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3CE" w:rsidRPr="0097583E" w:rsidRDefault="007156BD" w:rsidP="0097583E">
      <w:pPr>
        <w:spacing w:line="300" w:lineRule="auto"/>
        <w:jc w:val="center"/>
        <w:rPr>
          <w:rFonts w:ascii="Times New Roman" w:hAnsi="Times New Roman"/>
          <w:b/>
          <w:color w:val="FF0000"/>
          <w:sz w:val="28"/>
          <w:szCs w:val="28"/>
        </w:rPr>
      </w:pPr>
      <w:bookmarkStart w:id="0" w:name="OLE_LINK1"/>
      <w:bookmarkStart w:id="1" w:name="OLE_LINK2"/>
      <w:r w:rsidRPr="0097583E">
        <w:rPr>
          <w:rFonts w:ascii="Times New Roman" w:hAnsi="Times New Roman"/>
          <w:b/>
          <w:color w:val="FF0000"/>
          <w:sz w:val="28"/>
          <w:szCs w:val="28"/>
        </w:rPr>
        <w:t xml:space="preserve">Formatting a Paper </w:t>
      </w:r>
      <w:bookmarkEnd w:id="0"/>
      <w:bookmarkEnd w:id="1"/>
      <w:r w:rsidRPr="0097583E">
        <w:rPr>
          <w:rFonts w:ascii="Times New Roman" w:hAnsi="Times New Roman"/>
          <w:b/>
          <w:color w:val="FF0000"/>
          <w:sz w:val="28"/>
          <w:szCs w:val="28"/>
        </w:rPr>
        <w:t>for</w:t>
      </w:r>
      <w:r w:rsidR="00C408B7">
        <w:rPr>
          <w:rFonts w:ascii="Times New Roman" w:hAnsi="Times New Roman" w:hint="eastAsia"/>
          <w:b/>
          <w:color w:val="FF0000"/>
          <w:sz w:val="28"/>
          <w:szCs w:val="28"/>
        </w:rPr>
        <w:t xml:space="preserve"> </w:t>
      </w:r>
      <w:r w:rsidR="00C408B7" w:rsidRPr="00C408B7">
        <w:rPr>
          <w:rFonts w:ascii="Times New Roman" w:hAnsi="Times New Roman"/>
          <w:b/>
          <w:color w:val="FF0000"/>
          <w:sz w:val="28"/>
          <w:szCs w:val="28"/>
        </w:rPr>
        <w:t>2018 UPC Academic Paper Contest</w:t>
      </w:r>
    </w:p>
    <w:p w:rsidR="00217858" w:rsidRPr="0097583E" w:rsidRDefault="0079440B" w:rsidP="0097583E">
      <w:pPr>
        <w:pStyle w:val="a6"/>
        <w:spacing w:line="300" w:lineRule="auto"/>
        <w:rPr>
          <w:rFonts w:ascii="Times New Roman" w:hAnsi="Times New Roman" w:cs="Times New Roman"/>
          <w:color w:val="FF0000"/>
          <w:kern w:val="2"/>
          <w:sz w:val="21"/>
          <w:szCs w:val="21"/>
        </w:rPr>
      </w:pPr>
      <w:r w:rsidRPr="0097583E">
        <w:rPr>
          <w:rFonts w:ascii="Times New Roman" w:hAnsi="Times New Roman" w:cs="Times New Roman"/>
          <w:color w:val="FF0000"/>
          <w:kern w:val="2"/>
          <w:sz w:val="21"/>
          <w:szCs w:val="21"/>
        </w:rPr>
        <w:t>Please take</w:t>
      </w:r>
      <w:r w:rsidR="00625B18" w:rsidRPr="0097583E">
        <w:rPr>
          <w:rFonts w:ascii="Times New Roman" w:hAnsi="Times New Roman" w:cs="Times New Roman"/>
          <w:color w:val="FF0000"/>
          <w:kern w:val="2"/>
          <w:sz w:val="21"/>
          <w:szCs w:val="21"/>
        </w:rPr>
        <w:t xml:space="preserve"> </w:t>
      </w:r>
      <w:r w:rsidR="00E25A40" w:rsidRPr="0097583E">
        <w:rPr>
          <w:rFonts w:ascii="Times New Roman" w:hAnsi="Times New Roman" w:cs="Times New Roman"/>
          <w:color w:val="FF0000"/>
          <w:kern w:val="2"/>
          <w:sz w:val="21"/>
          <w:szCs w:val="21"/>
        </w:rPr>
        <w:t xml:space="preserve">the </w:t>
      </w:r>
      <w:r w:rsidR="00C04EA3" w:rsidRPr="0097583E">
        <w:rPr>
          <w:rFonts w:ascii="Times New Roman" w:hAnsi="Times New Roman" w:cs="Times New Roman"/>
          <w:color w:val="FF0000"/>
          <w:kern w:val="2"/>
          <w:sz w:val="21"/>
          <w:szCs w:val="21"/>
        </w:rPr>
        <w:t>SPE Publications Style Guide</w:t>
      </w:r>
      <w:r w:rsidR="00E25A40" w:rsidRPr="0097583E">
        <w:rPr>
          <w:rFonts w:ascii="Times New Roman" w:hAnsi="Times New Roman" w:cs="Times New Roman"/>
          <w:color w:val="FF0000"/>
          <w:kern w:val="2"/>
          <w:sz w:val="21"/>
          <w:szCs w:val="21"/>
        </w:rPr>
        <w:t xml:space="preserve"> given below</w:t>
      </w:r>
      <w:r w:rsidR="00625B18" w:rsidRPr="0097583E">
        <w:rPr>
          <w:rFonts w:ascii="Times New Roman" w:hAnsi="Times New Roman" w:cs="Times New Roman"/>
          <w:color w:val="FF0000"/>
          <w:kern w:val="2"/>
          <w:sz w:val="21"/>
          <w:szCs w:val="21"/>
        </w:rPr>
        <w:t xml:space="preserve"> as a standard in writing </w:t>
      </w:r>
      <w:r w:rsidR="00302FAE" w:rsidRPr="0097583E">
        <w:rPr>
          <w:rFonts w:ascii="Times New Roman" w:hAnsi="Times New Roman" w:cs="Times New Roman"/>
          <w:color w:val="FF0000"/>
          <w:kern w:val="2"/>
          <w:sz w:val="21"/>
          <w:szCs w:val="21"/>
        </w:rPr>
        <w:t xml:space="preserve">English </w:t>
      </w:r>
      <w:r w:rsidR="00625B18" w:rsidRPr="0097583E">
        <w:rPr>
          <w:rFonts w:ascii="Times New Roman" w:hAnsi="Times New Roman" w:cs="Times New Roman"/>
          <w:color w:val="FF0000"/>
          <w:kern w:val="2"/>
          <w:sz w:val="21"/>
          <w:szCs w:val="21"/>
        </w:rPr>
        <w:t>papers</w:t>
      </w:r>
      <w:r w:rsidR="00E25A40" w:rsidRPr="0097583E">
        <w:rPr>
          <w:rFonts w:ascii="Times New Roman" w:hAnsi="Times New Roman" w:cs="Times New Roman"/>
          <w:color w:val="FF0000"/>
          <w:kern w:val="2"/>
          <w:sz w:val="21"/>
          <w:szCs w:val="21"/>
        </w:rPr>
        <w:t xml:space="preserve"> for </w:t>
      </w:r>
      <w:r w:rsidR="00C408B7" w:rsidRPr="00C408B7">
        <w:rPr>
          <w:rFonts w:ascii="Times New Roman" w:hAnsi="Times New Roman" w:cs="Times New Roman"/>
          <w:color w:val="FF0000"/>
          <w:kern w:val="2"/>
          <w:sz w:val="21"/>
          <w:szCs w:val="21"/>
        </w:rPr>
        <w:t>2018 UPC Academic Paper Contest</w:t>
      </w:r>
      <w:r w:rsidR="00625B18" w:rsidRPr="0097583E">
        <w:rPr>
          <w:rFonts w:ascii="Times New Roman" w:hAnsi="Times New Roman" w:cs="Times New Roman"/>
          <w:color w:val="FF0000"/>
          <w:kern w:val="2"/>
          <w:sz w:val="21"/>
          <w:szCs w:val="21"/>
        </w:rPr>
        <w:t>.</w:t>
      </w:r>
      <w:r w:rsidR="0049624E" w:rsidRPr="0097583E">
        <w:rPr>
          <w:rFonts w:ascii="Times New Roman" w:hAnsi="Times New Roman" w:cs="Times New Roman"/>
          <w:color w:val="FF0000"/>
          <w:kern w:val="2"/>
          <w:sz w:val="21"/>
          <w:szCs w:val="21"/>
        </w:rPr>
        <w:t xml:space="preserve"> </w:t>
      </w:r>
      <w:r w:rsidR="00902C68" w:rsidRPr="0097583E">
        <w:rPr>
          <w:rFonts w:ascii="Times New Roman" w:hAnsi="Times New Roman" w:cs="Times New Roman"/>
          <w:color w:val="FF0000"/>
          <w:kern w:val="2"/>
          <w:sz w:val="21"/>
          <w:szCs w:val="21"/>
        </w:rPr>
        <w:t>We may cancel your right to participant in the forum if there are so many differen</w:t>
      </w:r>
      <w:r w:rsidR="004476BD" w:rsidRPr="0097583E">
        <w:rPr>
          <w:rFonts w:ascii="Times New Roman" w:hAnsi="Times New Roman" w:cs="Times New Roman"/>
          <w:color w:val="FF0000"/>
          <w:kern w:val="2"/>
          <w:sz w:val="21"/>
          <w:szCs w:val="21"/>
        </w:rPr>
        <w:t>ces between the paper you</w:t>
      </w:r>
      <w:r w:rsidR="00902C68" w:rsidRPr="0097583E">
        <w:rPr>
          <w:rFonts w:ascii="Times New Roman" w:hAnsi="Times New Roman" w:cs="Times New Roman"/>
          <w:color w:val="FF0000"/>
          <w:kern w:val="2"/>
          <w:sz w:val="21"/>
          <w:szCs w:val="21"/>
        </w:rPr>
        <w:t xml:space="preserve"> send to us and the format paper.</w:t>
      </w:r>
    </w:p>
    <w:p w:rsidR="00BA1ACF" w:rsidRPr="0097583E" w:rsidRDefault="00BA1ACF" w:rsidP="0097583E">
      <w:pPr>
        <w:pStyle w:val="a6"/>
        <w:spacing w:line="300" w:lineRule="auto"/>
        <w:jc w:val="center"/>
        <w:rPr>
          <w:rFonts w:ascii="Times New Roman" w:hAnsi="Times New Roman" w:cs="Times New Roman"/>
          <w:kern w:val="2"/>
          <w:sz w:val="21"/>
          <w:szCs w:val="21"/>
        </w:rPr>
      </w:pPr>
    </w:p>
    <w:p w:rsidR="00C04EA3" w:rsidRPr="0097583E" w:rsidRDefault="007156BD" w:rsidP="0097583E">
      <w:pPr>
        <w:pStyle w:val="a6"/>
        <w:spacing w:line="300" w:lineRule="auto"/>
        <w:ind w:firstLineChars="100" w:firstLine="210"/>
        <w:rPr>
          <w:rFonts w:ascii="Times New Roman" w:hAnsi="Times New Roman" w:cs="Times New Roman"/>
          <w:kern w:val="2"/>
          <w:sz w:val="21"/>
          <w:szCs w:val="21"/>
        </w:rPr>
      </w:pPr>
      <w:r w:rsidRPr="0097583E">
        <w:rPr>
          <w:rFonts w:ascii="Times New Roman" w:hAnsi="Times New Roman" w:cs="Times New Roman"/>
          <w:kern w:val="2"/>
          <w:sz w:val="21"/>
          <w:szCs w:val="21"/>
        </w:rPr>
        <w:t xml:space="preserve">The </w:t>
      </w:r>
      <w:bookmarkStart w:id="2" w:name="OLE_LINK3"/>
      <w:bookmarkStart w:id="3" w:name="OLE_LINK4"/>
      <w:r w:rsidRPr="0097583E">
        <w:rPr>
          <w:rFonts w:ascii="Times New Roman" w:hAnsi="Times New Roman" w:cs="Times New Roman"/>
          <w:kern w:val="2"/>
          <w:sz w:val="21"/>
          <w:szCs w:val="21"/>
        </w:rPr>
        <w:t>SPE Publications Style Guide</w:t>
      </w:r>
      <w:bookmarkEnd w:id="2"/>
      <w:bookmarkEnd w:id="3"/>
      <w:r w:rsidRPr="0097583E">
        <w:rPr>
          <w:rFonts w:ascii="Times New Roman" w:hAnsi="Times New Roman" w:cs="Times New Roman"/>
          <w:kern w:val="2"/>
          <w:sz w:val="21"/>
          <w:szCs w:val="21"/>
        </w:rPr>
        <w:t xml:space="preserve"> provides information on the SPE style for element</w:t>
      </w:r>
      <w:r w:rsidR="005668DB" w:rsidRPr="0097583E">
        <w:rPr>
          <w:rFonts w:ascii="Times New Roman" w:hAnsi="Times New Roman" w:cs="Times New Roman"/>
          <w:kern w:val="2"/>
          <w:sz w:val="21"/>
          <w:szCs w:val="21"/>
        </w:rPr>
        <w:t>s in technical papers. Our contest</w:t>
      </w:r>
      <w:r w:rsidRPr="0097583E">
        <w:rPr>
          <w:rFonts w:ascii="Times New Roman" w:hAnsi="Times New Roman" w:cs="Times New Roman"/>
          <w:kern w:val="2"/>
          <w:sz w:val="21"/>
          <w:szCs w:val="21"/>
        </w:rPr>
        <w:t xml:space="preserve"> refers to parts of &lt;Formatting a Paper for Peer Review&gt; as our paper formatting requirement.</w:t>
      </w:r>
    </w:p>
    <w:p w:rsidR="00F23685" w:rsidRPr="0097583E" w:rsidRDefault="00F23685" w:rsidP="0097583E">
      <w:pPr>
        <w:pStyle w:val="a3"/>
        <w:numPr>
          <w:ilvl w:val="0"/>
          <w:numId w:val="1"/>
        </w:numPr>
        <w:spacing w:beforeLines="50" w:before="156" w:afterLines="50" w:after="156" w:line="300" w:lineRule="auto"/>
        <w:ind w:left="851" w:firstLineChars="0"/>
        <w:jc w:val="left"/>
        <w:rPr>
          <w:rFonts w:ascii="Times New Roman" w:hAnsi="Times New Roman"/>
          <w:szCs w:val="21"/>
        </w:rPr>
      </w:pPr>
      <w:r w:rsidRPr="0097583E">
        <w:rPr>
          <w:rFonts w:ascii="Times New Roman" w:hAnsi="Times New Roman"/>
          <w:szCs w:val="21"/>
        </w:rPr>
        <w:t xml:space="preserve">The paper should be single column, 1.25 -spaced, with text in 10-point type on A4 paper. </w:t>
      </w:r>
    </w:p>
    <w:p w:rsidR="000C1336" w:rsidRPr="0097583E" w:rsidRDefault="000C1336" w:rsidP="0097583E">
      <w:pPr>
        <w:pStyle w:val="a3"/>
        <w:numPr>
          <w:ilvl w:val="0"/>
          <w:numId w:val="1"/>
        </w:numPr>
        <w:spacing w:beforeLines="50" w:before="156" w:afterLines="50" w:after="156" w:line="300" w:lineRule="auto"/>
        <w:ind w:firstLineChars="0"/>
        <w:jc w:val="left"/>
        <w:rPr>
          <w:rFonts w:ascii="Times New Roman" w:hAnsi="Times New Roman"/>
          <w:szCs w:val="21"/>
        </w:rPr>
      </w:pPr>
      <w:r w:rsidRPr="0097583E">
        <w:rPr>
          <w:rFonts w:ascii="Times New Roman" w:hAnsi="Times New Roman"/>
          <w:szCs w:val="21"/>
        </w:rPr>
        <w:t>Margin :a. Top: 2.54 cm; b. Left : 3.18 cm; c. Right : 3.18 cm; d. Bottom : 2.54 cm</w:t>
      </w:r>
    </w:p>
    <w:p w:rsidR="004231D4" w:rsidRPr="0097583E" w:rsidRDefault="004231D4" w:rsidP="0097583E">
      <w:pPr>
        <w:pStyle w:val="a3"/>
        <w:numPr>
          <w:ilvl w:val="0"/>
          <w:numId w:val="1"/>
        </w:numPr>
        <w:spacing w:beforeLines="50" w:before="156" w:afterLines="50" w:after="156" w:line="300" w:lineRule="auto"/>
        <w:ind w:firstLineChars="0"/>
        <w:jc w:val="left"/>
        <w:rPr>
          <w:rFonts w:ascii="Times New Roman" w:hAnsi="Times New Roman"/>
          <w:szCs w:val="21"/>
        </w:rPr>
      </w:pPr>
      <w:r w:rsidRPr="0097583E">
        <w:rPr>
          <w:rFonts w:ascii="Times New Roman" w:hAnsi="Times New Roman"/>
          <w:b/>
          <w:szCs w:val="21"/>
        </w:rPr>
        <w:t>Abstract</w:t>
      </w:r>
      <w:r w:rsidRPr="0097583E">
        <w:rPr>
          <w:rFonts w:ascii="Times New Roman" w:hAnsi="Times New Roman"/>
          <w:szCs w:val="21"/>
        </w:rPr>
        <w:t>：</w:t>
      </w:r>
      <w:r w:rsidRPr="0097583E">
        <w:rPr>
          <w:rFonts w:ascii="Times New Roman" w:hAnsi="Times New Roman"/>
          <w:szCs w:val="21"/>
        </w:rPr>
        <w:t>no more than 450 words</w:t>
      </w:r>
    </w:p>
    <w:p w:rsidR="007156BD" w:rsidRPr="0097583E" w:rsidRDefault="007156BD" w:rsidP="0097583E">
      <w:pPr>
        <w:pStyle w:val="a3"/>
        <w:numPr>
          <w:ilvl w:val="0"/>
          <w:numId w:val="1"/>
        </w:numPr>
        <w:spacing w:beforeLines="50" w:before="156" w:afterLines="50" w:after="156" w:line="300" w:lineRule="auto"/>
        <w:ind w:left="851" w:firstLineChars="0"/>
        <w:jc w:val="left"/>
        <w:rPr>
          <w:rFonts w:ascii="Times New Roman" w:hAnsi="Times New Roman"/>
          <w:szCs w:val="21"/>
        </w:rPr>
      </w:pPr>
      <w:r w:rsidRPr="0097583E">
        <w:rPr>
          <w:rFonts w:ascii="Times New Roman" w:hAnsi="Times New Roman"/>
          <w:b/>
          <w:szCs w:val="21"/>
        </w:rPr>
        <w:t>Headings and Subheads:</w:t>
      </w:r>
      <w:r w:rsidRPr="0097583E">
        <w:rPr>
          <w:rFonts w:ascii="Times New Roman" w:hAnsi="Times New Roman"/>
          <w:szCs w:val="21"/>
        </w:rPr>
        <w:t xml:space="preserve"> Make sure that major headings, subheads, and sub-subheads are clearly distinguishable by using the following styles:</w:t>
      </w:r>
    </w:p>
    <w:p w:rsidR="007156BD" w:rsidRPr="0097583E" w:rsidRDefault="007156BD" w:rsidP="0097583E">
      <w:pPr>
        <w:pStyle w:val="a3"/>
        <w:numPr>
          <w:ilvl w:val="0"/>
          <w:numId w:val="3"/>
        </w:numPr>
        <w:spacing w:line="300" w:lineRule="auto"/>
        <w:ind w:leftChars="581" w:left="1640" w:hangingChars="200"/>
        <w:jc w:val="left"/>
        <w:rPr>
          <w:rFonts w:ascii="Times New Roman" w:hAnsi="Times New Roman"/>
          <w:szCs w:val="21"/>
        </w:rPr>
      </w:pPr>
      <w:r w:rsidRPr="0097583E">
        <w:rPr>
          <w:rFonts w:ascii="Times New Roman" w:hAnsi="Times New Roman"/>
          <w:szCs w:val="21"/>
        </w:rPr>
        <w:t xml:space="preserve">First-Level </w:t>
      </w:r>
      <w:r w:rsidR="004231D4" w:rsidRPr="0097583E">
        <w:rPr>
          <w:rFonts w:ascii="Times New Roman" w:hAnsi="Times New Roman"/>
          <w:szCs w:val="21"/>
        </w:rPr>
        <w:t>Headings – 14</w:t>
      </w:r>
      <w:r w:rsidRPr="0097583E">
        <w:rPr>
          <w:rFonts w:ascii="Times New Roman" w:hAnsi="Times New Roman"/>
          <w:szCs w:val="21"/>
        </w:rPr>
        <w:t>-point bold on line by itself.</w:t>
      </w:r>
      <w:r w:rsidR="004231D4" w:rsidRPr="0097583E">
        <w:rPr>
          <w:rFonts w:ascii="Times New Roman" w:hAnsi="Times New Roman"/>
          <w:szCs w:val="21"/>
        </w:rPr>
        <w:t xml:space="preserve"> </w:t>
      </w:r>
    </w:p>
    <w:p w:rsidR="007156BD" w:rsidRPr="0097583E" w:rsidRDefault="004231D4" w:rsidP="0097583E">
      <w:pPr>
        <w:pStyle w:val="a3"/>
        <w:numPr>
          <w:ilvl w:val="0"/>
          <w:numId w:val="3"/>
        </w:numPr>
        <w:spacing w:line="300" w:lineRule="auto"/>
        <w:ind w:leftChars="581" w:left="1640" w:hangingChars="200"/>
        <w:jc w:val="left"/>
        <w:rPr>
          <w:rFonts w:ascii="Times New Roman" w:hAnsi="Times New Roman"/>
          <w:szCs w:val="21"/>
        </w:rPr>
      </w:pPr>
      <w:r w:rsidRPr="0097583E">
        <w:rPr>
          <w:rFonts w:ascii="Times New Roman" w:hAnsi="Times New Roman"/>
          <w:szCs w:val="21"/>
        </w:rPr>
        <w:t>Second-Level Headings – 12</w:t>
      </w:r>
      <w:r w:rsidR="007156BD" w:rsidRPr="0097583E">
        <w:rPr>
          <w:rFonts w:ascii="Times New Roman" w:hAnsi="Times New Roman"/>
          <w:szCs w:val="21"/>
        </w:rPr>
        <w:t>-point bold, period at end, and run into the next paragraph.</w:t>
      </w:r>
    </w:p>
    <w:p w:rsidR="007156BD" w:rsidRPr="0097583E" w:rsidRDefault="007156BD" w:rsidP="0097583E">
      <w:pPr>
        <w:pStyle w:val="a3"/>
        <w:numPr>
          <w:ilvl w:val="0"/>
          <w:numId w:val="3"/>
        </w:numPr>
        <w:spacing w:line="300" w:lineRule="auto"/>
        <w:ind w:leftChars="581" w:left="1640" w:hangingChars="200"/>
        <w:jc w:val="left"/>
        <w:rPr>
          <w:rFonts w:ascii="Times New Roman" w:hAnsi="Times New Roman"/>
          <w:szCs w:val="21"/>
        </w:rPr>
      </w:pPr>
      <w:r w:rsidRPr="0097583E">
        <w:rPr>
          <w:rFonts w:ascii="Times New Roman" w:hAnsi="Times New Roman"/>
          <w:szCs w:val="21"/>
        </w:rPr>
        <w:t>Third-Level Headings – 10-point bold italic, period at end, and run into next paragraph.</w:t>
      </w:r>
    </w:p>
    <w:p w:rsidR="007156BD" w:rsidRPr="0097583E" w:rsidRDefault="007156BD" w:rsidP="0097583E">
      <w:pPr>
        <w:pStyle w:val="a3"/>
        <w:numPr>
          <w:ilvl w:val="0"/>
          <w:numId w:val="3"/>
        </w:numPr>
        <w:spacing w:line="300" w:lineRule="auto"/>
        <w:ind w:leftChars="581" w:left="1640" w:hangingChars="200"/>
        <w:jc w:val="left"/>
        <w:rPr>
          <w:rFonts w:ascii="Times New Roman" w:hAnsi="Times New Roman"/>
          <w:szCs w:val="21"/>
        </w:rPr>
      </w:pPr>
      <w:r w:rsidRPr="0097583E">
        <w:rPr>
          <w:rFonts w:ascii="Times New Roman" w:hAnsi="Times New Roman"/>
          <w:szCs w:val="21"/>
        </w:rPr>
        <w:t>Fourth-Level Headings – 10-point italic, period at end, and run into next paragraph.</w:t>
      </w:r>
    </w:p>
    <w:p w:rsidR="004231D4" w:rsidRPr="0097583E" w:rsidRDefault="007156BD" w:rsidP="0097583E">
      <w:pPr>
        <w:pStyle w:val="a3"/>
        <w:numPr>
          <w:ilvl w:val="0"/>
          <w:numId w:val="2"/>
        </w:numPr>
        <w:spacing w:beforeLines="50" w:before="156" w:afterLines="50" w:after="156" w:line="300" w:lineRule="auto"/>
        <w:ind w:leftChars="204" w:left="850" w:hangingChars="200" w:hanging="422"/>
        <w:jc w:val="left"/>
        <w:rPr>
          <w:rFonts w:ascii="Times New Roman" w:hAnsi="Times New Roman"/>
          <w:szCs w:val="21"/>
        </w:rPr>
      </w:pPr>
      <w:r w:rsidRPr="0097583E">
        <w:rPr>
          <w:rFonts w:ascii="Times New Roman" w:hAnsi="Times New Roman"/>
          <w:b/>
          <w:szCs w:val="21"/>
        </w:rPr>
        <w:t>References:</w:t>
      </w:r>
      <w:r w:rsidRPr="0097583E">
        <w:rPr>
          <w:rFonts w:ascii="Times New Roman" w:hAnsi="Times New Roman"/>
          <w:szCs w:val="21"/>
        </w:rPr>
        <w:t xml:space="preserve"> Cite references in the text by placing the author's name and year in parentheses; then, include an alphabetical listing of the references at the end of the paper. </w:t>
      </w:r>
    </w:p>
    <w:p w:rsidR="007156BD" w:rsidRPr="0097583E" w:rsidRDefault="007156BD" w:rsidP="0097583E">
      <w:pPr>
        <w:pStyle w:val="a3"/>
        <w:numPr>
          <w:ilvl w:val="0"/>
          <w:numId w:val="2"/>
        </w:numPr>
        <w:spacing w:beforeLines="50" w:before="156" w:afterLines="50" w:after="156" w:line="300" w:lineRule="auto"/>
        <w:ind w:leftChars="204" w:left="850" w:hangingChars="200" w:hanging="422"/>
        <w:jc w:val="left"/>
        <w:rPr>
          <w:rFonts w:ascii="Times New Roman" w:hAnsi="Times New Roman"/>
          <w:szCs w:val="21"/>
        </w:rPr>
      </w:pPr>
      <w:r w:rsidRPr="0097583E">
        <w:rPr>
          <w:rFonts w:ascii="Times New Roman" w:hAnsi="Times New Roman"/>
          <w:b/>
          <w:szCs w:val="21"/>
        </w:rPr>
        <w:t>Numbering Figures and Tables:</w:t>
      </w:r>
      <w:r w:rsidRPr="0097583E">
        <w:rPr>
          <w:rFonts w:ascii="Times New Roman" w:hAnsi="Times New Roman"/>
          <w:szCs w:val="21"/>
        </w:rPr>
        <w:t xml:space="preserve"> Number figures and tables (in Arabic, not Roman, numerals) sequentially in the order they are cited in the text.</w:t>
      </w:r>
    </w:p>
    <w:p w:rsidR="007156BD" w:rsidRPr="0097583E" w:rsidRDefault="007156BD" w:rsidP="0097583E">
      <w:pPr>
        <w:pStyle w:val="a3"/>
        <w:numPr>
          <w:ilvl w:val="0"/>
          <w:numId w:val="2"/>
        </w:numPr>
        <w:spacing w:beforeLines="50" w:before="156" w:afterLines="50" w:after="156" w:line="300" w:lineRule="auto"/>
        <w:ind w:leftChars="204" w:left="850" w:hangingChars="200" w:hanging="422"/>
        <w:jc w:val="left"/>
        <w:rPr>
          <w:rFonts w:ascii="Times New Roman" w:hAnsi="Times New Roman"/>
          <w:szCs w:val="21"/>
        </w:rPr>
      </w:pPr>
      <w:r w:rsidRPr="0097583E">
        <w:rPr>
          <w:rFonts w:ascii="Times New Roman" w:hAnsi="Times New Roman"/>
          <w:b/>
          <w:szCs w:val="21"/>
        </w:rPr>
        <w:t>Numbering Equations:</w:t>
      </w:r>
      <w:r w:rsidRPr="0097583E">
        <w:rPr>
          <w:rFonts w:ascii="Times New Roman" w:hAnsi="Times New Roman"/>
          <w:szCs w:val="21"/>
        </w:rPr>
        <w:t xml:space="preserve"> Number equations sequentially as they appear in the paper. Enclose the equation number in parentheses preceded by a line of dots (see SPE Publications Style Guide Sec. </w:t>
      </w:r>
      <w:r w:rsidR="004231D4" w:rsidRPr="0097583E">
        <w:rPr>
          <w:rFonts w:ascii="Times New Roman" w:hAnsi="Times New Roman"/>
          <w:szCs w:val="21"/>
        </w:rPr>
        <w:t>8.5.1</w:t>
      </w:r>
      <w:r w:rsidRPr="0097583E">
        <w:rPr>
          <w:rFonts w:ascii="Times New Roman" w:hAnsi="Times New Roman"/>
          <w:szCs w:val="21"/>
        </w:rPr>
        <w:t>).</w:t>
      </w:r>
    </w:p>
    <w:p w:rsidR="0097583E" w:rsidRPr="0097583E" w:rsidRDefault="007156BD" w:rsidP="0097583E">
      <w:pPr>
        <w:pStyle w:val="a3"/>
        <w:widowControl/>
        <w:numPr>
          <w:ilvl w:val="0"/>
          <w:numId w:val="5"/>
        </w:numPr>
        <w:shd w:val="clear" w:color="auto" w:fill="FFFFFF"/>
        <w:spacing w:before="100" w:beforeAutospacing="1" w:after="100" w:afterAutospacing="1" w:line="300" w:lineRule="auto"/>
        <w:ind w:firstLineChars="0"/>
        <w:jc w:val="left"/>
        <w:rPr>
          <w:rFonts w:ascii="Times New Roman" w:hAnsi="Times New Roman"/>
          <w:szCs w:val="21"/>
        </w:rPr>
      </w:pPr>
      <w:r w:rsidRPr="0097583E">
        <w:rPr>
          <w:rFonts w:ascii="Times New Roman" w:hAnsi="Times New Roman"/>
          <w:b/>
          <w:szCs w:val="21"/>
        </w:rPr>
        <w:t>Nomenclature:</w:t>
      </w:r>
      <w:r w:rsidRPr="0097583E">
        <w:rPr>
          <w:rFonts w:ascii="Times New Roman" w:hAnsi="Times New Roman"/>
          <w:szCs w:val="21"/>
        </w:rPr>
        <w:t xml:space="preserve"> If symbols for quantities (e.g., p for pressure or q for flow rate) are used in the text, equations, tables, or figures, include a Nomenclature defining them at the end of the text. The Nomenclature should list the symbol, the definition, the units of measure (or dimensionless), and the dimensions (see SPE Publications Style Guide sec. </w:t>
      </w:r>
      <w:smartTag w:uri="urn:schemas-microsoft-com:office:smarttags" w:element="chsdate">
        <w:smartTagPr>
          <w:attr w:name="Year" w:val="1899"/>
          <w:attr w:name="Month" w:val="12"/>
          <w:attr w:name="Day" w:val="30"/>
          <w:attr w:name="IsLunarDate" w:val="False"/>
          <w:attr w:name="IsROCDate" w:val="False"/>
        </w:smartTagPr>
        <w:r w:rsidRPr="0097583E">
          <w:rPr>
            <w:rFonts w:ascii="Times New Roman" w:hAnsi="Times New Roman"/>
            <w:szCs w:val="21"/>
          </w:rPr>
          <w:t>8.7.4</w:t>
        </w:r>
      </w:smartTag>
      <w:r w:rsidRPr="0097583E">
        <w:rPr>
          <w:rFonts w:ascii="Times New Roman" w:hAnsi="Times New Roman"/>
          <w:szCs w:val="21"/>
        </w:rPr>
        <w:t>). Also available is the SPE Letter and Computer Symbols Standard which provides a list on commonly used symbols and their definition.</w:t>
      </w:r>
      <w:r w:rsidR="0097583E" w:rsidRPr="0097583E">
        <w:rPr>
          <w:rFonts w:ascii="Times New Roman" w:hAnsi="Times New Roman"/>
          <w:b/>
          <w:szCs w:val="21"/>
        </w:rPr>
        <w:t xml:space="preserve"> </w:t>
      </w:r>
    </w:p>
    <w:p w:rsidR="0097583E" w:rsidRDefault="0097583E" w:rsidP="0097583E">
      <w:pPr>
        <w:pStyle w:val="a3"/>
        <w:widowControl/>
        <w:numPr>
          <w:ilvl w:val="0"/>
          <w:numId w:val="5"/>
        </w:numPr>
        <w:shd w:val="clear" w:color="auto" w:fill="FFFFFF"/>
        <w:spacing w:before="100" w:beforeAutospacing="1" w:after="100" w:afterAutospacing="1" w:line="300" w:lineRule="auto"/>
        <w:ind w:firstLineChars="0"/>
        <w:jc w:val="left"/>
        <w:rPr>
          <w:rFonts w:ascii="Times New Roman" w:hAnsi="Times New Roman"/>
          <w:szCs w:val="21"/>
        </w:rPr>
      </w:pPr>
      <w:r w:rsidRPr="0097583E">
        <w:rPr>
          <w:rFonts w:ascii="Times New Roman" w:hAnsi="Times New Roman"/>
          <w:b/>
          <w:szCs w:val="21"/>
        </w:rPr>
        <w:t>All measurement units</w:t>
      </w:r>
      <w:r w:rsidRPr="0097583E">
        <w:rPr>
          <w:rFonts w:ascii="Times New Roman" w:hAnsi="Times New Roman"/>
          <w:szCs w:val="21"/>
        </w:rPr>
        <w:t xml:space="preserve"> in the paper shall use the Chinese legal units of measurement and use standard symbols. All technical terms are used according to the promulgated normative terms. The same nouns, units of measurement, names of people, place names, etc. are required to be uniform throughout the paper.</w:t>
      </w:r>
    </w:p>
    <w:p w:rsidR="00E37D8E" w:rsidRDefault="007156BD" w:rsidP="00E37D8E">
      <w:pPr>
        <w:pStyle w:val="a3"/>
        <w:widowControl/>
        <w:numPr>
          <w:ilvl w:val="0"/>
          <w:numId w:val="5"/>
        </w:numPr>
        <w:shd w:val="clear" w:color="auto" w:fill="FFFFFF"/>
        <w:spacing w:before="100" w:beforeAutospacing="1" w:after="100" w:afterAutospacing="1" w:line="300" w:lineRule="auto"/>
        <w:ind w:firstLineChars="0"/>
        <w:jc w:val="left"/>
        <w:rPr>
          <w:rFonts w:ascii="Times New Roman" w:hAnsi="Times New Roman"/>
          <w:szCs w:val="21"/>
        </w:rPr>
      </w:pPr>
      <w:r w:rsidRPr="0097583E">
        <w:rPr>
          <w:rFonts w:ascii="Times New Roman" w:hAnsi="Times New Roman"/>
          <w:b/>
          <w:szCs w:val="21"/>
        </w:rPr>
        <w:t>Reference List:</w:t>
      </w:r>
      <w:r w:rsidRPr="0097583E">
        <w:rPr>
          <w:rFonts w:ascii="Times New Roman" w:hAnsi="Times New Roman"/>
          <w:szCs w:val="21"/>
        </w:rPr>
        <w:t xml:space="preserve"> Include complete information on all references in the format described in Sec. 8.8 of the SPE Publications Style Guide. Incomplete reference citations may result in your paper being returned for correction and a delay in publication.</w:t>
      </w:r>
    </w:p>
    <w:p w:rsidR="007156BD" w:rsidRPr="00E37D8E" w:rsidRDefault="007156BD" w:rsidP="00E37D8E">
      <w:pPr>
        <w:pStyle w:val="a3"/>
        <w:widowControl/>
        <w:numPr>
          <w:ilvl w:val="0"/>
          <w:numId w:val="5"/>
        </w:numPr>
        <w:shd w:val="clear" w:color="auto" w:fill="FFFFFF"/>
        <w:spacing w:before="100" w:beforeAutospacing="1" w:after="100" w:afterAutospacing="1" w:line="300" w:lineRule="auto"/>
        <w:ind w:firstLineChars="0"/>
        <w:jc w:val="left"/>
        <w:rPr>
          <w:rFonts w:ascii="Times New Roman" w:hAnsi="Times New Roman"/>
          <w:szCs w:val="21"/>
        </w:rPr>
      </w:pPr>
      <w:r w:rsidRPr="00E37D8E">
        <w:rPr>
          <w:rFonts w:ascii="Times New Roman" w:hAnsi="Times New Roman"/>
          <w:b/>
          <w:szCs w:val="21"/>
        </w:rPr>
        <w:t>Tables and Figures:</w:t>
      </w:r>
      <w:r w:rsidRPr="00E37D8E">
        <w:rPr>
          <w:rFonts w:ascii="Times New Roman" w:hAnsi="Times New Roman"/>
          <w:szCs w:val="21"/>
        </w:rPr>
        <w:t xml:space="preserve"> A</w:t>
      </w:r>
      <w:r w:rsidR="00671711" w:rsidRPr="00E37D8E">
        <w:rPr>
          <w:rFonts w:ascii="Times New Roman" w:hAnsi="Times New Roman"/>
          <w:szCs w:val="21"/>
        </w:rPr>
        <w:t>l</w:t>
      </w:r>
      <w:r w:rsidRPr="00E37D8E">
        <w:rPr>
          <w:rFonts w:ascii="Times New Roman" w:hAnsi="Times New Roman"/>
          <w:szCs w:val="21"/>
        </w:rPr>
        <w:t>l tables and figures should be cited sequent</w:t>
      </w:r>
      <w:r w:rsidR="00336042" w:rsidRPr="00E37D8E">
        <w:rPr>
          <w:rFonts w:ascii="Times New Roman" w:hAnsi="Times New Roman"/>
          <w:szCs w:val="21"/>
        </w:rPr>
        <w:t xml:space="preserve">ially in the text of the paper. </w:t>
      </w:r>
      <w:r w:rsidR="00E544DF" w:rsidRPr="00E37D8E">
        <w:rPr>
          <w:rFonts w:ascii="Times New Roman" w:hAnsi="Times New Roman"/>
          <w:szCs w:val="21"/>
        </w:rPr>
        <w:t>A</w:t>
      </w:r>
      <w:r w:rsidR="00413A7A" w:rsidRPr="00E37D8E">
        <w:rPr>
          <w:rFonts w:ascii="Times New Roman" w:hAnsi="Times New Roman"/>
          <w:szCs w:val="21"/>
        </w:rPr>
        <w:t xml:space="preserve"> three-line table</w:t>
      </w:r>
      <w:r w:rsidR="00E544DF" w:rsidRPr="00E37D8E">
        <w:rPr>
          <w:rFonts w:ascii="Times New Roman" w:hAnsi="Times New Roman"/>
          <w:szCs w:val="21"/>
        </w:rPr>
        <w:t xml:space="preserve"> is required and the first line and the third line should bold </w:t>
      </w:r>
      <w:r w:rsidR="00413A7A" w:rsidRPr="00E37D8E">
        <w:rPr>
          <w:rFonts w:ascii="Times New Roman" w:hAnsi="Times New Roman"/>
          <w:szCs w:val="21"/>
        </w:rPr>
        <w:t xml:space="preserve">. </w:t>
      </w:r>
      <w:r w:rsidR="00336042" w:rsidRPr="00E37D8E">
        <w:rPr>
          <w:rFonts w:ascii="Times New Roman" w:hAnsi="Times New Roman"/>
          <w:szCs w:val="21"/>
        </w:rPr>
        <w:t xml:space="preserve">All tables and figures should </w:t>
      </w:r>
      <w:hyperlink r:id="rId7" w:history="1">
        <w:r w:rsidR="00336042" w:rsidRPr="00E37D8E">
          <w:rPr>
            <w:rFonts w:ascii="Times New Roman" w:hAnsi="Times New Roman"/>
            <w:szCs w:val="21"/>
          </w:rPr>
          <w:t>align</w:t>
        </w:r>
      </w:hyperlink>
      <w:r w:rsidR="00336042" w:rsidRPr="00E37D8E">
        <w:rPr>
          <w:rFonts w:ascii="Times New Roman" w:hAnsi="Times New Roman"/>
        </w:rPr>
        <w:t> </w:t>
      </w:r>
      <w:hyperlink r:id="rId8" w:history="1">
        <w:r w:rsidR="00336042" w:rsidRPr="00E37D8E">
          <w:rPr>
            <w:rFonts w:ascii="Times New Roman" w:hAnsi="Times New Roman"/>
            <w:szCs w:val="21"/>
          </w:rPr>
          <w:t>center</w:t>
        </w:r>
      </w:hyperlink>
      <w:r w:rsidR="00336042" w:rsidRPr="00E37D8E">
        <w:rPr>
          <w:rFonts w:ascii="Times New Roman" w:hAnsi="Times New Roman"/>
        </w:rPr>
        <w:t>.</w:t>
      </w:r>
      <w:r w:rsidR="00336042" w:rsidRPr="00E37D8E">
        <w:rPr>
          <w:rFonts w:ascii="Times New Roman" w:hAnsi="Times New Roman"/>
          <w:szCs w:val="21"/>
        </w:rPr>
        <w:t xml:space="preserve"> </w:t>
      </w:r>
      <w:r w:rsidRPr="00E37D8E">
        <w:rPr>
          <w:rFonts w:ascii="Times New Roman" w:hAnsi="Times New Roman"/>
          <w:szCs w:val="21"/>
        </w:rPr>
        <w:t xml:space="preserve">In addition, </w:t>
      </w:r>
      <w:r w:rsidRPr="00E37D8E">
        <w:rPr>
          <w:rFonts w:ascii="Times New Roman" w:hAnsi="Times New Roman"/>
          <w:szCs w:val="21"/>
        </w:rPr>
        <w:lastRenderedPageBreak/>
        <w:t>please format tables using the Table menu on the MS Word toolbar; tables should not be submitted as images. Figures can be submitted in Word, Excel, or PowerPoint format, or as .tif or .jpg images. Images submitted graphically need to be print-quality (300 dpi) not web-quality (72 px/inch).</w:t>
      </w:r>
    </w:p>
    <w:p w:rsidR="0097583E" w:rsidRPr="0097583E" w:rsidRDefault="007156BD" w:rsidP="0097583E">
      <w:pPr>
        <w:pStyle w:val="a3"/>
        <w:numPr>
          <w:ilvl w:val="0"/>
          <w:numId w:val="5"/>
        </w:numPr>
        <w:spacing w:line="300" w:lineRule="auto"/>
        <w:ind w:firstLineChars="0"/>
        <w:jc w:val="left"/>
        <w:rPr>
          <w:rFonts w:ascii="Times New Roman" w:hAnsi="Times New Roman"/>
          <w:szCs w:val="21"/>
        </w:rPr>
      </w:pPr>
      <w:r w:rsidRPr="0097583E">
        <w:rPr>
          <w:rFonts w:ascii="Times New Roman" w:hAnsi="Times New Roman"/>
          <w:b/>
          <w:szCs w:val="21"/>
        </w:rPr>
        <w:t>Color Figures: As of 1 April 2011, SPE no longer charges extra to print figures in color.</w:t>
      </w:r>
      <w:r w:rsidRPr="0097583E">
        <w:rPr>
          <w:rFonts w:ascii="Times New Roman" w:hAnsi="Times New Roman"/>
          <w:szCs w:val="21"/>
        </w:rPr>
        <w:t xml:space="preserve"> So please use color as appropriate in figure illustrating your results.</w:t>
      </w:r>
    </w:p>
    <w:p w:rsidR="0097583E" w:rsidRPr="0097583E" w:rsidRDefault="0097583E" w:rsidP="0097583E">
      <w:pPr>
        <w:pStyle w:val="a3"/>
        <w:widowControl/>
        <w:numPr>
          <w:ilvl w:val="0"/>
          <w:numId w:val="5"/>
        </w:numPr>
        <w:shd w:val="clear" w:color="auto" w:fill="FFFFFF"/>
        <w:spacing w:before="100" w:beforeAutospacing="1" w:after="100" w:afterAutospacing="1" w:line="300" w:lineRule="auto"/>
        <w:ind w:firstLineChars="0"/>
        <w:jc w:val="left"/>
        <w:rPr>
          <w:rFonts w:ascii="Times New Roman" w:hAnsi="Times New Roman"/>
          <w:szCs w:val="21"/>
        </w:rPr>
      </w:pPr>
      <w:r w:rsidRPr="0097583E">
        <w:rPr>
          <w:rFonts w:ascii="Times New Roman" w:hAnsi="Times New Roman"/>
          <w:szCs w:val="21"/>
        </w:rPr>
        <w:t xml:space="preserve"> “Author Biography , fund project” is placed on the front page footer (word operation: insert "footnote and endnote")</w:t>
      </w:r>
      <w:r w:rsidR="00336042">
        <w:rPr>
          <w:rFonts w:ascii="Times New Roman" w:hAnsi="Times New Roman"/>
          <w:szCs w:val="21"/>
        </w:rPr>
        <w:t>.</w:t>
      </w:r>
    </w:p>
    <w:p w:rsidR="00435624" w:rsidRPr="0097583E" w:rsidRDefault="00435624" w:rsidP="0097583E">
      <w:pPr>
        <w:pStyle w:val="a3"/>
        <w:spacing w:beforeLines="50" w:before="156" w:afterLines="50" w:after="156" w:line="300" w:lineRule="auto"/>
        <w:ind w:left="850" w:firstLineChars="0" w:firstLine="0"/>
        <w:jc w:val="left"/>
        <w:rPr>
          <w:rFonts w:ascii="Times New Roman" w:hAnsi="Times New Roman"/>
          <w:b/>
          <w:szCs w:val="21"/>
        </w:rPr>
      </w:pPr>
    </w:p>
    <w:p w:rsidR="00435624" w:rsidRPr="00C408B7" w:rsidRDefault="00435624" w:rsidP="00C408B7">
      <w:pPr>
        <w:pStyle w:val="a3"/>
        <w:spacing w:beforeLines="50" w:before="156" w:afterLines="50" w:after="156" w:line="300" w:lineRule="auto"/>
        <w:ind w:left="850" w:firstLineChars="0" w:firstLine="0"/>
        <w:jc w:val="left"/>
        <w:rPr>
          <w:rFonts w:ascii="Times New Roman" w:hAnsi="Times New Roman"/>
          <w:b/>
          <w:szCs w:val="21"/>
        </w:rPr>
      </w:pPr>
      <w:r w:rsidRPr="0097583E">
        <w:rPr>
          <w:rFonts w:ascii="Times New Roman" w:hAnsi="Times New Roman"/>
          <w:b/>
          <w:szCs w:val="21"/>
        </w:rPr>
        <w:t xml:space="preserve">If you have any questions, please contact </w:t>
      </w:r>
      <w:r w:rsidR="00633CC6" w:rsidRPr="0097583E">
        <w:rPr>
          <w:rFonts w:ascii="Times New Roman" w:hAnsi="Times New Roman"/>
          <w:b/>
          <w:bCs/>
          <w:color w:val="7030A0"/>
          <w:kern w:val="0"/>
          <w:sz w:val="24"/>
        </w:rPr>
        <w:t>cupespejingsai2018@163.com</w:t>
      </w:r>
    </w:p>
    <w:p w:rsidR="00435624" w:rsidRPr="0097583E" w:rsidRDefault="00847AE8" w:rsidP="00847AE8">
      <w:pPr>
        <w:pStyle w:val="a3"/>
        <w:wordWrap w:val="0"/>
        <w:spacing w:beforeLines="50" w:before="156" w:afterLines="50" w:after="156" w:line="300" w:lineRule="auto"/>
        <w:ind w:left="850" w:firstLineChars="0" w:firstLine="0"/>
        <w:jc w:val="right"/>
        <w:rPr>
          <w:rFonts w:ascii="Times New Roman" w:hAnsi="Times New Roman"/>
          <w:color w:val="7030A0"/>
        </w:rPr>
      </w:pPr>
      <w:r>
        <w:rPr>
          <w:rFonts w:ascii="Times New Roman" w:hAnsi="Times New Roman"/>
          <w:b/>
          <w:szCs w:val="21"/>
        </w:rPr>
        <w:t xml:space="preserve">                        </w:t>
      </w:r>
      <w:bookmarkStart w:id="4" w:name="_GoBack"/>
      <w:bookmarkEnd w:id="4"/>
      <w:r w:rsidR="001A3E74">
        <w:rPr>
          <w:noProof/>
        </w:rPr>
        <w:drawing>
          <wp:inline distT="0" distB="0" distL="0" distR="0" wp14:anchorId="426C286C" wp14:editId="16E03735">
            <wp:extent cx="2534863" cy="1705927"/>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61267" cy="1723697"/>
                    </a:xfrm>
                    <a:prstGeom prst="rect">
                      <a:avLst/>
                    </a:prstGeom>
                  </pic:spPr>
                </pic:pic>
              </a:graphicData>
            </a:graphic>
          </wp:inline>
        </w:drawing>
      </w:r>
    </w:p>
    <w:sectPr w:rsidR="00435624" w:rsidRPr="0097583E" w:rsidSect="00552D7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A0E" w:rsidRDefault="00B20A0E" w:rsidP="00EB4589">
      <w:r>
        <w:separator/>
      </w:r>
    </w:p>
  </w:endnote>
  <w:endnote w:type="continuationSeparator" w:id="0">
    <w:p w:rsidR="00B20A0E" w:rsidRDefault="00B20A0E" w:rsidP="00EB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A0E" w:rsidRDefault="00B20A0E" w:rsidP="00EB4589">
      <w:r>
        <w:separator/>
      </w:r>
    </w:p>
  </w:footnote>
  <w:footnote w:type="continuationSeparator" w:id="0">
    <w:p w:rsidR="00B20A0E" w:rsidRDefault="00B20A0E" w:rsidP="00EB4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25DB8"/>
    <w:multiLevelType w:val="hybridMultilevel"/>
    <w:tmpl w:val="1BA621DA"/>
    <w:lvl w:ilvl="0" w:tplc="FEE8D828">
      <w:start w:val="1"/>
      <w:numFmt w:val="bullet"/>
      <w:lvlText w:val="○"/>
      <w:lvlJc w:val="left"/>
      <w:pPr>
        <w:ind w:left="420" w:hanging="420"/>
      </w:pPr>
      <w:rPr>
        <w:rFonts w:ascii="Cambria" w:eastAsia="宋体" w:hAnsi="Cambri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A4649C3"/>
    <w:multiLevelType w:val="multilevel"/>
    <w:tmpl w:val="0F62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0F5300"/>
    <w:multiLevelType w:val="hybridMultilevel"/>
    <w:tmpl w:val="E598ADF4"/>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61D6F63"/>
    <w:multiLevelType w:val="hybridMultilevel"/>
    <w:tmpl w:val="325A1F0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7E9E3C93"/>
    <w:multiLevelType w:val="hybridMultilevel"/>
    <w:tmpl w:val="FDEE20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306"/>
    <w:rsid w:val="000853B1"/>
    <w:rsid w:val="000C1336"/>
    <w:rsid w:val="00141A10"/>
    <w:rsid w:val="001A3E74"/>
    <w:rsid w:val="001A7D4D"/>
    <w:rsid w:val="001C1A85"/>
    <w:rsid w:val="001C4CF2"/>
    <w:rsid w:val="00217858"/>
    <w:rsid w:val="0027230F"/>
    <w:rsid w:val="00284CCA"/>
    <w:rsid w:val="00296D28"/>
    <w:rsid w:val="002B3871"/>
    <w:rsid w:val="002C1BAD"/>
    <w:rsid w:val="002D17B5"/>
    <w:rsid w:val="002D31A1"/>
    <w:rsid w:val="00302FAE"/>
    <w:rsid w:val="00336042"/>
    <w:rsid w:val="0033788A"/>
    <w:rsid w:val="0034108B"/>
    <w:rsid w:val="00385DE2"/>
    <w:rsid w:val="00407C2A"/>
    <w:rsid w:val="00413A7A"/>
    <w:rsid w:val="004231D4"/>
    <w:rsid w:val="00435624"/>
    <w:rsid w:val="00436334"/>
    <w:rsid w:val="004476BD"/>
    <w:rsid w:val="0049624E"/>
    <w:rsid w:val="005020FF"/>
    <w:rsid w:val="00536BDA"/>
    <w:rsid w:val="00552D7A"/>
    <w:rsid w:val="005608B9"/>
    <w:rsid w:val="005668DB"/>
    <w:rsid w:val="00585356"/>
    <w:rsid w:val="00625B18"/>
    <w:rsid w:val="00633CC6"/>
    <w:rsid w:val="00641782"/>
    <w:rsid w:val="00644925"/>
    <w:rsid w:val="006533F0"/>
    <w:rsid w:val="00671711"/>
    <w:rsid w:val="006B11C9"/>
    <w:rsid w:val="006B6549"/>
    <w:rsid w:val="006C63ED"/>
    <w:rsid w:val="007156BD"/>
    <w:rsid w:val="0079440B"/>
    <w:rsid w:val="007A2BDC"/>
    <w:rsid w:val="007A4094"/>
    <w:rsid w:val="007B7454"/>
    <w:rsid w:val="00843881"/>
    <w:rsid w:val="00847AE8"/>
    <w:rsid w:val="00854750"/>
    <w:rsid w:val="00875CD6"/>
    <w:rsid w:val="00902C68"/>
    <w:rsid w:val="0097583E"/>
    <w:rsid w:val="00982B66"/>
    <w:rsid w:val="009E0AE4"/>
    <w:rsid w:val="00A02D29"/>
    <w:rsid w:val="00A86B5F"/>
    <w:rsid w:val="00AC13CE"/>
    <w:rsid w:val="00AC4D41"/>
    <w:rsid w:val="00AE409E"/>
    <w:rsid w:val="00B20908"/>
    <w:rsid w:val="00B20A0E"/>
    <w:rsid w:val="00B33E0F"/>
    <w:rsid w:val="00B71B0B"/>
    <w:rsid w:val="00B97306"/>
    <w:rsid w:val="00BA1ACF"/>
    <w:rsid w:val="00C04EA3"/>
    <w:rsid w:val="00C408B7"/>
    <w:rsid w:val="00D87495"/>
    <w:rsid w:val="00DA5072"/>
    <w:rsid w:val="00E25A40"/>
    <w:rsid w:val="00E37D8E"/>
    <w:rsid w:val="00E544DF"/>
    <w:rsid w:val="00E82505"/>
    <w:rsid w:val="00EB4589"/>
    <w:rsid w:val="00EF6BDA"/>
    <w:rsid w:val="00F23685"/>
    <w:rsid w:val="00F41FD4"/>
    <w:rsid w:val="00F432B9"/>
    <w:rsid w:val="00F455EF"/>
    <w:rsid w:val="00F56F1B"/>
    <w:rsid w:val="00F90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8D4938FA-A90C-409A-BA2A-1F37FFA0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3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C4CF2"/>
    <w:pPr>
      <w:ind w:firstLineChars="200" w:firstLine="420"/>
    </w:pPr>
  </w:style>
  <w:style w:type="paragraph" w:styleId="a4">
    <w:name w:val="header"/>
    <w:basedOn w:val="a"/>
    <w:link w:val="Char"/>
    <w:uiPriority w:val="99"/>
    <w:unhideWhenUsed/>
    <w:rsid w:val="00EB458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EB4589"/>
    <w:rPr>
      <w:sz w:val="18"/>
      <w:szCs w:val="18"/>
    </w:rPr>
  </w:style>
  <w:style w:type="paragraph" w:styleId="a5">
    <w:name w:val="footer"/>
    <w:basedOn w:val="a"/>
    <w:link w:val="Char0"/>
    <w:uiPriority w:val="99"/>
    <w:unhideWhenUsed/>
    <w:rsid w:val="00EB4589"/>
    <w:pPr>
      <w:tabs>
        <w:tab w:val="center" w:pos="4153"/>
        <w:tab w:val="right" w:pos="8306"/>
      </w:tabs>
      <w:snapToGrid w:val="0"/>
      <w:jc w:val="left"/>
    </w:pPr>
    <w:rPr>
      <w:sz w:val="18"/>
      <w:szCs w:val="18"/>
    </w:rPr>
  </w:style>
  <w:style w:type="character" w:customStyle="1" w:styleId="Char0">
    <w:name w:val="页脚 Char"/>
    <w:link w:val="a5"/>
    <w:uiPriority w:val="99"/>
    <w:rsid w:val="00EB4589"/>
    <w:rPr>
      <w:sz w:val="18"/>
      <w:szCs w:val="18"/>
    </w:rPr>
  </w:style>
  <w:style w:type="paragraph" w:styleId="a6">
    <w:name w:val="Normal (Web)"/>
    <w:basedOn w:val="a"/>
    <w:uiPriority w:val="99"/>
    <w:unhideWhenUsed/>
    <w:rsid w:val="002C1BAD"/>
    <w:pPr>
      <w:widowControl/>
      <w:jc w:val="left"/>
    </w:pPr>
    <w:rPr>
      <w:rFonts w:ascii="宋体" w:hAnsi="宋体" w:cs="宋体"/>
      <w:kern w:val="0"/>
      <w:sz w:val="24"/>
      <w:szCs w:val="24"/>
    </w:rPr>
  </w:style>
  <w:style w:type="paragraph" w:customStyle="1" w:styleId="Text">
    <w:name w:val="Text"/>
    <w:basedOn w:val="a"/>
    <w:rsid w:val="00B33E0F"/>
    <w:pPr>
      <w:widowControl/>
      <w:tabs>
        <w:tab w:val="left" w:pos="200"/>
      </w:tabs>
      <w:spacing w:line="240" w:lineRule="exact"/>
    </w:pPr>
    <w:rPr>
      <w:rFonts w:ascii="Times New Roman" w:eastAsia="Times New Roman" w:hAnsi="Times New Roman"/>
      <w:kern w:val="0"/>
      <w:sz w:val="20"/>
      <w:szCs w:val="20"/>
      <w:lang w:eastAsia="en-US"/>
    </w:rPr>
  </w:style>
  <w:style w:type="paragraph" w:customStyle="1" w:styleId="BulletedList">
    <w:name w:val="Bulleted List"/>
    <w:basedOn w:val="a"/>
    <w:next w:val="a"/>
    <w:rsid w:val="00B33E0F"/>
    <w:pPr>
      <w:widowControl/>
      <w:tabs>
        <w:tab w:val="left" w:pos="200"/>
      </w:tabs>
      <w:spacing w:before="40" w:after="40" w:line="220" w:lineRule="exact"/>
      <w:ind w:left="199" w:hanging="199"/>
    </w:pPr>
    <w:rPr>
      <w:rFonts w:ascii="Times New Roman" w:eastAsia="Times New Roman" w:hAnsi="Times New Roman"/>
      <w:kern w:val="0"/>
      <w:sz w:val="20"/>
      <w:szCs w:val="20"/>
      <w:lang w:eastAsia="en-US"/>
    </w:rPr>
  </w:style>
  <w:style w:type="character" w:styleId="a7">
    <w:name w:val="Hyperlink"/>
    <w:uiPriority w:val="99"/>
    <w:unhideWhenUsed/>
    <w:rsid w:val="00435624"/>
    <w:rPr>
      <w:color w:val="0563C1"/>
      <w:u w:val="single"/>
    </w:rPr>
  </w:style>
  <w:style w:type="paragraph" w:styleId="a8">
    <w:name w:val="Balloon Text"/>
    <w:basedOn w:val="a"/>
    <w:link w:val="Char1"/>
    <w:uiPriority w:val="99"/>
    <w:semiHidden/>
    <w:unhideWhenUsed/>
    <w:rsid w:val="00875CD6"/>
    <w:rPr>
      <w:sz w:val="18"/>
      <w:szCs w:val="18"/>
    </w:rPr>
  </w:style>
  <w:style w:type="character" w:customStyle="1" w:styleId="Char1">
    <w:name w:val="批注框文本 Char"/>
    <w:basedOn w:val="a0"/>
    <w:link w:val="a8"/>
    <w:uiPriority w:val="99"/>
    <w:semiHidden/>
    <w:rsid w:val="00875CD6"/>
    <w:rPr>
      <w:kern w:val="2"/>
      <w:sz w:val="18"/>
      <w:szCs w:val="18"/>
    </w:rPr>
  </w:style>
  <w:style w:type="paragraph" w:customStyle="1" w:styleId="src">
    <w:name w:val="src"/>
    <w:basedOn w:val="a"/>
    <w:rsid w:val="00413A7A"/>
    <w:pPr>
      <w:widowControl/>
      <w:spacing w:before="100" w:beforeAutospacing="1" w:after="100" w:afterAutospacing="1"/>
      <w:jc w:val="left"/>
    </w:pPr>
    <w:rPr>
      <w:rFonts w:ascii="宋体" w:hAnsi="宋体" w:cs="宋体"/>
      <w:kern w:val="0"/>
      <w:sz w:val="24"/>
      <w:szCs w:val="24"/>
    </w:rPr>
  </w:style>
  <w:style w:type="character" w:customStyle="1" w:styleId="skip">
    <w:name w:val="skip"/>
    <w:basedOn w:val="a0"/>
    <w:rsid w:val="00336042"/>
  </w:style>
  <w:style w:type="character" w:customStyle="1" w:styleId="apple-converted-space">
    <w:name w:val="apple-converted-space"/>
    <w:basedOn w:val="a0"/>
    <w:rsid w:val="00336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16745">
      <w:bodyDiv w:val="1"/>
      <w:marLeft w:val="0"/>
      <w:marRight w:val="0"/>
      <w:marTop w:val="0"/>
      <w:marBottom w:val="0"/>
      <w:divBdr>
        <w:top w:val="none" w:sz="0" w:space="0" w:color="auto"/>
        <w:left w:val="none" w:sz="0" w:space="0" w:color="auto"/>
        <w:bottom w:val="none" w:sz="0" w:space="0" w:color="auto"/>
        <w:right w:val="none" w:sz="0" w:space="0" w:color="auto"/>
      </w:divBdr>
    </w:div>
    <w:div w:id="316686183">
      <w:bodyDiv w:val="1"/>
      <w:marLeft w:val="0"/>
      <w:marRight w:val="0"/>
      <w:marTop w:val="0"/>
      <w:marBottom w:val="0"/>
      <w:divBdr>
        <w:top w:val="none" w:sz="0" w:space="0" w:color="auto"/>
        <w:left w:val="none" w:sz="0" w:space="0" w:color="auto"/>
        <w:bottom w:val="none" w:sz="0" w:space="0" w:color="auto"/>
        <w:right w:val="none" w:sz="0" w:space="0" w:color="auto"/>
      </w:divBdr>
    </w:div>
    <w:div w:id="365838576">
      <w:bodyDiv w:val="1"/>
      <w:marLeft w:val="0"/>
      <w:marRight w:val="0"/>
      <w:marTop w:val="0"/>
      <w:marBottom w:val="0"/>
      <w:divBdr>
        <w:top w:val="none" w:sz="0" w:space="0" w:color="auto"/>
        <w:left w:val="none" w:sz="0" w:space="0" w:color="auto"/>
        <w:bottom w:val="none" w:sz="0" w:space="0" w:color="auto"/>
        <w:right w:val="none" w:sz="0" w:space="0" w:color="auto"/>
      </w:divBdr>
    </w:div>
    <w:div w:id="1126772564">
      <w:bodyDiv w:val="1"/>
      <w:marLeft w:val="0"/>
      <w:marRight w:val="0"/>
      <w:marTop w:val="0"/>
      <w:marBottom w:val="0"/>
      <w:divBdr>
        <w:top w:val="none" w:sz="0" w:space="0" w:color="auto"/>
        <w:left w:val="none" w:sz="0" w:space="0" w:color="auto"/>
        <w:bottom w:val="none" w:sz="0" w:space="0" w:color="auto"/>
        <w:right w:val="none" w:sz="0" w:space="0" w:color="auto"/>
      </w:divBdr>
    </w:div>
    <w:div w:id="1267536894">
      <w:bodyDiv w:val="1"/>
      <w:marLeft w:val="0"/>
      <w:marRight w:val="0"/>
      <w:marTop w:val="0"/>
      <w:marBottom w:val="0"/>
      <w:divBdr>
        <w:top w:val="none" w:sz="0" w:space="0" w:color="auto"/>
        <w:left w:val="none" w:sz="0" w:space="0" w:color="auto"/>
        <w:bottom w:val="none" w:sz="0" w:space="0" w:color="auto"/>
        <w:right w:val="none" w:sz="0" w:space="0" w:color="auto"/>
      </w:divBdr>
      <w:divsChild>
        <w:div w:id="690569990">
          <w:marLeft w:val="0"/>
          <w:marRight w:val="0"/>
          <w:marTop w:val="0"/>
          <w:marBottom w:val="0"/>
          <w:divBdr>
            <w:top w:val="none" w:sz="0" w:space="0" w:color="auto"/>
            <w:left w:val="none" w:sz="0" w:space="0" w:color="auto"/>
            <w:bottom w:val="none" w:sz="0" w:space="0" w:color="auto"/>
            <w:right w:val="none" w:sz="0" w:space="0" w:color="auto"/>
          </w:divBdr>
          <w:divsChild>
            <w:div w:id="1548377686">
              <w:marLeft w:val="0"/>
              <w:marRight w:val="0"/>
              <w:marTop w:val="0"/>
              <w:marBottom w:val="0"/>
              <w:divBdr>
                <w:top w:val="none" w:sz="0" w:space="0" w:color="auto"/>
                <w:left w:val="none" w:sz="0" w:space="0" w:color="auto"/>
                <w:bottom w:val="none" w:sz="0" w:space="0" w:color="auto"/>
                <w:right w:val="none" w:sz="0" w:space="0" w:color="auto"/>
              </w:divBdr>
              <w:divsChild>
                <w:div w:id="2012365788">
                  <w:marLeft w:val="0"/>
                  <w:marRight w:val="0"/>
                  <w:marTop w:val="0"/>
                  <w:marBottom w:val="0"/>
                  <w:divBdr>
                    <w:top w:val="none" w:sz="0" w:space="0" w:color="auto"/>
                    <w:left w:val="none" w:sz="0" w:space="0" w:color="auto"/>
                    <w:bottom w:val="none" w:sz="0" w:space="0" w:color="auto"/>
                    <w:right w:val="none" w:sz="0" w:space="0" w:color="auto"/>
                  </w:divBdr>
                  <w:divsChild>
                    <w:div w:id="628170103">
                      <w:marLeft w:val="0"/>
                      <w:marRight w:val="0"/>
                      <w:marTop w:val="0"/>
                      <w:marBottom w:val="0"/>
                      <w:divBdr>
                        <w:top w:val="none" w:sz="0" w:space="0" w:color="auto"/>
                        <w:left w:val="none" w:sz="0" w:space="0" w:color="auto"/>
                        <w:bottom w:val="none" w:sz="0" w:space="0" w:color="auto"/>
                        <w:right w:val="none" w:sz="0" w:space="0" w:color="auto"/>
                      </w:divBdr>
                      <w:divsChild>
                        <w:div w:id="661664285">
                          <w:marLeft w:val="0"/>
                          <w:marRight w:val="0"/>
                          <w:marTop w:val="0"/>
                          <w:marBottom w:val="0"/>
                          <w:divBdr>
                            <w:top w:val="none" w:sz="0" w:space="0" w:color="auto"/>
                            <w:left w:val="none" w:sz="0" w:space="0" w:color="auto"/>
                            <w:bottom w:val="none" w:sz="0" w:space="0" w:color="auto"/>
                            <w:right w:val="none" w:sz="0" w:space="0" w:color="auto"/>
                          </w:divBdr>
                          <w:divsChild>
                            <w:div w:id="81502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200241">
      <w:bodyDiv w:val="1"/>
      <w:marLeft w:val="0"/>
      <w:marRight w:val="0"/>
      <w:marTop w:val="0"/>
      <w:marBottom w:val="0"/>
      <w:divBdr>
        <w:top w:val="none" w:sz="0" w:space="0" w:color="auto"/>
        <w:left w:val="none" w:sz="0" w:space="0" w:color="auto"/>
        <w:bottom w:val="none" w:sz="0" w:space="0" w:color="auto"/>
        <w:right w:val="none" w:sz="0" w:space="0" w:color="auto"/>
      </w:divBdr>
      <w:divsChild>
        <w:div w:id="799687704">
          <w:marLeft w:val="0"/>
          <w:marRight w:val="0"/>
          <w:marTop w:val="0"/>
          <w:marBottom w:val="0"/>
          <w:divBdr>
            <w:top w:val="none" w:sz="0" w:space="0" w:color="auto"/>
            <w:left w:val="none" w:sz="0" w:space="0" w:color="auto"/>
            <w:bottom w:val="none" w:sz="0" w:space="0" w:color="auto"/>
            <w:right w:val="none" w:sz="0" w:space="0" w:color="auto"/>
          </w:divBdr>
          <w:divsChild>
            <w:div w:id="6369638">
              <w:marLeft w:val="0"/>
              <w:marRight w:val="0"/>
              <w:marTop w:val="0"/>
              <w:marBottom w:val="0"/>
              <w:divBdr>
                <w:top w:val="none" w:sz="0" w:space="0" w:color="auto"/>
                <w:left w:val="none" w:sz="0" w:space="0" w:color="auto"/>
                <w:bottom w:val="none" w:sz="0" w:space="0" w:color="auto"/>
                <w:right w:val="none" w:sz="0" w:space="0" w:color="auto"/>
              </w:divBdr>
              <w:divsChild>
                <w:div w:id="636647025">
                  <w:marLeft w:val="0"/>
                  <w:marRight w:val="0"/>
                  <w:marTop w:val="0"/>
                  <w:marBottom w:val="0"/>
                  <w:divBdr>
                    <w:top w:val="none" w:sz="0" w:space="0" w:color="auto"/>
                    <w:left w:val="none" w:sz="0" w:space="0" w:color="auto"/>
                    <w:bottom w:val="none" w:sz="0" w:space="0" w:color="auto"/>
                    <w:right w:val="none" w:sz="0" w:space="0" w:color="auto"/>
                  </w:divBdr>
                  <w:divsChild>
                    <w:div w:id="796529806">
                      <w:marLeft w:val="0"/>
                      <w:marRight w:val="0"/>
                      <w:marTop w:val="0"/>
                      <w:marBottom w:val="0"/>
                      <w:divBdr>
                        <w:top w:val="none" w:sz="0" w:space="0" w:color="auto"/>
                        <w:left w:val="none" w:sz="0" w:space="0" w:color="auto"/>
                        <w:bottom w:val="none" w:sz="0" w:space="0" w:color="auto"/>
                        <w:right w:val="none" w:sz="0" w:space="0" w:color="auto"/>
                      </w:divBdr>
                      <w:divsChild>
                        <w:div w:id="621615887">
                          <w:marLeft w:val="0"/>
                          <w:marRight w:val="0"/>
                          <w:marTop w:val="0"/>
                          <w:marBottom w:val="0"/>
                          <w:divBdr>
                            <w:top w:val="none" w:sz="0" w:space="0" w:color="auto"/>
                            <w:left w:val="none" w:sz="0" w:space="0" w:color="auto"/>
                            <w:bottom w:val="none" w:sz="0" w:space="0" w:color="auto"/>
                            <w:right w:val="none" w:sz="0" w:space="0" w:color="auto"/>
                          </w:divBdr>
                          <w:divsChild>
                            <w:div w:id="20311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557</Words>
  <Characters>3179</Characters>
  <Application>Microsoft Office Word</Application>
  <DocSecurity>0</DocSecurity>
  <Lines>26</Lines>
  <Paragraphs>7</Paragraphs>
  <ScaleCrop>false</ScaleCrop>
  <Company>CUPB &amp; DR-CNPC</Company>
  <LinksUpToDate>false</LinksUpToDate>
  <CharactersWithSpaces>3729</CharactersWithSpaces>
  <SharedDoc>false</SharedDoc>
  <HLinks>
    <vt:vector size="6" baseType="variant">
      <vt:variant>
        <vt:i4>8192034</vt:i4>
      </vt:variant>
      <vt:variant>
        <vt:i4>0</vt:i4>
      </vt:variant>
      <vt:variant>
        <vt:i4>0</vt:i4>
      </vt:variant>
      <vt:variant>
        <vt:i4>5</vt:i4>
      </vt:variant>
      <vt:variant>
        <vt:lpwstr>mailto:competition_spe@163.com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a Paper for FPEF</dc:title>
  <dc:subject/>
  <dc:creator>ZZX</dc:creator>
  <cp:keywords/>
  <dc:description/>
  <cp:lastModifiedBy>diaoyuqian</cp:lastModifiedBy>
  <cp:revision>12</cp:revision>
  <dcterms:created xsi:type="dcterms:W3CDTF">2016-02-01T01:36:00Z</dcterms:created>
  <dcterms:modified xsi:type="dcterms:W3CDTF">2018-03-30T03:09:00Z</dcterms:modified>
</cp:coreProperties>
</file>