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C9" w:rsidRPr="00C346C2" w:rsidRDefault="009C40C9" w:rsidP="009C40C9">
      <w:pPr>
        <w:widowControl/>
        <w:ind w:right="21"/>
        <w:jc w:val="left"/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</w:pPr>
      <w:r w:rsidRPr="00C346C2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附件3.2018全国大学生创新创业实践联盟年会案例模板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A"/>
          <w:kern w:val="0"/>
          <w:sz w:val="36"/>
          <w:szCs w:val="36"/>
          <w:lang w:val="de-DE" w:bidi="en-US"/>
        </w:rPr>
      </w:pP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A"/>
          <w:kern w:val="0"/>
          <w:sz w:val="36"/>
          <w:szCs w:val="36"/>
          <w:lang w:val="de-DE" w:bidi="en-US"/>
        </w:rPr>
      </w:pPr>
      <w:r w:rsidRPr="00C346C2">
        <w:rPr>
          <w:rFonts w:ascii="方正小标宋简体" w:eastAsia="方正小标宋简体" w:hAnsi="黑体" w:cs="华文中宋" w:hint="eastAsia"/>
          <w:color w:val="00000A"/>
          <w:kern w:val="0"/>
          <w:sz w:val="36"/>
          <w:szCs w:val="36"/>
          <w:lang w:val="de-DE" w:bidi="en-US"/>
        </w:rPr>
        <w:t>案例标题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黑体" w:eastAsia="黑体" w:hAnsi="黑体" w:cs="Times New Roman" w:hint="eastAsia"/>
          <w:color w:val="00000A"/>
          <w:kern w:val="0"/>
          <w:sz w:val="32"/>
          <w:szCs w:val="32"/>
          <w:lang w:val="de-DE" w:bidi="en-US"/>
        </w:rPr>
        <w:t>一、背景</w:t>
      </w:r>
    </w:p>
    <w:p w:rsidR="009C40C9" w:rsidRPr="00C346C2" w:rsidRDefault="009C40C9" w:rsidP="009C40C9">
      <w:pPr>
        <w:widowControl/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Times New Roman" w:eastAsia="仿宋_GB2312" w:hAnsi="Times New Roman" w:cs="Times New Roman" w:hint="eastAsia"/>
          <w:color w:val="00000A"/>
          <w:kern w:val="0"/>
          <w:sz w:val="32"/>
          <w:szCs w:val="32"/>
          <w:lang w:val="de-DE" w:bidi="en-US"/>
        </w:rPr>
        <w:t>学校案例实施的背景与缘由，包括学校定位、基本情况、要解决的主要问题、当地重</w:t>
      </w:r>
      <w:bookmarkStart w:id="0" w:name="_GoBack"/>
      <w:bookmarkEnd w:id="0"/>
      <w:r w:rsidRPr="00C346C2">
        <w:rPr>
          <w:rFonts w:ascii="Times New Roman" w:eastAsia="仿宋_GB2312" w:hAnsi="Times New Roman" w:cs="Times New Roman" w:hint="eastAsia"/>
          <w:color w:val="00000A"/>
          <w:kern w:val="0"/>
          <w:sz w:val="32"/>
          <w:szCs w:val="32"/>
          <w:lang w:val="de-DE" w:bidi="en-US"/>
        </w:rPr>
        <w:t>点产业规划等，以及深化创新创业教育改革的理念和系统设计等。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黑体" w:eastAsia="黑体" w:hAnsi="黑体" w:cs="Times New Roman" w:hint="eastAsia"/>
          <w:color w:val="00000A"/>
          <w:kern w:val="0"/>
          <w:sz w:val="32"/>
          <w:szCs w:val="32"/>
          <w:lang w:val="de-DE" w:bidi="en-US"/>
        </w:rPr>
        <w:t>二、主要做法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Times New Roman" w:eastAsia="仿宋_GB2312" w:hAnsi="Times New Roman" w:cs="Times New Roman" w:hint="eastAsia"/>
          <w:color w:val="00000A"/>
          <w:kern w:val="0"/>
          <w:sz w:val="32"/>
          <w:szCs w:val="32"/>
          <w:lang w:val="de-DE" w:bidi="en-US"/>
        </w:rPr>
        <w:t>学校紧密结合国家战略和地方产业发展需求，开展创新创业教育改革的理念与方案设计、实际举措、创新点、资源整合机制、相关保障支撑条件等。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黑体" w:eastAsia="黑体" w:hAnsi="黑体" w:cs="Times New Roman" w:hint="eastAsia"/>
          <w:color w:val="00000A"/>
          <w:kern w:val="0"/>
          <w:sz w:val="32"/>
          <w:szCs w:val="32"/>
          <w:lang w:val="de-DE" w:bidi="en-US"/>
        </w:rPr>
        <w:t>三、实践成效</w:t>
      </w:r>
    </w:p>
    <w:p w:rsidR="009C40C9" w:rsidRPr="00C346C2" w:rsidRDefault="009C40C9" w:rsidP="009C40C9">
      <w:pPr>
        <w:widowControl/>
        <w:suppressAutoHyphens/>
        <w:spacing w:line="560" w:lineRule="exact"/>
        <w:ind w:firstLineChars="200" w:firstLine="640"/>
        <w:rPr>
          <w:rFonts w:ascii="仿宋_GB2312" w:eastAsia="仿宋_GB2312" w:hAnsi="Arial" w:cs="仿宋_GB2312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仿宋_GB2312" w:eastAsia="仿宋_GB2312" w:hAnsi="Arial" w:cs="Times New Roman" w:hint="eastAsia"/>
          <w:color w:val="00000A"/>
          <w:kern w:val="0"/>
          <w:sz w:val="32"/>
          <w:szCs w:val="32"/>
          <w:lang w:val="de-DE" w:bidi="en-US"/>
        </w:rPr>
        <w:t>学校在人才培养、学科专业集群建设、课程建设、教师队伍建设、应用转化等方面的实际产出，创新创业教育改革理论研究进展、机制与模式创新，整体成效</w:t>
      </w:r>
      <w:r w:rsidRPr="00C346C2">
        <w:rPr>
          <w:rFonts w:ascii="仿宋_GB2312" w:eastAsia="仿宋_GB2312" w:hAnsi="Arial" w:cs="仿宋_GB2312" w:hint="eastAsia"/>
          <w:color w:val="00000A"/>
          <w:kern w:val="0"/>
          <w:sz w:val="32"/>
          <w:szCs w:val="32"/>
          <w:lang w:val="de-DE" w:bidi="en-US"/>
        </w:rPr>
        <w:t>。</w:t>
      </w:r>
    </w:p>
    <w:p w:rsidR="009C40C9" w:rsidRPr="00C346C2" w:rsidRDefault="009C40C9" w:rsidP="009C40C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cs="Times New Roman"/>
          <w:color w:val="00000A"/>
          <w:kern w:val="0"/>
          <w:sz w:val="32"/>
          <w:szCs w:val="32"/>
          <w:lang w:val="de-DE" w:bidi="en-US"/>
        </w:rPr>
      </w:pPr>
      <w:r w:rsidRPr="00C346C2">
        <w:rPr>
          <w:rFonts w:ascii="黑体" w:eastAsia="黑体" w:hAnsi="黑体" w:cs="Times New Roman" w:hint="eastAsia"/>
          <w:color w:val="00000A"/>
          <w:kern w:val="0"/>
          <w:sz w:val="32"/>
          <w:szCs w:val="32"/>
          <w:lang w:val="de-DE" w:bidi="en-US"/>
        </w:rPr>
        <w:t>四、总结评价</w:t>
      </w:r>
    </w:p>
    <w:p w:rsidR="009C40C9" w:rsidRPr="00C346C2" w:rsidRDefault="009C40C9" w:rsidP="009C40C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A"/>
          <w:kern w:val="0"/>
          <w:sz w:val="32"/>
          <w:szCs w:val="32"/>
        </w:rPr>
      </w:pPr>
      <w:r w:rsidRPr="00C346C2">
        <w:rPr>
          <w:rFonts w:ascii="仿宋_GB2312" w:eastAsia="仿宋_GB2312" w:hAnsi="Times New Roman" w:cs="仿宋_GB2312" w:hint="eastAsia"/>
          <w:color w:val="00000A"/>
          <w:kern w:val="0"/>
          <w:sz w:val="32"/>
          <w:szCs w:val="32"/>
        </w:rPr>
        <w:t>相关实践对其他高校深化创新创业实践教育改革的借鉴意义，以及用人单位、专家学者和社会各界的客观评价等，</w:t>
      </w:r>
      <w:r w:rsidRPr="00C346C2">
        <w:rPr>
          <w:rFonts w:ascii="仿宋_GB2312" w:eastAsia="仿宋_GB2312" w:hAnsi="Times New Roman" w:cs="Times New Roman" w:hint="eastAsia"/>
          <w:color w:val="00000A"/>
          <w:kern w:val="0"/>
          <w:sz w:val="32"/>
          <w:szCs w:val="32"/>
        </w:rPr>
        <w:t>对</w:t>
      </w:r>
      <w:r w:rsidRPr="00C346C2">
        <w:rPr>
          <w:rFonts w:ascii="Times New Roman" w:eastAsia="仿宋_GB2312" w:hAnsi="Times New Roman" w:cs="Times New Roman" w:hint="eastAsia"/>
          <w:color w:val="00000A"/>
          <w:kern w:val="0"/>
          <w:sz w:val="32"/>
          <w:szCs w:val="32"/>
        </w:rPr>
        <w:t>案例所涉改革探索的反思以及下一步计划。</w:t>
      </w:r>
    </w:p>
    <w:p w:rsidR="009C40C9" w:rsidRPr="00C346C2" w:rsidRDefault="009C40C9" w:rsidP="009C40C9">
      <w:pPr>
        <w:widowControl/>
        <w:suppressAutoHyphens/>
        <w:spacing w:line="560" w:lineRule="exact"/>
        <w:ind w:firstLineChars="150" w:firstLine="480"/>
        <w:jc w:val="left"/>
        <w:rPr>
          <w:rFonts w:ascii="仿宋_GB2312" w:eastAsia="仿宋_GB2312" w:hAnsi="Times New Roman" w:cs="仿宋_GB2312"/>
          <w:color w:val="00000A"/>
          <w:kern w:val="0"/>
          <w:sz w:val="32"/>
          <w:szCs w:val="32"/>
        </w:rPr>
      </w:pPr>
    </w:p>
    <w:p w:rsidR="00E74535" w:rsidRDefault="009C40C9" w:rsidP="009C40C9">
      <w:r w:rsidRPr="00C346C2">
        <w:rPr>
          <w:rFonts w:ascii="仿宋_GB2312" w:eastAsia="仿宋_GB2312" w:hAnsi="Times New Roman" w:cs="仿宋_GB2312" w:hint="eastAsia"/>
          <w:color w:val="00000A"/>
          <w:kern w:val="0"/>
          <w:sz w:val="32"/>
          <w:szCs w:val="32"/>
        </w:rPr>
        <w:t>注：总字数控制在</w:t>
      </w:r>
      <w:r w:rsidRPr="00C346C2">
        <w:rPr>
          <w:rFonts w:ascii="Times New Roman" w:eastAsia="仿宋_GB2312" w:hAnsi="Times New Roman" w:cs="Times New Roman"/>
          <w:color w:val="00000A"/>
          <w:kern w:val="0"/>
          <w:sz w:val="32"/>
          <w:szCs w:val="32"/>
        </w:rPr>
        <w:t>5000</w:t>
      </w:r>
      <w:r w:rsidRPr="00C346C2">
        <w:rPr>
          <w:rFonts w:ascii="仿宋_GB2312" w:eastAsia="仿宋_GB2312" w:hAnsi="Times New Roman" w:cs="仿宋_GB2312" w:hint="eastAsia"/>
          <w:color w:val="00000A"/>
          <w:kern w:val="0"/>
          <w:sz w:val="32"/>
          <w:szCs w:val="32"/>
        </w:rPr>
        <w:t>字以内，附作者简介（姓名、职务、联系方式等）</w:t>
      </w:r>
    </w:p>
    <w:sectPr w:rsidR="00E74535" w:rsidSect="00DE6E07">
      <w:pgSz w:w="11906" w:h="16838"/>
      <w:pgMar w:top="1474" w:right="1758" w:bottom="147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C0" w:rsidRDefault="008E3EC0" w:rsidP="00DE6E07">
      <w:r>
        <w:separator/>
      </w:r>
    </w:p>
  </w:endnote>
  <w:endnote w:type="continuationSeparator" w:id="0">
    <w:p w:rsidR="008E3EC0" w:rsidRDefault="008E3EC0" w:rsidP="00DE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C0" w:rsidRDefault="008E3EC0" w:rsidP="00DE6E07">
      <w:r>
        <w:separator/>
      </w:r>
    </w:p>
  </w:footnote>
  <w:footnote w:type="continuationSeparator" w:id="0">
    <w:p w:rsidR="008E3EC0" w:rsidRDefault="008E3EC0" w:rsidP="00DE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C9"/>
    <w:rsid w:val="008E3EC0"/>
    <w:rsid w:val="009C40C9"/>
    <w:rsid w:val="00DE6E07"/>
    <w:rsid w:val="00E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87AED-3EBD-4468-B6C9-AAABC96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2018-10-18T04:13:00Z</dcterms:created>
  <dcterms:modified xsi:type="dcterms:W3CDTF">2018-10-18T04:45:00Z</dcterms:modified>
</cp:coreProperties>
</file>