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D2" w:rsidRPr="00F26DF9" w:rsidRDefault="00E97665">
      <w:pPr>
        <w:ind w:firstLine="480"/>
        <w:rPr>
          <w:rFonts w:ascii="Times New Roman" w:eastAsia="楷体_GB2312" w:hAnsi="Times New Roman" w:cs="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3.65pt;margin-top:-72.5pt;width:619.95pt;height:852.8pt;z-index:251659264;mso-position-horizontal-relative:text;mso-position-vertical-relative:text;mso-width-relative:page;mso-height-relative:page">
            <v:imagedata r:id="rId9" o:title="004"/>
          </v:shape>
        </w:pict>
      </w:r>
    </w:p>
    <w:p w:rsidR="002570D2" w:rsidRPr="00F26DF9" w:rsidRDefault="002570D2">
      <w:pPr>
        <w:ind w:firstLine="560"/>
        <w:rPr>
          <w:rFonts w:ascii="Times New Roman" w:eastAsia="楷体_GB2312" w:hAnsi="Times New Roman" w:cs="Times New Roman"/>
          <w:sz w:val="28"/>
        </w:rPr>
      </w:pPr>
    </w:p>
    <w:p w:rsidR="002570D2" w:rsidRPr="00F26DF9" w:rsidRDefault="002570D2">
      <w:pPr>
        <w:ind w:firstLine="560"/>
        <w:rPr>
          <w:rFonts w:ascii="Times New Roman" w:eastAsia="楷体_GB2312" w:hAnsi="Times New Roman" w:cs="Times New Roman"/>
          <w:sz w:val="28"/>
        </w:rPr>
      </w:pPr>
    </w:p>
    <w:p w:rsidR="002570D2" w:rsidRPr="00F26DF9" w:rsidRDefault="002570D2" w:rsidP="00176228">
      <w:pPr>
        <w:spacing w:before="120" w:after="120" w:line="440" w:lineRule="exact"/>
        <w:ind w:firstLine="562"/>
        <w:rPr>
          <w:rFonts w:ascii="Times New Roman" w:eastAsia="楷体_GB2312" w:hAnsi="Times New Roman" w:cs="Times New Roman"/>
          <w:b/>
          <w:sz w:val="28"/>
        </w:rPr>
      </w:pPr>
    </w:p>
    <w:p w:rsidR="002570D2" w:rsidRPr="00F26DF9" w:rsidRDefault="002570D2">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394001" w:rsidRPr="00F26DF9" w:rsidRDefault="00394001">
      <w:pPr>
        <w:ind w:firstLine="560"/>
        <w:jc w:val="center"/>
        <w:rPr>
          <w:rFonts w:ascii="Times New Roman" w:eastAsia="楷体_GB2312" w:hAnsi="Times New Roman" w:cs="Times New Roman"/>
          <w:sz w:val="28"/>
        </w:rPr>
      </w:pPr>
    </w:p>
    <w:p w:rsidR="002570D2" w:rsidRPr="00F26DF9" w:rsidRDefault="002570D2">
      <w:pPr>
        <w:ind w:firstLine="560"/>
        <w:jc w:val="center"/>
        <w:rPr>
          <w:rFonts w:ascii="Times New Roman" w:eastAsia="楷体_GB2312" w:hAnsi="Times New Roman" w:cs="Times New Roman"/>
          <w:sz w:val="28"/>
        </w:rPr>
      </w:pPr>
    </w:p>
    <w:p w:rsidR="00E447C0" w:rsidRDefault="00E447C0" w:rsidP="00176228">
      <w:pPr>
        <w:ind w:firstLine="560"/>
        <w:jc w:val="center"/>
        <w:rPr>
          <w:rFonts w:ascii="Times New Roman" w:eastAsia="楷体_GB2312" w:hAnsi="Times New Roman" w:cs="Times New Roman"/>
          <w:sz w:val="28"/>
        </w:rPr>
      </w:pPr>
    </w:p>
    <w:p w:rsidR="00E447C0" w:rsidRPr="00E447C0" w:rsidRDefault="00E447C0" w:rsidP="00E447C0">
      <w:pPr>
        <w:ind w:firstLine="560"/>
        <w:rPr>
          <w:rFonts w:ascii="Times New Roman" w:eastAsia="楷体_GB2312" w:hAnsi="Times New Roman" w:cs="Times New Roman"/>
          <w:sz w:val="28"/>
        </w:rPr>
      </w:pPr>
    </w:p>
    <w:p w:rsidR="00E447C0" w:rsidRPr="00E447C0" w:rsidRDefault="00E447C0" w:rsidP="00E447C0">
      <w:pPr>
        <w:ind w:firstLine="560"/>
        <w:rPr>
          <w:rFonts w:ascii="Times New Roman" w:eastAsia="楷体_GB2312" w:hAnsi="Times New Roman" w:cs="Times New Roman"/>
          <w:sz w:val="28"/>
        </w:rPr>
      </w:pPr>
    </w:p>
    <w:p w:rsidR="00E447C0" w:rsidRPr="00E447C0" w:rsidRDefault="00E447C0" w:rsidP="00E447C0">
      <w:pPr>
        <w:tabs>
          <w:tab w:val="center" w:pos="4430"/>
        </w:tabs>
        <w:ind w:firstLine="560"/>
        <w:rPr>
          <w:rFonts w:ascii="Times New Roman" w:eastAsia="楷体_GB2312" w:hAnsi="Times New Roman" w:cs="Times New Roman"/>
          <w:sz w:val="28"/>
        </w:rPr>
        <w:sectPr w:rsidR="00E447C0" w:rsidRPr="00E447C0" w:rsidSect="00FF3C12">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851" w:footer="992" w:gutter="0"/>
          <w:cols w:space="425"/>
          <w:docGrid w:type="lines" w:linePitch="326"/>
        </w:sectPr>
      </w:pPr>
      <w:r>
        <w:rPr>
          <w:rFonts w:ascii="Times New Roman" w:eastAsia="楷体_GB2312" w:hAnsi="Times New Roman" w:cs="Times New Roman"/>
          <w:sz w:val="28"/>
        </w:rPr>
        <w:tab/>
      </w:r>
    </w:p>
    <w:p w:rsidR="002570D2" w:rsidRDefault="009B20B2" w:rsidP="00394001">
      <w:pPr>
        <w:widowControl/>
        <w:ind w:firstLine="640"/>
        <w:jc w:val="center"/>
        <w:rPr>
          <w:rFonts w:ascii="黑体" w:eastAsia="黑体" w:hAnsi="黑体" w:cs="仿宋_GB2312"/>
          <w:bCs/>
          <w:sz w:val="32"/>
          <w:szCs w:val="32"/>
        </w:rPr>
      </w:pPr>
      <w:r w:rsidRPr="00F26DF9">
        <w:rPr>
          <w:rFonts w:ascii="黑体" w:eastAsia="黑体" w:hAnsi="黑体" w:hint="eastAsia"/>
          <w:sz w:val="32"/>
          <w:szCs w:val="32"/>
        </w:rPr>
        <w:lastRenderedPageBreak/>
        <w:t xml:space="preserve">第一部分  </w:t>
      </w:r>
      <w:r w:rsidRPr="00F26DF9">
        <w:rPr>
          <w:rFonts w:ascii="黑体" w:eastAsia="黑体" w:hAnsi="黑体" w:cs="黑体" w:hint="eastAsia"/>
          <w:bCs/>
          <w:sz w:val="32"/>
          <w:szCs w:val="32"/>
        </w:rPr>
        <w:t>年度报告编写提纲</w:t>
      </w:r>
      <w:r w:rsidRPr="00F26DF9">
        <w:rPr>
          <w:rFonts w:ascii="黑体" w:eastAsia="黑体" w:hAnsi="黑体" w:cs="仿宋_GB2312" w:hint="eastAsia"/>
          <w:bCs/>
          <w:sz w:val="32"/>
          <w:szCs w:val="32"/>
        </w:rPr>
        <w:t>（限</w:t>
      </w:r>
      <w:r w:rsidRPr="00F26DF9">
        <w:rPr>
          <w:rFonts w:ascii="黑体" w:eastAsia="黑体" w:hAnsi="黑体" w:hint="eastAsia"/>
          <w:bCs/>
          <w:sz w:val="32"/>
          <w:szCs w:val="32"/>
        </w:rPr>
        <w:t>5000</w:t>
      </w:r>
      <w:r w:rsidRPr="00F26DF9">
        <w:rPr>
          <w:rFonts w:ascii="黑体" w:eastAsia="黑体" w:hAnsi="黑体" w:cs="仿宋_GB2312" w:hint="eastAsia"/>
          <w:bCs/>
          <w:sz w:val="32"/>
          <w:szCs w:val="32"/>
        </w:rPr>
        <w:t>字以内）</w:t>
      </w:r>
    </w:p>
    <w:p w:rsidR="002570D2" w:rsidRPr="00F26DF9" w:rsidRDefault="009B20B2" w:rsidP="00B91B77">
      <w:pPr>
        <w:pStyle w:val="1"/>
        <w:numPr>
          <w:ilvl w:val="0"/>
          <w:numId w:val="1"/>
        </w:numPr>
        <w:ind w:firstLineChars="0"/>
      </w:pPr>
      <w:r w:rsidRPr="00F26DF9">
        <w:rPr>
          <w:rFonts w:hint="eastAsia"/>
        </w:rPr>
        <w:t>人才培养工作和成效</w:t>
      </w:r>
    </w:p>
    <w:p w:rsidR="002570D2" w:rsidRPr="00DB4A89" w:rsidRDefault="009B20B2" w:rsidP="00815B7A">
      <w:pPr>
        <w:pStyle w:val="2"/>
        <w:ind w:firstLine="600"/>
      </w:pPr>
      <w:r w:rsidRPr="00DB4A89">
        <w:rPr>
          <w:rFonts w:hint="eastAsia"/>
        </w:rPr>
        <w:t>（一）人才培养</w:t>
      </w:r>
      <w:r w:rsidR="00822C69" w:rsidRPr="00DB4A89">
        <w:rPr>
          <w:rFonts w:hint="eastAsia"/>
        </w:rPr>
        <w:t>工作</w:t>
      </w:r>
    </w:p>
    <w:p w:rsidR="00DB4A89" w:rsidRPr="009D7218" w:rsidRDefault="00DB4A89" w:rsidP="00DB4A89">
      <w:pPr>
        <w:ind w:firstLine="482"/>
      </w:pPr>
      <w:r w:rsidRPr="009D7218">
        <w:rPr>
          <w:b/>
        </w:rPr>
        <w:t>油气地质与勘探</w:t>
      </w:r>
      <w:r w:rsidR="00236CCD">
        <w:rPr>
          <w:rFonts w:hint="eastAsia"/>
          <w:b/>
        </w:rPr>
        <w:t>国家级</w:t>
      </w:r>
      <w:r w:rsidRPr="009D7218">
        <w:rPr>
          <w:b/>
        </w:rPr>
        <w:t>实验教学</w:t>
      </w:r>
      <w:r w:rsidR="00236CCD">
        <w:rPr>
          <w:rFonts w:hint="eastAsia"/>
          <w:b/>
        </w:rPr>
        <w:t>示范</w:t>
      </w:r>
      <w:r w:rsidRPr="009D7218">
        <w:rPr>
          <w:b/>
        </w:rPr>
        <w:t>中心</w:t>
      </w:r>
      <w:r w:rsidRPr="009D7218">
        <w:t>（简称</w:t>
      </w:r>
      <w:r w:rsidRPr="009D7218">
        <w:rPr>
          <w:rFonts w:hint="eastAsia"/>
        </w:rPr>
        <w:t>“中心”</w:t>
      </w:r>
      <w:r w:rsidRPr="009D7218">
        <w:t>）</w:t>
      </w:r>
      <w:r w:rsidRPr="009D7218">
        <w:rPr>
          <w:rFonts w:hint="eastAsia"/>
        </w:rPr>
        <w:t>围绕“立德树人</w:t>
      </w:r>
      <w:r w:rsidRPr="009D7218">
        <w:t>”</w:t>
      </w:r>
      <w:r w:rsidRPr="009D7218">
        <w:rPr>
          <w:rFonts w:hint="eastAsia"/>
        </w:rPr>
        <w:t>的</w:t>
      </w:r>
      <w:r w:rsidRPr="009D7218">
        <w:t>教育宗旨，构建了</w:t>
      </w:r>
      <w:r w:rsidRPr="009D7218">
        <w:rPr>
          <w:rFonts w:hint="eastAsia"/>
        </w:rPr>
        <w:t>基于“</w:t>
      </w:r>
      <w:r w:rsidRPr="009D7218">
        <w:t>实验基本能力的培养</w:t>
      </w:r>
      <w:r w:rsidRPr="009D7218">
        <w:rPr>
          <w:rFonts w:hint="eastAsia"/>
        </w:rPr>
        <w:t>”</w:t>
      </w:r>
      <w:r w:rsidRPr="009D7218">
        <w:t>、</w:t>
      </w:r>
      <w:r w:rsidRPr="009D7218">
        <w:rPr>
          <w:rFonts w:hint="eastAsia"/>
        </w:rPr>
        <w:t>“</w:t>
      </w:r>
      <w:r w:rsidRPr="009D7218">
        <w:t>综合实验能力的训练</w:t>
      </w:r>
      <w:r w:rsidRPr="009D7218">
        <w:rPr>
          <w:rFonts w:hint="eastAsia"/>
        </w:rPr>
        <w:t>”</w:t>
      </w:r>
      <w:r w:rsidRPr="009D7218">
        <w:t>和</w:t>
      </w:r>
      <w:r w:rsidRPr="009D7218">
        <w:rPr>
          <w:rFonts w:hint="eastAsia"/>
        </w:rPr>
        <w:t>“</w:t>
      </w:r>
      <w:r w:rsidRPr="009D7218">
        <w:t>创新意识与科研能力的提高</w:t>
      </w:r>
      <w:r w:rsidRPr="009D7218">
        <w:rPr>
          <w:rFonts w:hint="eastAsia"/>
        </w:rPr>
        <w:t>”多层次</w:t>
      </w:r>
      <w:r w:rsidRPr="009D7218">
        <w:t>的</w:t>
      </w:r>
      <w:r w:rsidRPr="009D7218">
        <w:rPr>
          <w:rFonts w:hint="eastAsia"/>
        </w:rPr>
        <w:t>实验</w:t>
      </w:r>
      <w:r w:rsidRPr="009D7218">
        <w:t>教学体系</w:t>
      </w:r>
      <w:r w:rsidRPr="009D7218">
        <w:rPr>
          <w:rFonts w:hint="eastAsia"/>
        </w:rPr>
        <w:t>。</w:t>
      </w:r>
      <w:r w:rsidRPr="009D7218">
        <w:rPr>
          <w:rFonts w:hint="eastAsia"/>
        </w:rPr>
        <w:t>2</w:t>
      </w:r>
      <w:r w:rsidRPr="009D7218">
        <w:t>021</w:t>
      </w:r>
      <w:r w:rsidRPr="009D7218">
        <w:rPr>
          <w:rFonts w:hint="eastAsia"/>
        </w:rPr>
        <w:t>年，开展了如下实验及实践教学：</w:t>
      </w:r>
    </w:p>
    <w:p w:rsidR="00DB4A89" w:rsidRPr="002218CD" w:rsidRDefault="00DB4A89" w:rsidP="00DB4A89">
      <w:pPr>
        <w:ind w:firstLine="482"/>
      </w:pPr>
      <w:r w:rsidRPr="002218CD">
        <w:rPr>
          <w:b/>
        </w:rPr>
        <w:t xml:space="preserve">1. </w:t>
      </w:r>
      <w:r w:rsidRPr="002218CD">
        <w:rPr>
          <w:rFonts w:hint="eastAsia"/>
          <w:b/>
        </w:rPr>
        <w:t>课程配套实验教学：</w:t>
      </w:r>
      <w:r w:rsidRPr="002218CD">
        <w:rPr>
          <w:rFonts w:hint="eastAsia"/>
        </w:rPr>
        <w:t>实验</w:t>
      </w:r>
      <w:r w:rsidRPr="002218CD">
        <w:t>教学是油气地学人才培养重要的组成部分，</w:t>
      </w:r>
      <w:r w:rsidRPr="002218CD">
        <w:rPr>
          <w:rFonts w:hint="eastAsia"/>
        </w:rPr>
        <w:t>中心下设</w:t>
      </w:r>
      <w:r w:rsidRPr="002218CD">
        <w:rPr>
          <w:rFonts w:hint="eastAsia"/>
        </w:rPr>
        <w:t>32</w:t>
      </w:r>
      <w:r w:rsidRPr="002218CD">
        <w:rPr>
          <w:rFonts w:hint="eastAsia"/>
        </w:rPr>
        <w:t>个专业</w:t>
      </w:r>
      <w:r w:rsidRPr="002218CD">
        <w:t>教学实验室，</w:t>
      </w:r>
      <w:r w:rsidRPr="002218CD">
        <w:rPr>
          <w:rFonts w:hint="eastAsia"/>
        </w:rPr>
        <w:t>面向</w:t>
      </w:r>
      <w:r w:rsidRPr="002218CD">
        <w:t>4</w:t>
      </w:r>
      <w:r w:rsidRPr="002218CD">
        <w:rPr>
          <w:rFonts w:hint="eastAsia"/>
        </w:rPr>
        <w:t>个学院、</w:t>
      </w:r>
      <w:r w:rsidRPr="002218CD">
        <w:t>9</w:t>
      </w:r>
      <w:r w:rsidRPr="002218CD">
        <w:rPr>
          <w:rFonts w:hint="eastAsia"/>
        </w:rPr>
        <w:t>个专业、</w:t>
      </w:r>
      <w:r w:rsidRPr="002218CD">
        <w:rPr>
          <w:rFonts w:hint="eastAsia"/>
        </w:rPr>
        <w:t>3</w:t>
      </w:r>
      <w:r w:rsidRPr="002218CD">
        <w:rPr>
          <w:rFonts w:hint="eastAsia"/>
        </w:rPr>
        <w:t>个年级，本年度共开</w:t>
      </w:r>
      <w:r w:rsidRPr="00DB4A89">
        <w:rPr>
          <w:rFonts w:hint="eastAsia"/>
        </w:rPr>
        <w:t>设</w:t>
      </w:r>
      <w:r w:rsidRPr="00DB4A89">
        <w:t>205</w:t>
      </w:r>
      <w:r w:rsidRPr="00DB4A89">
        <w:rPr>
          <w:rFonts w:hint="eastAsia"/>
        </w:rPr>
        <w:t>个实</w:t>
      </w:r>
      <w:r w:rsidRPr="002218CD">
        <w:rPr>
          <w:rFonts w:hint="eastAsia"/>
        </w:rPr>
        <w:t>验项目，</w:t>
      </w:r>
      <w:r w:rsidRPr="002218CD">
        <w:rPr>
          <w:rFonts w:ascii="Times New Roman" w:hAnsi="Times New Roman"/>
        </w:rPr>
        <w:t>学生实验人时数</w:t>
      </w:r>
      <w:r w:rsidRPr="002218CD">
        <w:t>36498</w:t>
      </w:r>
      <w:r w:rsidRPr="002218CD">
        <w:rPr>
          <w:rFonts w:hint="eastAsia"/>
        </w:rPr>
        <w:t>人时</w:t>
      </w:r>
      <w:r w:rsidRPr="002218CD">
        <w:rPr>
          <w:rFonts w:ascii="Times New Roman" w:hAnsi="Times New Roman" w:hint="eastAsia"/>
        </w:rPr>
        <w:t>。</w:t>
      </w:r>
    </w:p>
    <w:p w:rsidR="00DB4A89" w:rsidRPr="009D7218" w:rsidRDefault="00DB4A89" w:rsidP="00DB4A89">
      <w:pPr>
        <w:ind w:firstLine="482"/>
        <w:rPr>
          <w:rFonts w:ascii="楷体" w:eastAsia="楷体" w:hAnsi="楷体" w:cs="仿宋_GB2312"/>
          <w:sz w:val="28"/>
          <w:szCs w:val="28"/>
        </w:rPr>
      </w:pPr>
      <w:r w:rsidRPr="009D7218">
        <w:rPr>
          <w:b/>
        </w:rPr>
        <w:t xml:space="preserve">2. </w:t>
      </w:r>
      <w:r w:rsidRPr="009D7218">
        <w:rPr>
          <w:rFonts w:hint="eastAsia"/>
          <w:b/>
        </w:rPr>
        <w:t>校内工程实训教学：</w:t>
      </w:r>
      <w:r w:rsidRPr="009D7218">
        <w:t>中心下设</w:t>
      </w:r>
      <w:r w:rsidRPr="009D7218">
        <w:rPr>
          <w:rFonts w:hint="eastAsia"/>
        </w:rPr>
        <w:t>有</w:t>
      </w:r>
      <w:r w:rsidRPr="009D7218">
        <w:t>校内工程训练基地</w:t>
      </w:r>
      <w:r w:rsidRPr="009D7218">
        <w:rPr>
          <w:rFonts w:hint="eastAsia"/>
        </w:rPr>
        <w:t>，本年度为</w:t>
      </w:r>
      <w:r w:rsidRPr="009D7218">
        <w:t>65</w:t>
      </w:r>
      <w:r w:rsidRPr="009D7218">
        <w:rPr>
          <w:rFonts w:hint="eastAsia"/>
        </w:rPr>
        <w:t>个本科</w:t>
      </w:r>
      <w:r w:rsidRPr="009D7218">
        <w:t>班</w:t>
      </w:r>
      <w:r w:rsidRPr="009D7218">
        <w:rPr>
          <w:rFonts w:hint="eastAsia"/>
        </w:rPr>
        <w:t>近</w:t>
      </w:r>
      <w:r w:rsidRPr="009D7218">
        <w:rPr>
          <w:rFonts w:hint="eastAsia"/>
        </w:rPr>
        <w:t>2</w:t>
      </w:r>
      <w:r w:rsidRPr="009D7218">
        <w:t>000</w:t>
      </w:r>
      <w:r w:rsidRPr="009D7218">
        <w:rPr>
          <w:rFonts w:hint="eastAsia"/>
        </w:rPr>
        <w:t>名</w:t>
      </w:r>
      <w:r w:rsidRPr="009D7218">
        <w:t>学生开设了</w:t>
      </w:r>
      <w:r w:rsidRPr="009D7218">
        <w:rPr>
          <w:rFonts w:hint="eastAsia"/>
        </w:rPr>
        <w:t>程序设计、课程设计、油气</w:t>
      </w:r>
      <w:r w:rsidRPr="009D7218">
        <w:t>地质</w:t>
      </w:r>
      <w:r w:rsidRPr="009D7218">
        <w:rPr>
          <w:rFonts w:hint="eastAsia"/>
        </w:rPr>
        <w:t>综合研究等工程实训课程</w:t>
      </w:r>
      <w:r w:rsidRPr="009D7218">
        <w:t>，切实提高了</w:t>
      </w:r>
      <w:r w:rsidRPr="009D7218">
        <w:rPr>
          <w:rFonts w:hint="eastAsia"/>
        </w:rPr>
        <w:t>学生的实践动手能力。</w:t>
      </w:r>
    </w:p>
    <w:p w:rsidR="00DB4A89" w:rsidRPr="009D7218" w:rsidRDefault="00DB4A89" w:rsidP="00DB4A89">
      <w:pPr>
        <w:ind w:firstLine="482"/>
      </w:pPr>
      <w:r w:rsidRPr="009D7218">
        <w:rPr>
          <w:b/>
        </w:rPr>
        <w:t>3</w:t>
      </w:r>
      <w:r w:rsidRPr="009D7218">
        <w:rPr>
          <w:rFonts w:hint="eastAsia"/>
          <w:b/>
        </w:rPr>
        <w:t xml:space="preserve">. </w:t>
      </w:r>
      <w:r w:rsidRPr="009D7218">
        <w:rPr>
          <w:rFonts w:hint="eastAsia"/>
          <w:b/>
        </w:rPr>
        <w:t>企业现场</w:t>
      </w:r>
      <w:r w:rsidRPr="009D7218">
        <w:rPr>
          <w:b/>
        </w:rPr>
        <w:t>实践教学</w:t>
      </w:r>
      <w:r w:rsidRPr="009D7218">
        <w:rPr>
          <w:rFonts w:hint="eastAsia"/>
          <w:b/>
        </w:rPr>
        <w:t>：</w:t>
      </w:r>
      <w:r w:rsidRPr="009D7218">
        <w:rPr>
          <w:rFonts w:ascii="Arial" w:hAnsi="Arial" w:cs="Arial" w:hint="eastAsia"/>
          <w:shd w:val="clear" w:color="auto" w:fill="FFFFFF"/>
        </w:rPr>
        <w:t>中心依托与</w:t>
      </w:r>
      <w:r w:rsidRPr="009D7218">
        <w:rPr>
          <w:rFonts w:ascii="Arial" w:hAnsi="Arial" w:cs="Arial"/>
          <w:shd w:val="clear" w:color="auto" w:fill="FFFFFF"/>
        </w:rPr>
        <w:t>胜利油田、东方物探公司等企业共建的</w:t>
      </w:r>
      <w:r w:rsidRPr="009D7218">
        <w:rPr>
          <w:rFonts w:ascii="Arial" w:hAnsi="Arial" w:cs="Arial" w:hint="eastAsia"/>
          <w:shd w:val="clear" w:color="auto" w:fill="FFFFFF"/>
        </w:rPr>
        <w:t>10</w:t>
      </w:r>
      <w:r w:rsidRPr="009D7218">
        <w:rPr>
          <w:rFonts w:ascii="Arial" w:hAnsi="Arial" w:cs="Arial" w:hint="eastAsia"/>
          <w:shd w:val="clear" w:color="auto" w:fill="FFFFFF"/>
        </w:rPr>
        <w:t>余</w:t>
      </w:r>
      <w:r w:rsidRPr="009D7218">
        <w:rPr>
          <w:rFonts w:ascii="Arial" w:hAnsi="Arial" w:cs="Arial"/>
          <w:shd w:val="clear" w:color="auto" w:fill="FFFFFF"/>
        </w:rPr>
        <w:t>个</w:t>
      </w:r>
      <w:r w:rsidRPr="009D7218">
        <w:rPr>
          <w:rFonts w:ascii="Arial" w:hAnsi="Arial" w:cs="Arial" w:hint="eastAsia"/>
          <w:shd w:val="clear" w:color="auto" w:fill="FFFFFF"/>
        </w:rPr>
        <w:t>校企</w:t>
      </w:r>
      <w:r w:rsidRPr="009D7218">
        <w:rPr>
          <w:rFonts w:ascii="Arial" w:hAnsi="Arial" w:cs="Arial"/>
          <w:shd w:val="clear" w:color="auto" w:fill="FFFFFF"/>
        </w:rPr>
        <w:t>联合共建</w:t>
      </w:r>
      <w:r w:rsidRPr="009D7218">
        <w:rPr>
          <w:rFonts w:ascii="Arial" w:hAnsi="Arial" w:cs="Arial" w:hint="eastAsia"/>
          <w:shd w:val="clear" w:color="auto" w:fill="FFFFFF"/>
        </w:rPr>
        <w:t>实践</w:t>
      </w:r>
      <w:r w:rsidRPr="009D7218">
        <w:rPr>
          <w:rFonts w:ascii="Arial" w:hAnsi="Arial" w:cs="Arial"/>
          <w:shd w:val="clear" w:color="auto" w:fill="FFFFFF"/>
        </w:rPr>
        <w:t>基地，</w:t>
      </w:r>
      <w:r w:rsidRPr="009D7218">
        <w:rPr>
          <w:rFonts w:hint="eastAsia"/>
        </w:rPr>
        <w:t>开展了测井生产实习、地震勘探生产实习、油田地质实习等企业</w:t>
      </w:r>
      <w:r w:rsidRPr="009D7218">
        <w:t>现场实践教学</w:t>
      </w:r>
      <w:r w:rsidRPr="009D7218">
        <w:rPr>
          <w:rFonts w:hint="eastAsia"/>
        </w:rPr>
        <w:t>，涉及</w:t>
      </w:r>
      <w:r w:rsidRPr="009D7218">
        <w:rPr>
          <w:rFonts w:hint="eastAsia"/>
        </w:rPr>
        <w:t>5</w:t>
      </w:r>
      <w:r w:rsidRPr="009D7218">
        <w:rPr>
          <w:rFonts w:hint="eastAsia"/>
        </w:rPr>
        <w:t>个专业</w:t>
      </w:r>
      <w:r w:rsidRPr="009D7218">
        <w:rPr>
          <w:rFonts w:hint="eastAsia"/>
        </w:rPr>
        <w:t>15</w:t>
      </w:r>
      <w:r w:rsidRPr="009D7218">
        <w:rPr>
          <w:rFonts w:hint="eastAsia"/>
        </w:rPr>
        <w:t>个班级</w:t>
      </w:r>
      <w:r w:rsidRPr="009D7218">
        <w:t>390</w:t>
      </w:r>
      <w:r w:rsidRPr="009D7218">
        <w:rPr>
          <w:rFonts w:hint="eastAsia"/>
        </w:rPr>
        <w:t>人次。</w:t>
      </w:r>
    </w:p>
    <w:p w:rsidR="00DB4A89" w:rsidRDefault="00DB4A89" w:rsidP="00DB4A89">
      <w:pPr>
        <w:ind w:firstLine="482"/>
      </w:pPr>
      <w:r w:rsidRPr="009D7218">
        <w:rPr>
          <w:b/>
        </w:rPr>
        <w:t xml:space="preserve">4. </w:t>
      </w:r>
      <w:r w:rsidRPr="009D7218">
        <w:rPr>
          <w:b/>
        </w:rPr>
        <w:t>创新创业</w:t>
      </w:r>
      <w:r w:rsidRPr="009D7218">
        <w:rPr>
          <w:rFonts w:hint="eastAsia"/>
          <w:b/>
        </w:rPr>
        <w:t>与学科</w:t>
      </w:r>
      <w:r w:rsidRPr="009D7218">
        <w:rPr>
          <w:b/>
        </w:rPr>
        <w:t>竞赛</w:t>
      </w:r>
      <w:r w:rsidRPr="009D7218">
        <w:rPr>
          <w:rFonts w:hint="eastAsia"/>
          <w:b/>
        </w:rPr>
        <w:t>：</w:t>
      </w:r>
      <w:r w:rsidRPr="009D7218">
        <w:rPr>
          <w:rFonts w:ascii="Times New Roman" w:eastAsiaTheme="majorEastAsia" w:hAnsi="Times New Roman" w:hint="eastAsia"/>
        </w:rPr>
        <w:t>中心</w:t>
      </w:r>
      <w:r w:rsidRPr="009D7218">
        <w:rPr>
          <w:rFonts w:hint="eastAsia"/>
        </w:rPr>
        <w:t>落实本科生“三进”计划，广泛开展各类大学生科技竞赛，建立起覆盖各专业、各年级的科技竞赛体系</w:t>
      </w:r>
      <w:r w:rsidR="00C5771D">
        <w:rPr>
          <w:rFonts w:hint="eastAsia"/>
        </w:rPr>
        <w:t>。</w:t>
      </w:r>
      <w:r w:rsidRPr="009D7218">
        <w:rPr>
          <w:rFonts w:hint="eastAsia"/>
        </w:rPr>
        <w:t>连续</w:t>
      </w:r>
      <w:r w:rsidRPr="009D7218">
        <w:rPr>
          <w:rFonts w:hint="eastAsia"/>
        </w:rPr>
        <w:t>14</w:t>
      </w:r>
      <w:r w:rsidRPr="009D7218">
        <w:rPr>
          <w:rFonts w:hint="eastAsia"/>
        </w:rPr>
        <w:t>年举办大学生地质模型制作大赛，今年的大赛共吸引了全校</w:t>
      </w:r>
      <w:r w:rsidRPr="009D7218">
        <w:rPr>
          <w:rFonts w:hint="eastAsia"/>
        </w:rPr>
        <w:t>11</w:t>
      </w:r>
      <w:r w:rsidRPr="009D7218">
        <w:rPr>
          <w:rFonts w:hint="eastAsia"/>
        </w:rPr>
        <w:t>个教学院部的</w:t>
      </w:r>
      <w:r w:rsidRPr="009D7218">
        <w:rPr>
          <w:rFonts w:hint="eastAsia"/>
        </w:rPr>
        <w:t>600</w:t>
      </w:r>
      <w:r w:rsidRPr="009D7218">
        <w:rPr>
          <w:rFonts w:hint="eastAsia"/>
        </w:rPr>
        <w:t>余名学生报名参加，建立起覆盖各专业、各年级的双创竞赛体系，为学生参与科技活动搭建平台。</w:t>
      </w:r>
    </w:p>
    <w:p w:rsidR="00DB4A89" w:rsidRPr="00DB4A89" w:rsidRDefault="00DB4A89" w:rsidP="00DB4A89">
      <w:pPr>
        <w:pStyle w:val="2"/>
        <w:ind w:firstLine="600"/>
      </w:pPr>
      <w:r w:rsidRPr="00DB4A89">
        <w:rPr>
          <w:rFonts w:hint="eastAsia"/>
        </w:rPr>
        <w:t>（</w:t>
      </w:r>
      <w:r>
        <w:rPr>
          <w:rFonts w:hint="eastAsia"/>
        </w:rPr>
        <w:t>二</w:t>
      </w:r>
      <w:r w:rsidRPr="00DB4A89">
        <w:rPr>
          <w:rFonts w:hint="eastAsia"/>
        </w:rPr>
        <w:t>）人才培养</w:t>
      </w:r>
      <w:r>
        <w:rPr>
          <w:rFonts w:hint="eastAsia"/>
        </w:rPr>
        <w:t>成效</w:t>
      </w:r>
    </w:p>
    <w:p w:rsidR="00E41E4F" w:rsidRPr="00447030" w:rsidRDefault="006A20BA" w:rsidP="000A0392">
      <w:pPr>
        <w:ind w:firstLine="480"/>
        <w:rPr>
          <w:rFonts w:cs="Times New Roman"/>
        </w:rPr>
      </w:pPr>
      <w:r w:rsidRPr="00447030">
        <w:rPr>
          <w:rFonts w:cs="Times New Roman" w:hint="eastAsia"/>
        </w:rPr>
        <w:t>中心</w:t>
      </w:r>
      <w:r w:rsidR="00A627F8" w:rsidRPr="00447030">
        <w:rPr>
          <w:rFonts w:hint="eastAsia"/>
        </w:rPr>
        <w:t>围绕“立德树人”的教育宗旨，</w:t>
      </w:r>
      <w:r w:rsidR="00447030">
        <w:rPr>
          <w:rFonts w:hint="eastAsia"/>
        </w:rPr>
        <w:t>根植于学科建设，</w:t>
      </w:r>
      <w:r w:rsidR="00FF130E" w:rsidRPr="00447030">
        <w:t>提升</w:t>
      </w:r>
      <w:r w:rsidR="00FF130E" w:rsidRPr="00447030">
        <w:rPr>
          <w:rFonts w:hint="eastAsia"/>
        </w:rPr>
        <w:t>大学生实践创新能力</w:t>
      </w:r>
      <w:r w:rsidR="00FF130E" w:rsidRPr="00447030">
        <w:t>，</w:t>
      </w:r>
      <w:r w:rsidR="00447030">
        <w:rPr>
          <w:rFonts w:hint="eastAsia"/>
        </w:rPr>
        <w:t>同时加强学生思想政治教育，</w:t>
      </w:r>
      <w:r w:rsidR="00A627F8" w:rsidRPr="00447030">
        <w:rPr>
          <w:rFonts w:hint="eastAsia"/>
        </w:rPr>
        <w:t>人才培养质量</w:t>
      </w:r>
      <w:r w:rsidR="00FF130E" w:rsidRPr="00447030">
        <w:rPr>
          <w:rFonts w:hint="eastAsia"/>
        </w:rPr>
        <w:t>得到</w:t>
      </w:r>
      <w:r w:rsidR="00FF130E" w:rsidRPr="00447030">
        <w:t>全面提升</w:t>
      </w:r>
      <w:r w:rsidR="00A627F8" w:rsidRPr="00447030">
        <w:rPr>
          <w:rFonts w:hint="eastAsia"/>
        </w:rPr>
        <w:t>。</w:t>
      </w:r>
    </w:p>
    <w:p w:rsidR="00447030" w:rsidRPr="00447030" w:rsidRDefault="00447030" w:rsidP="004224EF">
      <w:pPr>
        <w:ind w:firstLine="482"/>
        <w:rPr>
          <w:b/>
        </w:rPr>
      </w:pPr>
      <w:r w:rsidRPr="00447030">
        <w:rPr>
          <w:rFonts w:hint="eastAsia"/>
          <w:b/>
        </w:rPr>
        <w:t>1</w:t>
      </w:r>
      <w:r w:rsidRPr="00447030">
        <w:rPr>
          <w:b/>
        </w:rPr>
        <w:t xml:space="preserve">. </w:t>
      </w:r>
      <w:r w:rsidRPr="00447030">
        <w:rPr>
          <w:rFonts w:hint="eastAsia"/>
          <w:b/>
        </w:rPr>
        <w:t>一流学科建设成效显著</w:t>
      </w:r>
    </w:p>
    <w:p w:rsidR="00447030" w:rsidRPr="00447030" w:rsidRDefault="00447030" w:rsidP="00447030">
      <w:pPr>
        <w:ind w:firstLine="480"/>
        <w:rPr>
          <w:b/>
        </w:rPr>
      </w:pPr>
      <w:r w:rsidRPr="00447030">
        <w:rPr>
          <w:rFonts w:hint="eastAsia"/>
        </w:rPr>
        <w:t>地球科学学科</w:t>
      </w:r>
      <w:r w:rsidRPr="00447030">
        <w:rPr>
          <w:rFonts w:hint="eastAsia"/>
        </w:rPr>
        <w:t>ESI</w:t>
      </w:r>
      <w:r w:rsidRPr="00447030">
        <w:rPr>
          <w:rFonts w:hint="eastAsia"/>
        </w:rPr>
        <w:t>全球排名</w:t>
      </w:r>
      <w:r w:rsidRPr="00447030">
        <w:rPr>
          <w:rFonts w:hint="eastAsia"/>
          <w:b/>
        </w:rPr>
        <w:t>较去年提升</w:t>
      </w:r>
      <w:r w:rsidRPr="00447030">
        <w:rPr>
          <w:rFonts w:hint="eastAsia"/>
          <w:b/>
        </w:rPr>
        <w:t>2</w:t>
      </w:r>
      <w:r w:rsidRPr="00447030">
        <w:rPr>
          <w:b/>
        </w:rPr>
        <w:t>8</w:t>
      </w:r>
      <w:r w:rsidRPr="00447030">
        <w:rPr>
          <w:rFonts w:hint="eastAsia"/>
          <w:b/>
        </w:rPr>
        <w:t>位，</w:t>
      </w:r>
      <w:r w:rsidRPr="00447030">
        <w:rPr>
          <w:rFonts w:hint="eastAsia"/>
        </w:rPr>
        <w:t>地质资源与地质工程</w:t>
      </w:r>
      <w:r w:rsidRPr="00447030">
        <w:rPr>
          <w:rFonts w:hint="eastAsia"/>
        </w:rPr>
        <w:t>2021</w:t>
      </w:r>
      <w:proofErr w:type="gramStart"/>
      <w:r w:rsidRPr="00447030">
        <w:rPr>
          <w:rFonts w:hint="eastAsia"/>
        </w:rPr>
        <w:t>软科排名</w:t>
      </w:r>
      <w:proofErr w:type="gramEnd"/>
      <w:r w:rsidRPr="00447030">
        <w:rPr>
          <w:rFonts w:hint="eastAsia"/>
          <w:b/>
        </w:rPr>
        <w:t>全国第</w:t>
      </w:r>
      <w:r w:rsidRPr="00447030">
        <w:rPr>
          <w:rFonts w:hint="eastAsia"/>
          <w:b/>
        </w:rPr>
        <w:t>2</w:t>
      </w:r>
      <w:r w:rsidRPr="00447030">
        <w:rPr>
          <w:rFonts w:hint="eastAsia"/>
        </w:rPr>
        <w:t>。圆满完成一流学科首轮建设目标任务，</w:t>
      </w:r>
      <w:r w:rsidRPr="00447030">
        <w:rPr>
          <w:rFonts w:ascii="Times New Roman" w:hAnsi="Times New Roman" w:cs="Times New Roman"/>
        </w:rPr>
        <w:t>在整体发展水平、可持续发展能力、成长提升程度等方面</w:t>
      </w:r>
      <w:r w:rsidRPr="00447030">
        <w:rPr>
          <w:rFonts w:hint="eastAsia"/>
          <w:b/>
        </w:rPr>
        <w:t>全部被评价为第一档</w:t>
      </w:r>
      <w:r w:rsidRPr="00447030">
        <w:rPr>
          <w:rFonts w:hint="eastAsia"/>
        </w:rPr>
        <w:t>，符合</w:t>
      </w:r>
      <w:r w:rsidRPr="00447030">
        <w:rPr>
          <w:rFonts w:hint="eastAsia"/>
          <w:b/>
        </w:rPr>
        <w:t>“一流学科培优行动”</w:t>
      </w:r>
      <w:r w:rsidRPr="00447030">
        <w:rPr>
          <w:rFonts w:hint="eastAsia"/>
        </w:rPr>
        <w:t>申报条件。</w:t>
      </w:r>
      <w:r w:rsidRPr="00447030">
        <w:rPr>
          <w:rFonts w:hAnsi="Times New Roman" w:cs="Times New Roman" w:hint="eastAsia"/>
        </w:rPr>
        <w:t>制订完成地质资源与地质工程学科新一轮一流学科建设方案和一流培</w:t>
      </w:r>
      <w:proofErr w:type="gramStart"/>
      <w:r w:rsidRPr="00447030">
        <w:rPr>
          <w:rFonts w:hAnsi="Times New Roman" w:cs="Times New Roman" w:hint="eastAsia"/>
        </w:rPr>
        <w:t>优行动</w:t>
      </w:r>
      <w:proofErr w:type="gramEnd"/>
      <w:r w:rsidRPr="00447030">
        <w:rPr>
          <w:rFonts w:hAnsi="Times New Roman" w:cs="Times New Roman" w:hint="eastAsia"/>
        </w:rPr>
        <w:t>的具体举措并获专家组一致通过。</w:t>
      </w:r>
    </w:p>
    <w:p w:rsidR="0034194C" w:rsidRPr="00447030" w:rsidRDefault="00447030" w:rsidP="004224EF">
      <w:pPr>
        <w:ind w:firstLine="482"/>
        <w:rPr>
          <w:b/>
        </w:rPr>
      </w:pPr>
      <w:r w:rsidRPr="00447030">
        <w:rPr>
          <w:b/>
        </w:rPr>
        <w:t>2</w:t>
      </w:r>
      <w:r w:rsidR="004224EF" w:rsidRPr="00447030">
        <w:rPr>
          <w:b/>
        </w:rPr>
        <w:t xml:space="preserve">. </w:t>
      </w:r>
      <w:r w:rsidR="0034194C" w:rsidRPr="00447030">
        <w:rPr>
          <w:rFonts w:hint="eastAsia"/>
          <w:b/>
        </w:rPr>
        <w:t>学生</w:t>
      </w:r>
      <w:r w:rsidR="004224EF" w:rsidRPr="00447030">
        <w:rPr>
          <w:rFonts w:hint="eastAsia"/>
          <w:b/>
        </w:rPr>
        <w:t>创新</w:t>
      </w:r>
      <w:r w:rsidR="004224EF" w:rsidRPr="00447030">
        <w:rPr>
          <w:b/>
        </w:rPr>
        <w:t>创业</w:t>
      </w:r>
      <w:r w:rsidR="0034194C" w:rsidRPr="00447030">
        <w:rPr>
          <w:rFonts w:hint="eastAsia"/>
          <w:b/>
        </w:rPr>
        <w:t>竞赛创</w:t>
      </w:r>
      <w:r w:rsidR="0034194C" w:rsidRPr="00447030">
        <w:rPr>
          <w:b/>
        </w:rPr>
        <w:t>佳绩</w:t>
      </w:r>
    </w:p>
    <w:p w:rsidR="00D3708F" w:rsidRPr="00447030" w:rsidRDefault="00D3708F" w:rsidP="000A0392">
      <w:pPr>
        <w:ind w:firstLine="480"/>
      </w:pPr>
      <w:r w:rsidRPr="00447030">
        <w:rPr>
          <w:rFonts w:hint="eastAsia"/>
        </w:rPr>
        <w:lastRenderedPageBreak/>
        <w:t>邀请专业教师讲授学科前沿知识、论文检索和撰写要点、学科竞赛备赛技巧等，提高学生的双创能力，本科生双创活动参与度达</w:t>
      </w:r>
      <w:r w:rsidRPr="00447030">
        <w:rPr>
          <w:rFonts w:hint="eastAsia"/>
        </w:rPr>
        <w:t>100%</w:t>
      </w:r>
      <w:r w:rsidRPr="00447030">
        <w:rPr>
          <w:rFonts w:hint="eastAsia"/>
        </w:rPr>
        <w:t>。中心学生获“创新杯”全国大学生地球物理知识竞赛特等奖、“东方杯”全国大学生勘探地球物理大赛一等奖，</w:t>
      </w:r>
      <w:r w:rsidRPr="00447030">
        <w:rPr>
          <w:rFonts w:hint="eastAsia"/>
        </w:rPr>
        <w:t>2</w:t>
      </w:r>
      <w:r w:rsidRPr="00447030">
        <w:rPr>
          <w:rFonts w:hint="eastAsia"/>
        </w:rPr>
        <w:t>名学生获得创新创业卓越之星一等奖学金。</w:t>
      </w:r>
    </w:p>
    <w:p w:rsidR="00E41E4F" w:rsidRPr="00447030" w:rsidRDefault="00447030" w:rsidP="00E41E4F">
      <w:pPr>
        <w:spacing w:line="480" w:lineRule="exact"/>
        <w:ind w:firstLine="482"/>
        <w:rPr>
          <w:b/>
        </w:rPr>
      </w:pPr>
      <w:r w:rsidRPr="00447030">
        <w:rPr>
          <w:b/>
        </w:rPr>
        <w:t>3</w:t>
      </w:r>
      <w:r w:rsidR="00E41E4F" w:rsidRPr="00447030">
        <w:rPr>
          <w:b/>
        </w:rPr>
        <w:t>.</w:t>
      </w:r>
      <w:r w:rsidR="00E645CF" w:rsidRPr="00447030">
        <w:rPr>
          <w:rFonts w:hint="eastAsia"/>
          <w:b/>
        </w:rPr>
        <w:t xml:space="preserve"> </w:t>
      </w:r>
      <w:r w:rsidR="004E5B35" w:rsidRPr="00447030">
        <w:rPr>
          <w:b/>
        </w:rPr>
        <w:t>毕业生实践创新</w:t>
      </w:r>
      <w:r w:rsidR="009765C3" w:rsidRPr="00447030">
        <w:rPr>
          <w:rFonts w:hint="eastAsia"/>
          <w:b/>
        </w:rPr>
        <w:t>能力得到用人单位好评</w:t>
      </w:r>
    </w:p>
    <w:p w:rsidR="000810E0" w:rsidRPr="00447030" w:rsidRDefault="000810E0" w:rsidP="000A0392">
      <w:pPr>
        <w:ind w:firstLine="480"/>
      </w:pPr>
      <w:r w:rsidRPr="00447030">
        <w:rPr>
          <w:rFonts w:hint="eastAsia"/>
        </w:rPr>
        <w:t>学生就业情况是衡量人才培养情况的一项重要指标。</w:t>
      </w:r>
      <w:r w:rsidR="00275618" w:rsidRPr="00447030">
        <w:rPr>
          <w:rFonts w:hint="eastAsia"/>
        </w:rPr>
        <w:t>2021</w:t>
      </w:r>
      <w:r w:rsidR="00275618" w:rsidRPr="00447030">
        <w:rPr>
          <w:rFonts w:hint="eastAsia"/>
        </w:rPr>
        <w:t>年，中心共有</w:t>
      </w:r>
      <w:r w:rsidR="00275618" w:rsidRPr="00447030">
        <w:rPr>
          <w:rFonts w:hint="eastAsia"/>
        </w:rPr>
        <w:t>449</w:t>
      </w:r>
      <w:r w:rsidR="00275618" w:rsidRPr="00447030">
        <w:rPr>
          <w:rFonts w:hint="eastAsia"/>
        </w:rPr>
        <w:t>名毕业生，其中本科生</w:t>
      </w:r>
      <w:r w:rsidR="00275618" w:rsidRPr="00447030">
        <w:rPr>
          <w:rFonts w:hint="eastAsia"/>
        </w:rPr>
        <w:t>233</w:t>
      </w:r>
      <w:r w:rsidR="00275618" w:rsidRPr="00447030">
        <w:rPr>
          <w:rFonts w:hint="eastAsia"/>
        </w:rPr>
        <w:t>名，硕士生</w:t>
      </w:r>
      <w:r w:rsidR="00275618" w:rsidRPr="00447030">
        <w:rPr>
          <w:rFonts w:hint="eastAsia"/>
        </w:rPr>
        <w:t>192</w:t>
      </w:r>
      <w:r w:rsidR="00275618" w:rsidRPr="00447030">
        <w:rPr>
          <w:rFonts w:hint="eastAsia"/>
        </w:rPr>
        <w:t>名，博士生</w:t>
      </w:r>
      <w:r w:rsidR="00275618" w:rsidRPr="00447030">
        <w:rPr>
          <w:rFonts w:hint="eastAsia"/>
        </w:rPr>
        <w:t>24</w:t>
      </w:r>
      <w:r w:rsidR="00275618" w:rsidRPr="00447030">
        <w:rPr>
          <w:rFonts w:hint="eastAsia"/>
        </w:rPr>
        <w:t>名。</w:t>
      </w:r>
      <w:r w:rsidR="00947CB4" w:rsidRPr="00447030">
        <w:rPr>
          <w:rFonts w:hint="eastAsia"/>
        </w:rPr>
        <w:t>中心</w:t>
      </w:r>
      <w:r w:rsidR="00275618" w:rsidRPr="00447030">
        <w:rPr>
          <w:rFonts w:hint="eastAsia"/>
        </w:rPr>
        <w:t>上下戮力同心，迎难而上，毕业生就业工作最终实现双高目标</w:t>
      </w:r>
      <w:r w:rsidR="00C5771D">
        <w:rPr>
          <w:rFonts w:hint="eastAsia"/>
        </w:rPr>
        <w:t>，</w:t>
      </w:r>
      <w:r w:rsidR="00275618" w:rsidRPr="00447030">
        <w:rPr>
          <w:rFonts w:hint="eastAsia"/>
        </w:rPr>
        <w:t>离校就业率达</w:t>
      </w:r>
      <w:r w:rsidR="00275618" w:rsidRPr="00447030">
        <w:rPr>
          <w:rFonts w:hint="eastAsia"/>
        </w:rPr>
        <w:t>91.98%</w:t>
      </w:r>
      <w:r w:rsidR="00275618" w:rsidRPr="00447030">
        <w:rPr>
          <w:rFonts w:hint="eastAsia"/>
        </w:rPr>
        <w:t>，其中硕士研究生就业率达</w:t>
      </w:r>
      <w:r w:rsidR="00275618" w:rsidRPr="00447030">
        <w:rPr>
          <w:rFonts w:hint="eastAsia"/>
        </w:rPr>
        <w:t>97.98%</w:t>
      </w:r>
      <w:r w:rsidR="00275618" w:rsidRPr="00447030">
        <w:rPr>
          <w:rFonts w:hint="eastAsia"/>
        </w:rPr>
        <w:t>，本科升学出国率达</w:t>
      </w:r>
      <w:r w:rsidR="00275618" w:rsidRPr="00447030">
        <w:rPr>
          <w:rFonts w:hint="eastAsia"/>
        </w:rPr>
        <w:t>61.8%</w:t>
      </w:r>
      <w:r w:rsidR="00275618" w:rsidRPr="00447030">
        <w:rPr>
          <w:rFonts w:hint="eastAsia"/>
        </w:rPr>
        <w:t>。</w:t>
      </w:r>
    </w:p>
    <w:p w:rsidR="00902DE6" w:rsidRPr="00804532" w:rsidRDefault="00902DE6" w:rsidP="00DF7305">
      <w:pPr>
        <w:pStyle w:val="1"/>
        <w:ind w:firstLine="560"/>
      </w:pPr>
      <w:r w:rsidRPr="00804532">
        <w:rPr>
          <w:rFonts w:hint="eastAsia"/>
        </w:rPr>
        <w:t>二、人才队伍建设</w:t>
      </w:r>
    </w:p>
    <w:p w:rsidR="0028060A" w:rsidRPr="002E0B09" w:rsidRDefault="0032716F" w:rsidP="00804532">
      <w:pPr>
        <w:ind w:firstLine="480"/>
      </w:pPr>
      <w:r w:rsidRPr="00804532">
        <w:rPr>
          <w:rFonts w:hint="eastAsia"/>
        </w:rPr>
        <w:t>中心积极贯彻学校差异化招聘，实施团队招聘负责制，优化师资队伍结构</w:t>
      </w:r>
      <w:r w:rsidRPr="00804532">
        <w:rPr>
          <w:rFonts w:hint="eastAsia"/>
        </w:rPr>
        <w:t>,</w:t>
      </w:r>
      <w:r w:rsidRPr="00804532">
        <w:rPr>
          <w:rFonts w:hint="eastAsia"/>
        </w:rPr>
        <w:t>不断优化人才发展环境，教师质量不断提高。</w:t>
      </w:r>
      <w:r w:rsidRPr="00804532">
        <w:rPr>
          <w:rFonts w:hint="eastAsia"/>
        </w:rPr>
        <w:t>202</w:t>
      </w:r>
      <w:r w:rsidR="00804532" w:rsidRPr="00804532">
        <w:t>1</w:t>
      </w:r>
      <w:r w:rsidR="001310D5" w:rsidRPr="00804532">
        <w:rPr>
          <w:rFonts w:hint="eastAsia"/>
        </w:rPr>
        <w:t>年中心</w:t>
      </w:r>
      <w:r w:rsidR="00804532" w:rsidRPr="00804532">
        <w:rPr>
          <w:rFonts w:hint="eastAsia"/>
        </w:rPr>
        <w:t>引进教师</w:t>
      </w:r>
      <w:r w:rsidR="00804532" w:rsidRPr="00804532">
        <w:t>2</w:t>
      </w:r>
      <w:r w:rsidR="00804532" w:rsidRPr="00804532">
        <w:t>人、师资博士后</w:t>
      </w:r>
      <w:r w:rsidR="00804532" w:rsidRPr="00804532">
        <w:t>4</w:t>
      </w:r>
      <w:r w:rsidR="00804532" w:rsidRPr="00804532">
        <w:t>人</w:t>
      </w:r>
      <w:r w:rsidR="00804532" w:rsidRPr="00804532">
        <w:rPr>
          <w:rFonts w:hint="eastAsia"/>
        </w:rPr>
        <w:t>；晋升教授三级</w:t>
      </w:r>
      <w:r w:rsidR="00804532" w:rsidRPr="00804532">
        <w:rPr>
          <w:rFonts w:hint="eastAsia"/>
        </w:rPr>
        <w:t>4</w:t>
      </w:r>
      <w:r w:rsidR="00804532" w:rsidRPr="00804532">
        <w:rPr>
          <w:rFonts w:hint="eastAsia"/>
        </w:rPr>
        <w:t>人、教授</w:t>
      </w:r>
      <w:r w:rsidR="00804532" w:rsidRPr="00804532">
        <w:t>4</w:t>
      </w:r>
      <w:r w:rsidR="00804532" w:rsidRPr="00804532">
        <w:rPr>
          <w:rFonts w:hint="eastAsia"/>
        </w:rPr>
        <w:t>人、副教授</w:t>
      </w:r>
      <w:r w:rsidR="00804532" w:rsidRPr="00804532">
        <w:t>10</w:t>
      </w:r>
      <w:r w:rsidR="00804532" w:rsidRPr="00804532">
        <w:rPr>
          <w:rFonts w:hint="eastAsia"/>
        </w:rPr>
        <w:t>人</w:t>
      </w:r>
      <w:r w:rsidRPr="00804532">
        <w:rPr>
          <w:rFonts w:hint="eastAsia"/>
        </w:rPr>
        <w:t>。</w:t>
      </w:r>
      <w:r w:rsidR="00DF7305" w:rsidRPr="00804532">
        <w:rPr>
          <w:rFonts w:hint="eastAsia"/>
        </w:rPr>
        <w:t>在</w:t>
      </w:r>
      <w:r w:rsidR="00DF7305" w:rsidRPr="00804532">
        <w:t>师资队伍建设方面，</w:t>
      </w:r>
      <w:r w:rsidR="006A20BA" w:rsidRPr="00804532">
        <w:t>中心</w:t>
      </w:r>
      <w:r w:rsidR="00DF7305" w:rsidRPr="00804532">
        <w:rPr>
          <w:rFonts w:hint="eastAsia"/>
        </w:rPr>
        <w:t>注重内涵发展、强化团</w:t>
      </w:r>
      <w:r w:rsidR="00DF7305" w:rsidRPr="002E0B09">
        <w:rPr>
          <w:rFonts w:hint="eastAsia"/>
        </w:rPr>
        <w:t>队建设，着力提升师资队伍水平</w:t>
      </w:r>
      <w:r w:rsidR="00804532">
        <w:rPr>
          <w:rFonts w:hint="eastAsia"/>
        </w:rPr>
        <w:t>,</w:t>
      </w:r>
      <w:r w:rsidR="00804532" w:rsidRPr="00804532">
        <w:rPr>
          <w:rFonts w:hint="eastAsia"/>
          <w:szCs w:val="32"/>
        </w:rPr>
        <w:t xml:space="preserve"> </w:t>
      </w:r>
      <w:r w:rsidR="00804532">
        <w:rPr>
          <w:rFonts w:hint="eastAsia"/>
          <w:szCs w:val="32"/>
        </w:rPr>
        <w:t>师资结构</w:t>
      </w:r>
      <w:r w:rsidR="00804532" w:rsidRPr="0047226B">
        <w:rPr>
          <w:rFonts w:hint="eastAsia"/>
          <w:szCs w:val="32"/>
        </w:rPr>
        <w:t>不断</w:t>
      </w:r>
      <w:r w:rsidR="00804532">
        <w:rPr>
          <w:rFonts w:hint="eastAsia"/>
          <w:szCs w:val="32"/>
        </w:rPr>
        <w:t>优化</w:t>
      </w:r>
      <w:r w:rsidR="00804532" w:rsidRPr="0047226B">
        <w:rPr>
          <w:rFonts w:hint="eastAsia"/>
          <w:szCs w:val="32"/>
        </w:rPr>
        <w:t>。</w:t>
      </w:r>
      <w:r w:rsidR="00804532" w:rsidRPr="000015B7">
        <w:rPr>
          <w:rFonts w:hint="eastAsia"/>
        </w:rPr>
        <w:t>新增全国高校黄大年式教师团队</w:t>
      </w:r>
      <w:r w:rsidR="00804532" w:rsidRPr="000015B7">
        <w:rPr>
          <w:rFonts w:hint="eastAsia"/>
        </w:rPr>
        <w:t>1</w:t>
      </w:r>
      <w:r w:rsidR="00804532" w:rsidRPr="000015B7">
        <w:rPr>
          <w:rFonts w:hint="eastAsia"/>
        </w:rPr>
        <w:t>个（公示）、</w:t>
      </w:r>
      <w:proofErr w:type="gramStart"/>
      <w:r w:rsidR="00804532" w:rsidRPr="000015B7">
        <w:rPr>
          <w:rFonts w:hint="eastAsia"/>
        </w:rPr>
        <w:t>国家优青</w:t>
      </w:r>
      <w:proofErr w:type="gramEnd"/>
      <w:r w:rsidR="00804532" w:rsidRPr="000015B7">
        <w:rPr>
          <w:rFonts w:hint="eastAsia"/>
        </w:rPr>
        <w:t>1</w:t>
      </w:r>
      <w:r w:rsidR="00804532" w:rsidRPr="000015B7">
        <w:rPr>
          <w:rFonts w:hint="eastAsia"/>
        </w:rPr>
        <w:t>人、</w:t>
      </w:r>
      <w:r w:rsidR="00804532">
        <w:rPr>
          <w:rFonts w:hint="eastAsia"/>
        </w:rPr>
        <w:t>国家</w:t>
      </w:r>
      <w:proofErr w:type="gramStart"/>
      <w:r w:rsidR="00804532" w:rsidRPr="000015B7">
        <w:rPr>
          <w:rFonts w:hint="eastAsia"/>
        </w:rPr>
        <w:t>海外优青</w:t>
      </w:r>
      <w:proofErr w:type="gramEnd"/>
      <w:r w:rsidR="00804532" w:rsidRPr="000015B7">
        <w:rPr>
          <w:rFonts w:hint="eastAsia"/>
        </w:rPr>
        <w:t>3</w:t>
      </w:r>
      <w:r w:rsidR="00804532" w:rsidRPr="000015B7">
        <w:rPr>
          <w:rFonts w:hint="eastAsia"/>
        </w:rPr>
        <w:t>人、</w:t>
      </w:r>
      <w:r w:rsidR="00804532" w:rsidRPr="000015B7">
        <w:t>中国科协青年人才托举工程</w:t>
      </w:r>
      <w:r w:rsidR="00804532" w:rsidRPr="000015B7">
        <w:rPr>
          <w:rFonts w:hint="eastAsia"/>
        </w:rPr>
        <w:t>1</w:t>
      </w:r>
      <w:r w:rsidR="00804532" w:rsidRPr="000015B7">
        <w:rPr>
          <w:rFonts w:hint="eastAsia"/>
        </w:rPr>
        <w:t>人、</w:t>
      </w:r>
      <w:proofErr w:type="gramStart"/>
      <w:r w:rsidR="00804532" w:rsidRPr="000015B7">
        <w:rPr>
          <w:rFonts w:hint="eastAsia"/>
        </w:rPr>
        <w:t>省杰青</w:t>
      </w:r>
      <w:proofErr w:type="gramEnd"/>
      <w:r w:rsidR="00804532">
        <w:rPr>
          <w:rFonts w:hint="eastAsia"/>
        </w:rPr>
        <w:t>和</w:t>
      </w:r>
      <w:r w:rsidR="00804532" w:rsidRPr="00C15533">
        <w:rPr>
          <w:rFonts w:hint="eastAsia"/>
          <w:szCs w:val="32"/>
        </w:rPr>
        <w:t>省海外</w:t>
      </w:r>
      <w:proofErr w:type="gramStart"/>
      <w:r w:rsidR="00804532" w:rsidRPr="00C15533">
        <w:rPr>
          <w:rFonts w:hint="eastAsia"/>
          <w:szCs w:val="32"/>
        </w:rPr>
        <w:t>优青</w:t>
      </w:r>
      <w:r w:rsidR="00804532">
        <w:rPr>
          <w:rFonts w:hint="eastAsia"/>
          <w:szCs w:val="32"/>
        </w:rPr>
        <w:t>各</w:t>
      </w:r>
      <w:proofErr w:type="gramEnd"/>
      <w:r w:rsidR="00804532">
        <w:rPr>
          <w:rFonts w:hint="eastAsia"/>
          <w:szCs w:val="32"/>
        </w:rPr>
        <w:t>1</w:t>
      </w:r>
      <w:r w:rsidR="00804532">
        <w:rPr>
          <w:rFonts w:hint="eastAsia"/>
          <w:szCs w:val="32"/>
        </w:rPr>
        <w:t>人</w:t>
      </w:r>
      <w:r w:rsidR="00804532" w:rsidRPr="000015B7">
        <w:rPr>
          <w:rFonts w:hint="eastAsia"/>
        </w:rPr>
        <w:t>；进入院士</w:t>
      </w:r>
      <w:r w:rsidR="00804532">
        <w:rPr>
          <w:rFonts w:hint="eastAsia"/>
        </w:rPr>
        <w:t>有效</w:t>
      </w:r>
      <w:r w:rsidR="00804532" w:rsidRPr="000015B7">
        <w:rPr>
          <w:rFonts w:hint="eastAsia"/>
        </w:rPr>
        <w:t>候选人名单</w:t>
      </w:r>
      <w:r w:rsidR="00804532" w:rsidRPr="000015B7">
        <w:t>2</w:t>
      </w:r>
      <w:r w:rsidR="00804532" w:rsidRPr="000015B7">
        <w:rPr>
          <w:rFonts w:hint="eastAsia"/>
        </w:rPr>
        <w:t>人，进入国家级青年人才会评</w:t>
      </w:r>
      <w:r w:rsidR="00804532" w:rsidRPr="000015B7">
        <w:rPr>
          <w:rFonts w:hint="eastAsia"/>
        </w:rPr>
        <w:t>4</w:t>
      </w:r>
      <w:r w:rsidR="00804532" w:rsidRPr="000015B7">
        <w:rPr>
          <w:rFonts w:hint="eastAsia"/>
        </w:rPr>
        <w:t>人</w:t>
      </w:r>
      <w:r w:rsidR="00804532">
        <w:rPr>
          <w:rFonts w:hint="eastAsia"/>
        </w:rPr>
        <w:t>；</w:t>
      </w:r>
      <w:r w:rsidR="00804532" w:rsidRPr="000015B7">
        <w:rPr>
          <w:rFonts w:hint="eastAsia"/>
          <w:szCs w:val="32"/>
        </w:rPr>
        <w:t>入选</w:t>
      </w:r>
      <w:proofErr w:type="gramStart"/>
      <w:r w:rsidR="00804532">
        <w:rPr>
          <w:rFonts w:hint="eastAsia"/>
          <w:szCs w:val="32"/>
        </w:rPr>
        <w:t>国家</w:t>
      </w:r>
      <w:r w:rsidR="00804532" w:rsidRPr="000015B7">
        <w:rPr>
          <w:rFonts w:hint="eastAsia"/>
          <w:szCs w:val="32"/>
        </w:rPr>
        <w:t>博新计划</w:t>
      </w:r>
      <w:proofErr w:type="gramEnd"/>
      <w:r w:rsidR="00804532">
        <w:rPr>
          <w:rFonts w:hint="eastAsia"/>
          <w:szCs w:val="32"/>
        </w:rPr>
        <w:t>、</w:t>
      </w:r>
      <w:proofErr w:type="gramStart"/>
      <w:r w:rsidR="00804532" w:rsidRPr="000015B7">
        <w:rPr>
          <w:rFonts w:hint="eastAsia"/>
          <w:szCs w:val="32"/>
        </w:rPr>
        <w:t>山东省</w:t>
      </w:r>
      <w:r w:rsidR="00804532">
        <w:rPr>
          <w:rFonts w:hint="eastAsia"/>
          <w:szCs w:val="32"/>
        </w:rPr>
        <w:t>博新计划</w:t>
      </w:r>
      <w:proofErr w:type="gramEnd"/>
      <w:r w:rsidR="00804532">
        <w:rPr>
          <w:rFonts w:hint="eastAsia"/>
          <w:szCs w:val="32"/>
        </w:rPr>
        <w:t>各</w:t>
      </w:r>
      <w:r w:rsidR="00804532">
        <w:rPr>
          <w:rFonts w:hint="eastAsia"/>
          <w:szCs w:val="32"/>
        </w:rPr>
        <w:t>1</w:t>
      </w:r>
      <w:r w:rsidR="00804532">
        <w:rPr>
          <w:rFonts w:hint="eastAsia"/>
          <w:szCs w:val="32"/>
        </w:rPr>
        <w:t>人</w:t>
      </w:r>
      <w:r w:rsidR="00804532" w:rsidRPr="000015B7">
        <w:rPr>
          <w:rFonts w:hint="eastAsia"/>
          <w:szCs w:val="32"/>
        </w:rPr>
        <w:t>，</w:t>
      </w:r>
      <w:r w:rsidR="00804532" w:rsidRPr="000015B7">
        <w:rPr>
          <w:rFonts w:hAnsi="仿宋" w:cs="Times New Roman" w:hint="eastAsia"/>
          <w:szCs w:val="32"/>
        </w:rPr>
        <w:t>获中国博士后特别资助</w:t>
      </w:r>
      <w:r w:rsidR="00804532" w:rsidRPr="000015B7">
        <w:rPr>
          <w:rFonts w:hAnsi="仿宋" w:cs="Times New Roman" w:hint="eastAsia"/>
          <w:szCs w:val="32"/>
        </w:rPr>
        <w:t>1</w:t>
      </w:r>
      <w:r w:rsidR="00804532" w:rsidRPr="000015B7">
        <w:rPr>
          <w:rFonts w:hAnsi="仿宋" w:cs="Times New Roman" w:hint="eastAsia"/>
          <w:szCs w:val="32"/>
        </w:rPr>
        <w:t>人</w:t>
      </w:r>
      <w:r w:rsidR="00804532" w:rsidRPr="0047226B">
        <w:rPr>
          <w:rFonts w:hint="eastAsia"/>
          <w:szCs w:val="32"/>
        </w:rPr>
        <w:t>。</w:t>
      </w:r>
    </w:p>
    <w:p w:rsidR="002570D2" w:rsidRPr="001E3046" w:rsidRDefault="00902DE6" w:rsidP="00852C33">
      <w:pPr>
        <w:pStyle w:val="1"/>
        <w:ind w:firstLine="560"/>
      </w:pPr>
      <w:r w:rsidRPr="001E3046">
        <w:rPr>
          <w:rFonts w:hint="eastAsia"/>
        </w:rPr>
        <w:t>三</w:t>
      </w:r>
      <w:r w:rsidR="009B20B2" w:rsidRPr="001E3046">
        <w:rPr>
          <w:rFonts w:hint="eastAsia"/>
        </w:rPr>
        <w:t>、教学改革与科学研究</w:t>
      </w:r>
    </w:p>
    <w:p w:rsidR="002570D2" w:rsidRPr="001E3046" w:rsidRDefault="009B20B2" w:rsidP="007E7487">
      <w:pPr>
        <w:pStyle w:val="2"/>
        <w:ind w:firstLine="600"/>
      </w:pPr>
      <w:r w:rsidRPr="001E3046">
        <w:rPr>
          <w:rFonts w:hint="eastAsia"/>
        </w:rPr>
        <w:t>（一）教学改革</w:t>
      </w:r>
    </w:p>
    <w:p w:rsidR="00431A78" w:rsidRPr="001E3046" w:rsidRDefault="000E79EF" w:rsidP="000A0392">
      <w:pPr>
        <w:ind w:firstLine="480"/>
      </w:pPr>
      <w:r w:rsidRPr="001E3046">
        <w:rPr>
          <w:rFonts w:hint="eastAsia"/>
        </w:rPr>
        <w:t>中心致力教学改革，本年度山东省教改项目</w:t>
      </w:r>
      <w:r w:rsidR="001E3046" w:rsidRPr="001E3046">
        <w:t>1</w:t>
      </w:r>
      <w:r w:rsidRPr="001E3046">
        <w:rPr>
          <w:rFonts w:hint="eastAsia"/>
        </w:rPr>
        <w:t>项</w:t>
      </w:r>
      <w:r w:rsidR="00431A78" w:rsidRPr="001E3046">
        <w:rPr>
          <w:rFonts w:hint="eastAsia"/>
        </w:rPr>
        <w:t>。</w:t>
      </w:r>
      <w:r w:rsidR="001E3046" w:rsidRPr="001E3046">
        <w:rPr>
          <w:rFonts w:hint="eastAsia"/>
        </w:rPr>
        <w:t>“油田开发地质学”获得教育部</w:t>
      </w:r>
      <w:proofErr w:type="gramStart"/>
      <w:r w:rsidR="001E3046" w:rsidRPr="001E3046">
        <w:rPr>
          <w:rFonts w:hint="eastAsia"/>
        </w:rPr>
        <w:t>课程思政示范</w:t>
      </w:r>
      <w:proofErr w:type="gramEnd"/>
      <w:r w:rsidR="001E3046" w:rsidRPr="001E3046">
        <w:rPr>
          <w:rFonts w:hint="eastAsia"/>
        </w:rPr>
        <w:t>项目，</w:t>
      </w:r>
      <w:r w:rsidR="00C5771D">
        <w:rPr>
          <w:rFonts w:hint="eastAsia"/>
        </w:rPr>
        <w:t>2</w:t>
      </w:r>
      <w:r w:rsidR="001E3046" w:rsidRPr="001E3046">
        <w:rPr>
          <w:rFonts w:hint="eastAsia"/>
        </w:rPr>
        <w:t>门</w:t>
      </w:r>
      <w:proofErr w:type="gramStart"/>
      <w:r w:rsidR="001E3046" w:rsidRPr="001E3046">
        <w:rPr>
          <w:rFonts w:hint="eastAsia"/>
        </w:rPr>
        <w:t>课程获</w:t>
      </w:r>
      <w:proofErr w:type="gramEnd"/>
      <w:r w:rsidR="001E3046" w:rsidRPr="001E3046">
        <w:rPr>
          <w:rFonts w:hint="eastAsia"/>
        </w:rPr>
        <w:t>批山东省</w:t>
      </w:r>
      <w:proofErr w:type="gramStart"/>
      <w:r w:rsidR="001E3046" w:rsidRPr="001E3046">
        <w:rPr>
          <w:rFonts w:hint="eastAsia"/>
        </w:rPr>
        <w:t>课程思政示范</w:t>
      </w:r>
      <w:proofErr w:type="gramEnd"/>
      <w:r w:rsidR="001E3046" w:rsidRPr="001E3046">
        <w:rPr>
          <w:rFonts w:hint="eastAsia"/>
        </w:rPr>
        <w:t>课程；</w:t>
      </w:r>
      <w:r w:rsidR="001E3046" w:rsidRPr="001E3046">
        <w:rPr>
          <w:rFonts w:hint="eastAsia"/>
        </w:rPr>
        <w:t xml:space="preserve"> 3</w:t>
      </w:r>
      <w:r w:rsidR="001E3046" w:rsidRPr="001E3046">
        <w:rPr>
          <w:rFonts w:hint="eastAsia"/>
        </w:rPr>
        <w:t>门</w:t>
      </w:r>
      <w:proofErr w:type="gramStart"/>
      <w:r w:rsidR="001E3046" w:rsidRPr="001E3046">
        <w:rPr>
          <w:rFonts w:hint="eastAsia"/>
        </w:rPr>
        <w:t>课程获</w:t>
      </w:r>
      <w:proofErr w:type="gramEnd"/>
      <w:r w:rsidR="001E3046" w:rsidRPr="001E3046">
        <w:rPr>
          <w:rFonts w:hint="eastAsia"/>
        </w:rPr>
        <w:t>评省级一流课程建设，另有</w:t>
      </w:r>
      <w:r w:rsidR="001E3046" w:rsidRPr="001E3046">
        <w:rPr>
          <w:rFonts w:hint="eastAsia"/>
        </w:rPr>
        <w:t>3</w:t>
      </w:r>
      <w:r w:rsidR="001E3046" w:rsidRPr="001E3046">
        <w:rPr>
          <w:rFonts w:hint="eastAsia"/>
        </w:rPr>
        <w:t>门课程申报国家级一流课程未出结果，</w:t>
      </w:r>
      <w:r w:rsidR="001E3046" w:rsidRPr="001E3046">
        <w:rPr>
          <w:rFonts w:hint="eastAsia"/>
        </w:rPr>
        <w:t>9</w:t>
      </w:r>
      <w:r w:rsidR="001E3046" w:rsidRPr="001E3046">
        <w:rPr>
          <w:rFonts w:hint="eastAsia"/>
        </w:rPr>
        <w:t>门</w:t>
      </w:r>
      <w:proofErr w:type="gramStart"/>
      <w:r w:rsidR="001E3046" w:rsidRPr="001E3046">
        <w:rPr>
          <w:rFonts w:hint="eastAsia"/>
        </w:rPr>
        <w:t>课程获</w:t>
      </w:r>
      <w:proofErr w:type="gramEnd"/>
      <w:r w:rsidR="001E3046" w:rsidRPr="001E3046">
        <w:rPr>
          <w:rFonts w:hint="eastAsia"/>
        </w:rPr>
        <w:t>批一流课程培育项目；教育部产学合作协同育人项目</w:t>
      </w:r>
      <w:r w:rsidR="001E3046" w:rsidRPr="001E3046">
        <w:rPr>
          <w:rFonts w:hint="eastAsia"/>
        </w:rPr>
        <w:t>1</w:t>
      </w:r>
      <w:r w:rsidR="001E3046" w:rsidRPr="001E3046">
        <w:rPr>
          <w:rFonts w:hint="eastAsia"/>
        </w:rPr>
        <w:t>项；校级教学成果奖特等奖</w:t>
      </w:r>
      <w:r w:rsidR="001E3046" w:rsidRPr="001E3046">
        <w:rPr>
          <w:rFonts w:hint="eastAsia"/>
        </w:rPr>
        <w:t>2</w:t>
      </w:r>
      <w:r w:rsidR="001E3046" w:rsidRPr="001E3046">
        <w:rPr>
          <w:rFonts w:hint="eastAsia"/>
        </w:rPr>
        <w:t>项，一等奖</w:t>
      </w:r>
      <w:r w:rsidR="001E3046" w:rsidRPr="001E3046">
        <w:rPr>
          <w:rFonts w:hint="eastAsia"/>
        </w:rPr>
        <w:t>2</w:t>
      </w:r>
      <w:r w:rsidR="001E3046" w:rsidRPr="001E3046">
        <w:rPr>
          <w:rFonts w:hint="eastAsia"/>
        </w:rPr>
        <w:t>项，二等奖</w:t>
      </w:r>
      <w:r w:rsidR="001E3046" w:rsidRPr="001E3046">
        <w:rPr>
          <w:rFonts w:hint="eastAsia"/>
        </w:rPr>
        <w:t>3</w:t>
      </w:r>
      <w:r w:rsidR="001E3046" w:rsidRPr="001E3046">
        <w:rPr>
          <w:rFonts w:hint="eastAsia"/>
        </w:rPr>
        <w:t>项，</w:t>
      </w:r>
      <w:proofErr w:type="gramStart"/>
      <w:r w:rsidR="001E3046" w:rsidRPr="001E3046">
        <w:rPr>
          <w:rFonts w:hint="eastAsia"/>
        </w:rPr>
        <w:t>4</w:t>
      </w:r>
      <w:r w:rsidR="001E3046" w:rsidRPr="001E3046">
        <w:rPr>
          <w:rFonts w:hint="eastAsia"/>
        </w:rPr>
        <w:t>项获推山东省</w:t>
      </w:r>
      <w:proofErr w:type="gramEnd"/>
      <w:r w:rsidR="001E3046" w:rsidRPr="001E3046">
        <w:rPr>
          <w:rFonts w:hint="eastAsia"/>
        </w:rPr>
        <w:t>教学成果奖；第二批</w:t>
      </w:r>
      <w:proofErr w:type="gramStart"/>
      <w:r w:rsidR="001E3046" w:rsidRPr="001E3046">
        <w:rPr>
          <w:rFonts w:hint="eastAsia"/>
        </w:rPr>
        <w:t>课程思政标杆</w:t>
      </w:r>
      <w:proofErr w:type="gramEnd"/>
      <w:r w:rsidR="001E3046" w:rsidRPr="001E3046">
        <w:rPr>
          <w:rFonts w:hint="eastAsia"/>
        </w:rPr>
        <w:t>培育课程</w:t>
      </w:r>
      <w:r w:rsidR="001E3046" w:rsidRPr="001E3046">
        <w:rPr>
          <w:rFonts w:hint="eastAsia"/>
        </w:rPr>
        <w:t>2</w:t>
      </w:r>
      <w:r w:rsidR="001E3046" w:rsidRPr="001E3046">
        <w:rPr>
          <w:rFonts w:hint="eastAsia"/>
        </w:rPr>
        <w:t>项；</w:t>
      </w:r>
      <w:r w:rsidR="00C5771D">
        <w:rPr>
          <w:rFonts w:hint="eastAsia"/>
        </w:rPr>
        <w:t>1</w:t>
      </w:r>
      <w:r w:rsidR="00C5771D">
        <w:rPr>
          <w:rFonts w:hint="eastAsia"/>
        </w:rPr>
        <w:t>人</w:t>
      </w:r>
      <w:r w:rsidR="001E3046" w:rsidRPr="001E3046">
        <w:rPr>
          <w:rFonts w:hint="eastAsia"/>
        </w:rPr>
        <w:t>获得全国教材建设先进个人，</w:t>
      </w:r>
      <w:r w:rsidR="001E3046" w:rsidRPr="001E3046">
        <w:rPr>
          <w:rFonts w:hint="eastAsia"/>
        </w:rPr>
        <w:t>3</w:t>
      </w:r>
      <w:r w:rsidR="001E3046" w:rsidRPr="001E3046">
        <w:rPr>
          <w:rFonts w:hint="eastAsia"/>
        </w:rPr>
        <w:t>个团队获得校级本科教学创新奖。</w:t>
      </w:r>
    </w:p>
    <w:p w:rsidR="002570D2" w:rsidRPr="00561DB6" w:rsidRDefault="009B20B2" w:rsidP="007E7487">
      <w:pPr>
        <w:pStyle w:val="2"/>
        <w:ind w:firstLine="600"/>
      </w:pPr>
      <w:r w:rsidRPr="00561DB6">
        <w:rPr>
          <w:rFonts w:hint="eastAsia"/>
        </w:rPr>
        <w:t>（二）科学研究</w:t>
      </w:r>
    </w:p>
    <w:p w:rsidR="00561DB6" w:rsidRDefault="00561DB6" w:rsidP="00561DB6">
      <w:pPr>
        <w:ind w:firstLine="480"/>
      </w:pPr>
      <w:r w:rsidRPr="00F509A7">
        <w:rPr>
          <w:rFonts w:hint="eastAsia"/>
        </w:rPr>
        <w:t>聚焦国家能源战略需求，</w:t>
      </w:r>
      <w:r w:rsidRPr="009678E2">
        <w:rPr>
          <w:rFonts w:hint="eastAsia"/>
        </w:rPr>
        <w:t>科研</w:t>
      </w:r>
      <w:r>
        <w:rPr>
          <w:rFonts w:hint="eastAsia"/>
        </w:rPr>
        <w:t>奖励</w:t>
      </w:r>
      <w:r w:rsidRPr="009678E2">
        <w:rPr>
          <w:rFonts w:hint="eastAsia"/>
        </w:rPr>
        <w:t>再创佳绩，</w:t>
      </w:r>
      <w:r>
        <w:rPr>
          <w:rFonts w:hint="eastAsia"/>
        </w:rPr>
        <w:t>成果质量显著提升。</w:t>
      </w:r>
      <w:r w:rsidRPr="00C15533">
        <w:rPr>
          <w:rFonts w:hint="eastAsia"/>
        </w:rPr>
        <w:t>获</w:t>
      </w:r>
      <w:proofErr w:type="gramStart"/>
      <w:r w:rsidRPr="00C15533">
        <w:rPr>
          <w:rFonts w:hint="eastAsia"/>
        </w:rPr>
        <w:t>批国家</w:t>
      </w:r>
      <w:proofErr w:type="gramEnd"/>
      <w:r w:rsidRPr="00C15533">
        <w:rPr>
          <w:rFonts w:hint="eastAsia"/>
        </w:rPr>
        <w:t>自然基金</w:t>
      </w:r>
      <w:r w:rsidRPr="00C15533">
        <w:t>34</w:t>
      </w:r>
      <w:r w:rsidRPr="00C15533">
        <w:t>项，</w:t>
      </w:r>
      <w:proofErr w:type="gramStart"/>
      <w:r w:rsidRPr="00C45346">
        <w:rPr>
          <w:rFonts w:hint="eastAsia"/>
        </w:rPr>
        <w:t>创</w:t>
      </w:r>
      <w:r>
        <w:rPr>
          <w:rFonts w:hint="eastAsia"/>
        </w:rPr>
        <w:t>中心</w:t>
      </w:r>
      <w:proofErr w:type="gramEnd"/>
      <w:r w:rsidRPr="00C45346">
        <w:rPr>
          <w:rFonts w:hint="eastAsia"/>
        </w:rPr>
        <w:t>历史新高，</w:t>
      </w:r>
      <w:r w:rsidRPr="00780EDD">
        <w:rPr>
          <w:rFonts w:hint="eastAsia"/>
        </w:rPr>
        <w:t>位居全校之首；获批青岛海洋科学与技术试点国家实验室“十四五”重大项目，</w:t>
      </w:r>
      <w:r w:rsidRPr="00C15533">
        <w:rPr>
          <w:rFonts w:hint="eastAsia"/>
        </w:rPr>
        <w:t>经费</w:t>
      </w:r>
      <w:r w:rsidRPr="00C15533">
        <w:t>2997</w:t>
      </w:r>
      <w:r w:rsidRPr="00C15533">
        <w:t>万元</w:t>
      </w:r>
      <w:r>
        <w:rPr>
          <w:rFonts w:hint="eastAsia"/>
        </w:rPr>
        <w:t>；</w:t>
      </w:r>
      <w:r w:rsidRPr="005F27A9">
        <w:rPr>
          <w:rFonts w:hint="eastAsia"/>
        </w:rPr>
        <w:t>获国家科技进步二等奖</w:t>
      </w:r>
      <w:r w:rsidRPr="005F27A9">
        <w:t>1</w:t>
      </w:r>
      <w:r w:rsidRPr="005F27A9">
        <w:lastRenderedPageBreak/>
        <w:t>项（第二完成单位）、省部级一等奖</w:t>
      </w:r>
      <w:r w:rsidRPr="005F27A9">
        <w:t>4</w:t>
      </w:r>
      <w:r w:rsidRPr="005F27A9">
        <w:t>项</w:t>
      </w:r>
      <w:r>
        <w:rPr>
          <w:rFonts w:hint="eastAsia"/>
        </w:rPr>
        <w:t>、</w:t>
      </w:r>
      <w:r w:rsidRPr="005F27A9">
        <w:t>二等奖</w:t>
      </w:r>
      <w:r>
        <w:t>5</w:t>
      </w:r>
      <w:r>
        <w:t>项</w:t>
      </w:r>
      <w:r>
        <w:rPr>
          <w:rFonts w:hint="eastAsia"/>
        </w:rPr>
        <w:t>；</w:t>
      </w:r>
      <w:r w:rsidRPr="00B6488A">
        <w:rPr>
          <w:rFonts w:hint="eastAsia"/>
        </w:rPr>
        <w:t>深层油气国家重点实验室建设有序推进</w:t>
      </w:r>
      <w:r>
        <w:rPr>
          <w:rFonts w:hint="eastAsia"/>
        </w:rPr>
        <w:t>并</w:t>
      </w:r>
      <w:r w:rsidRPr="00C15533">
        <w:rPr>
          <w:rFonts w:hint="eastAsia"/>
        </w:rPr>
        <w:t>入围教育部重点推荐序列</w:t>
      </w:r>
      <w:r>
        <w:rPr>
          <w:rFonts w:hint="eastAsia"/>
        </w:rPr>
        <w:t>，</w:t>
      </w:r>
      <w:r w:rsidRPr="00780EDD">
        <w:rPr>
          <w:rFonts w:hint="eastAsia"/>
        </w:rPr>
        <w:t>参与建设的</w:t>
      </w:r>
      <w:r w:rsidRPr="008C7811">
        <w:rPr>
          <w:rFonts w:hint="eastAsia"/>
        </w:rPr>
        <w:t>海洋物探及勘探设备国家工程实验室纳入新序列国家工程研究中心</w:t>
      </w:r>
      <w:r w:rsidRPr="00B6488A">
        <w:rPr>
          <w:rFonts w:hint="eastAsia"/>
        </w:rPr>
        <w:t>；</w:t>
      </w:r>
      <w:r w:rsidRPr="00BA49D1">
        <w:rPr>
          <w:rFonts w:hint="eastAsia"/>
        </w:rPr>
        <w:t>发表三大检索科研论文</w:t>
      </w:r>
      <w:r w:rsidRPr="00BA49D1">
        <w:t>411</w:t>
      </w:r>
      <w:r w:rsidRPr="00BA49D1">
        <w:rPr>
          <w:rFonts w:hint="eastAsia"/>
        </w:rPr>
        <w:t>篇，其中</w:t>
      </w:r>
      <w:r w:rsidRPr="00C15533">
        <w:rPr>
          <w:rFonts w:hint="eastAsia"/>
        </w:rPr>
        <w:t>SCI</w:t>
      </w:r>
      <w:r w:rsidRPr="00C15533">
        <w:rPr>
          <w:rFonts w:hint="eastAsia"/>
        </w:rPr>
        <w:t>收录</w:t>
      </w:r>
      <w:r w:rsidRPr="00C15533">
        <w:t>211</w:t>
      </w:r>
      <w:r w:rsidRPr="00C15533">
        <w:rPr>
          <w:rFonts w:hint="eastAsia"/>
        </w:rPr>
        <w:t>篇</w:t>
      </w:r>
      <w:r w:rsidRPr="00BA49D1">
        <w:rPr>
          <w:rFonts w:hint="eastAsia"/>
        </w:rPr>
        <w:t>，</w:t>
      </w:r>
      <w:r w:rsidRPr="00C15533">
        <w:rPr>
          <w:rFonts w:hint="eastAsia"/>
        </w:rPr>
        <w:t>高被引文章</w:t>
      </w:r>
      <w:r w:rsidRPr="00C15533">
        <w:t>66</w:t>
      </w:r>
      <w:r w:rsidRPr="00C15533">
        <w:t>篇</w:t>
      </w:r>
      <w:r>
        <w:rPr>
          <w:rFonts w:hint="eastAsia"/>
        </w:rPr>
        <w:t>；</w:t>
      </w:r>
      <w:r w:rsidRPr="00570250">
        <w:rPr>
          <w:rFonts w:hint="eastAsia"/>
        </w:rPr>
        <w:t>授权国家发明专利</w:t>
      </w:r>
      <w:r w:rsidRPr="00570250">
        <w:t>56</w:t>
      </w:r>
      <w:r w:rsidRPr="00570250">
        <w:t>项，国际发明专利</w:t>
      </w:r>
      <w:r w:rsidRPr="00570250">
        <w:t>2</w:t>
      </w:r>
      <w:r w:rsidRPr="00570250">
        <w:t>项，获</w:t>
      </w:r>
      <w:proofErr w:type="gramStart"/>
      <w:r w:rsidRPr="00570250">
        <w:t>批软件</w:t>
      </w:r>
      <w:proofErr w:type="gramEnd"/>
      <w:r w:rsidRPr="00570250">
        <w:t>著作权</w:t>
      </w:r>
      <w:r w:rsidRPr="00570250">
        <w:t>33</w:t>
      </w:r>
      <w:r w:rsidRPr="00570250">
        <w:t>项</w:t>
      </w:r>
      <w:r w:rsidRPr="00BA49D1">
        <w:rPr>
          <w:rFonts w:hint="eastAsia"/>
        </w:rPr>
        <w:t>。</w:t>
      </w:r>
    </w:p>
    <w:p w:rsidR="002570D2" w:rsidRPr="00686B42" w:rsidRDefault="009B20B2" w:rsidP="007E7487">
      <w:pPr>
        <w:pStyle w:val="1"/>
        <w:ind w:firstLine="560"/>
      </w:pPr>
      <w:r w:rsidRPr="00686B42">
        <w:rPr>
          <w:rFonts w:hint="eastAsia"/>
        </w:rPr>
        <w:t>四、信息化建设、开放运行和示范辐射</w:t>
      </w:r>
    </w:p>
    <w:p w:rsidR="002570D2" w:rsidRPr="00DD0226" w:rsidRDefault="009B20B2" w:rsidP="007E7487">
      <w:pPr>
        <w:pStyle w:val="2"/>
        <w:ind w:firstLine="600"/>
      </w:pPr>
      <w:r w:rsidRPr="00DD0226">
        <w:rPr>
          <w:rFonts w:hint="eastAsia"/>
        </w:rPr>
        <w:t>（一）信息化资源、平台建设。</w:t>
      </w:r>
    </w:p>
    <w:p w:rsidR="00CB425C" w:rsidRDefault="00DD0226" w:rsidP="000A0392">
      <w:pPr>
        <w:ind w:firstLine="480"/>
      </w:pPr>
      <w:r w:rsidRPr="00DD0226">
        <w:rPr>
          <w:rFonts w:asciiTheme="minorEastAsia" w:hAnsiTheme="minorEastAsia" w:hint="eastAsia"/>
        </w:rPr>
        <w:t>中心</w:t>
      </w:r>
      <w:r w:rsidRPr="00DD0226">
        <w:rPr>
          <w:rFonts w:asciiTheme="minorEastAsia" w:hAnsiTheme="minorEastAsia"/>
        </w:rPr>
        <w:t>大力推进实践教学与信息化技术的融合，</w:t>
      </w:r>
      <w:r w:rsidRPr="00DD0226">
        <w:rPr>
          <w:rFonts w:asciiTheme="minorEastAsia" w:hAnsiTheme="minorEastAsia" w:hint="eastAsia"/>
        </w:rPr>
        <w:t>搭建云端学术交流新平台，增加学生国际交流新渠道。</w:t>
      </w:r>
      <w:r w:rsidRPr="00DD0226">
        <w:rPr>
          <w:rFonts w:hint="eastAsia"/>
        </w:rPr>
        <w:t>举办</w:t>
      </w:r>
      <w:r w:rsidRPr="00DD0226">
        <w:t>UPC</w:t>
      </w:r>
      <w:r w:rsidRPr="00DD0226">
        <w:t>测井新技术国际学术研讨会</w:t>
      </w:r>
      <w:r w:rsidRPr="00DD0226">
        <w:rPr>
          <w:rFonts w:hint="eastAsia"/>
        </w:rPr>
        <w:t>等</w:t>
      </w:r>
      <w:r w:rsidRPr="00DD0226">
        <w:t>7</w:t>
      </w:r>
      <w:r w:rsidRPr="00DD0226">
        <w:rPr>
          <w:rFonts w:hint="eastAsia"/>
        </w:rPr>
        <w:t>场</w:t>
      </w:r>
      <w:r w:rsidRPr="00DD0226">
        <w:t>国际学术</w:t>
      </w:r>
      <w:r w:rsidRPr="00DD0226">
        <w:rPr>
          <w:rFonts w:hint="eastAsia"/>
        </w:rPr>
        <w:t>会议或</w:t>
      </w:r>
      <w:r w:rsidRPr="00DD0226">
        <w:t>论坛</w:t>
      </w:r>
      <w:r w:rsidRPr="00DD0226">
        <w:rPr>
          <w:rFonts w:hint="eastAsia"/>
        </w:rPr>
        <w:t>，</w:t>
      </w:r>
      <w:r w:rsidRPr="00DD0226">
        <w:rPr>
          <w:rFonts w:asciiTheme="minorEastAsia" w:hAnsiTheme="minorEastAsia" w:hint="eastAsia"/>
        </w:rPr>
        <w:t>场均在线</w:t>
      </w:r>
      <w:r w:rsidRPr="00DD0226">
        <w:rPr>
          <w:rFonts w:asciiTheme="minorEastAsia" w:hAnsiTheme="minorEastAsia"/>
        </w:rPr>
        <w:t>3</w:t>
      </w:r>
      <w:r w:rsidRPr="00DD0226">
        <w:rPr>
          <w:rFonts w:asciiTheme="minorEastAsia" w:hAnsiTheme="minorEastAsia" w:hint="eastAsia"/>
        </w:rPr>
        <w:t>00余人，确保</w:t>
      </w:r>
      <w:r w:rsidR="0061563D">
        <w:rPr>
          <w:rFonts w:asciiTheme="minorEastAsia" w:hAnsiTheme="minorEastAsia" w:hint="eastAsia"/>
        </w:rPr>
        <w:t>了师生</w:t>
      </w:r>
      <w:r w:rsidRPr="00DD0226">
        <w:rPr>
          <w:rFonts w:asciiTheme="minorEastAsia" w:hAnsiTheme="minorEastAsia" w:hint="eastAsia"/>
        </w:rPr>
        <w:t>日常学术交流</w:t>
      </w:r>
      <w:r w:rsidR="0061563D">
        <w:rPr>
          <w:rFonts w:asciiTheme="minorEastAsia" w:hAnsiTheme="minorEastAsia" w:hint="eastAsia"/>
        </w:rPr>
        <w:t>，并</w:t>
      </w:r>
      <w:r w:rsidR="0061563D" w:rsidRPr="0078673E">
        <w:rPr>
          <w:rFonts w:hint="eastAsia"/>
        </w:rPr>
        <w:t>为同行及相关行业学者和广大工程技术人员搭建了交流合作平台</w:t>
      </w:r>
      <w:r w:rsidR="009A146F" w:rsidRPr="0078673E">
        <w:rPr>
          <w:rFonts w:hint="eastAsia"/>
        </w:rPr>
        <w:t>共同推动</w:t>
      </w:r>
      <w:r w:rsidR="009A146F">
        <w:rPr>
          <w:rFonts w:hint="eastAsia"/>
        </w:rPr>
        <w:t>油气地学</w:t>
      </w:r>
      <w:r w:rsidR="009A146F" w:rsidRPr="0078673E">
        <w:rPr>
          <w:rFonts w:hint="eastAsia"/>
        </w:rPr>
        <w:t>技术智能化发展意义重大</w:t>
      </w:r>
      <w:r w:rsidR="009A146F">
        <w:rPr>
          <w:rFonts w:hint="eastAsia"/>
        </w:rPr>
        <w:t>，充分发挥了行业示范引领作用</w:t>
      </w:r>
      <w:r w:rsidRPr="00DD0226">
        <w:rPr>
          <w:rFonts w:asciiTheme="minorEastAsia" w:hAnsiTheme="minorEastAsia" w:hint="eastAsia"/>
        </w:rPr>
        <w:t>。</w:t>
      </w:r>
      <w:r w:rsidR="0061563D">
        <w:rPr>
          <w:rFonts w:hint="eastAsia"/>
        </w:rPr>
        <w:t>同时，</w:t>
      </w:r>
      <w:r w:rsidR="004C762C" w:rsidRPr="00DD0226">
        <w:rPr>
          <w:rFonts w:hint="eastAsia"/>
        </w:rPr>
        <w:t>学校深入推进信息技术智能技术与实验教学融合，不断加强虚拟仿真资源和模拟实训平台建设，</w:t>
      </w:r>
      <w:r w:rsidR="00CB425C">
        <w:rPr>
          <w:rFonts w:hint="eastAsia"/>
        </w:rPr>
        <w:t>建设综合性虚拟仿真项目</w:t>
      </w:r>
      <w:r w:rsidR="00CB425C">
        <w:rPr>
          <w:rFonts w:hint="eastAsia"/>
        </w:rPr>
        <w:t>1</w:t>
      </w:r>
      <w:r w:rsidR="00CB425C">
        <w:rPr>
          <w:rFonts w:hint="eastAsia"/>
        </w:rPr>
        <w:t>项，涵盖勘查技术与工程专业</w:t>
      </w:r>
      <w:r w:rsidR="00CB425C">
        <w:rPr>
          <w:rFonts w:hint="eastAsia"/>
        </w:rPr>
        <w:t>6</w:t>
      </w:r>
      <w:r w:rsidR="00CB425C">
        <w:rPr>
          <w:rFonts w:hint="eastAsia"/>
        </w:rPr>
        <w:t>个知识点的内容。</w:t>
      </w:r>
    </w:p>
    <w:p w:rsidR="002570D2" w:rsidRPr="00CB425C" w:rsidRDefault="009B20B2" w:rsidP="007E7487">
      <w:pPr>
        <w:pStyle w:val="2"/>
        <w:ind w:firstLine="600"/>
      </w:pPr>
      <w:r w:rsidRPr="00CB425C">
        <w:rPr>
          <w:rFonts w:hint="eastAsia"/>
        </w:rPr>
        <w:t>（二）开放运行、安全运行等情况。</w:t>
      </w:r>
    </w:p>
    <w:p w:rsidR="009A146F" w:rsidRPr="00C771DE" w:rsidRDefault="009A146F" w:rsidP="009A146F">
      <w:pPr>
        <w:ind w:firstLine="480"/>
        <w:rPr>
          <w:rFonts w:ascii="Times New Roman" w:hAnsi="Times New Roman" w:cs="Times New Roman"/>
        </w:rPr>
      </w:pPr>
      <w:r w:rsidRPr="006C385A">
        <w:t>根据学科特点，设立课内实验、选做实验和</w:t>
      </w:r>
      <w:r w:rsidRPr="006C385A">
        <w:rPr>
          <w:rFonts w:hint="eastAsia"/>
        </w:rPr>
        <w:t>开放</w:t>
      </w:r>
      <w:r w:rsidRPr="006C385A">
        <w:t>实验计划</w:t>
      </w:r>
      <w:r w:rsidRPr="006C385A">
        <w:rPr>
          <w:rFonts w:hint="eastAsia"/>
        </w:rPr>
        <w:t>，实验室采用</w:t>
      </w:r>
      <w:r w:rsidRPr="006C385A">
        <w:t>开放运行</w:t>
      </w:r>
      <w:r w:rsidRPr="006C385A">
        <w:rPr>
          <w:rFonts w:hint="eastAsia"/>
        </w:rPr>
        <w:t>模式</w:t>
      </w:r>
      <w:r w:rsidRPr="006C385A">
        <w:t>，学生可以通过提前预约的形式进行实验，</w:t>
      </w:r>
      <w:r w:rsidRPr="006C385A">
        <w:rPr>
          <w:rFonts w:hint="eastAsia"/>
        </w:rPr>
        <w:t>除完成实验实践教学外，</w:t>
      </w:r>
      <w:r w:rsidRPr="006C385A">
        <w:rPr>
          <w:rFonts w:ascii="宋体" w:hAnsi="宋体" w:hint="eastAsia"/>
        </w:rPr>
        <w:t>中心</w:t>
      </w:r>
      <w:r w:rsidRPr="006C385A">
        <w:rPr>
          <w:rFonts w:hint="eastAsia"/>
        </w:rPr>
        <w:t>还积极开展开放性实验，本年度完成</w:t>
      </w:r>
      <w:r>
        <w:t>18</w:t>
      </w:r>
      <w:r w:rsidRPr="006C385A">
        <w:rPr>
          <w:rFonts w:hint="eastAsia"/>
        </w:rPr>
        <w:t>项开放性实验，</w:t>
      </w:r>
      <w:r>
        <w:t>提高了资源的使用</w:t>
      </w:r>
      <w:r>
        <w:rPr>
          <w:rFonts w:hint="eastAsia"/>
        </w:rPr>
        <w:t>效率</w:t>
      </w:r>
      <w:r w:rsidRPr="006C385A">
        <w:t>。</w:t>
      </w:r>
      <w:r w:rsidRPr="00C771DE">
        <w:rPr>
          <w:rFonts w:hint="eastAsia"/>
          <w:shd w:val="clear" w:color="auto" w:fill="FFFFFF"/>
        </w:rPr>
        <w:t>为进一步加强实验室安全管理，强化师生安全意识，普及实验室安全知识，保障实验室安全有序的运行</w:t>
      </w:r>
      <w:r>
        <w:rPr>
          <w:rFonts w:hint="eastAsia"/>
          <w:shd w:val="clear" w:color="auto" w:fill="FFFFFF"/>
        </w:rPr>
        <w:t>，</w:t>
      </w:r>
      <w:r w:rsidRPr="00C771DE">
        <w:rPr>
          <w:rFonts w:hint="eastAsia"/>
          <w:shd w:val="clear" w:color="auto" w:fill="FFFFFF"/>
        </w:rPr>
        <w:t>中心举办</w:t>
      </w:r>
      <w:r>
        <w:rPr>
          <w:rFonts w:hint="eastAsia"/>
          <w:shd w:val="clear" w:color="auto" w:fill="FFFFFF"/>
        </w:rPr>
        <w:t>了</w:t>
      </w:r>
      <w:r w:rsidRPr="00C771DE">
        <w:rPr>
          <w:rFonts w:hint="eastAsia"/>
          <w:shd w:val="clear" w:color="auto" w:fill="FFFFFF"/>
        </w:rPr>
        <w:t>实验室安全知识培训讲座，邀请安全顾问担任主讲嘉宾，各实验室安全员和新入学的博士、硕士研究生参加。</w:t>
      </w:r>
    </w:p>
    <w:p w:rsidR="002570D2" w:rsidRPr="00561DB6" w:rsidRDefault="009B20B2" w:rsidP="007E7487">
      <w:pPr>
        <w:pStyle w:val="2"/>
        <w:ind w:firstLine="600"/>
      </w:pPr>
      <w:r w:rsidRPr="00561DB6">
        <w:rPr>
          <w:rFonts w:hint="eastAsia"/>
        </w:rPr>
        <w:t>（三）对外交流合作、发挥示范引领等情况。</w:t>
      </w:r>
    </w:p>
    <w:p w:rsidR="00561DB6" w:rsidRPr="00365BEC" w:rsidRDefault="00561DB6" w:rsidP="00561DB6">
      <w:pPr>
        <w:ind w:firstLine="480"/>
      </w:pPr>
      <w:r w:rsidRPr="00AF242E">
        <w:rPr>
          <w:rFonts w:hint="eastAsia"/>
        </w:rPr>
        <w:t>以“</w:t>
      </w:r>
      <w:r w:rsidRPr="00AF242E">
        <w:t>111</w:t>
      </w:r>
      <w:r w:rsidRPr="00AF242E">
        <w:t>引智基地</w:t>
      </w:r>
      <w:r w:rsidRPr="00AF242E">
        <w:t>”</w:t>
      </w:r>
      <w:r w:rsidRPr="00AF242E">
        <w:t>为牵引，加强国际合作交流平台建设</w:t>
      </w:r>
      <w:r>
        <w:rPr>
          <w:rFonts w:hint="eastAsia"/>
        </w:rPr>
        <w:t>，</w:t>
      </w:r>
      <w:r w:rsidRPr="00AF242E">
        <w:rPr>
          <w:rFonts w:hint="eastAsia"/>
        </w:rPr>
        <w:t>提升国际</w:t>
      </w:r>
      <w:r>
        <w:rPr>
          <w:rFonts w:hint="eastAsia"/>
        </w:rPr>
        <w:t>人才培养质量和</w:t>
      </w:r>
      <w:r w:rsidRPr="00AF242E">
        <w:rPr>
          <w:rFonts w:hint="eastAsia"/>
        </w:rPr>
        <w:t>学术影响力</w:t>
      </w:r>
      <w:r>
        <w:rPr>
          <w:rFonts w:hint="eastAsia"/>
        </w:rPr>
        <w:t>。联合申报</w:t>
      </w:r>
      <w:r w:rsidRPr="0046502E">
        <w:rPr>
          <w:rFonts w:hint="eastAsia"/>
          <w:b/>
        </w:rPr>
        <w:t>获</w:t>
      </w:r>
      <w:proofErr w:type="gramStart"/>
      <w:r w:rsidRPr="0046502E">
        <w:rPr>
          <w:rFonts w:hint="eastAsia"/>
          <w:b/>
        </w:rPr>
        <w:t>批科技</w:t>
      </w:r>
      <w:proofErr w:type="gramEnd"/>
      <w:r w:rsidRPr="0046502E">
        <w:rPr>
          <w:rFonts w:hint="eastAsia"/>
          <w:b/>
        </w:rPr>
        <w:t>部中国</w:t>
      </w:r>
      <w:r w:rsidRPr="0046502E">
        <w:rPr>
          <w:b/>
        </w:rPr>
        <w:t>-</w:t>
      </w:r>
      <w:r w:rsidRPr="0046502E">
        <w:rPr>
          <w:b/>
        </w:rPr>
        <w:t>沙特石油能源</w:t>
      </w:r>
      <w:r w:rsidRPr="0046502E">
        <w:rPr>
          <w:b/>
        </w:rPr>
        <w:t>“</w:t>
      </w:r>
      <w:r w:rsidRPr="0046502E">
        <w:rPr>
          <w:b/>
        </w:rPr>
        <w:t>一带一路</w:t>
      </w:r>
      <w:r w:rsidRPr="0046502E">
        <w:rPr>
          <w:b/>
        </w:rPr>
        <w:t>”</w:t>
      </w:r>
      <w:r w:rsidRPr="0046502E">
        <w:rPr>
          <w:b/>
        </w:rPr>
        <w:t>联合实验室</w:t>
      </w:r>
      <w:r w:rsidRPr="00AF242E">
        <w:t>，</w:t>
      </w:r>
      <w:r>
        <w:rPr>
          <w:rFonts w:hint="eastAsia"/>
        </w:rPr>
        <w:t>新增</w:t>
      </w:r>
      <w:r w:rsidRPr="00AF242E">
        <w:t>沙特三所合作高校，</w:t>
      </w:r>
      <w:r w:rsidRPr="0046502E">
        <w:rPr>
          <w:rFonts w:hint="eastAsia"/>
          <w:b/>
        </w:rPr>
        <w:t>与巴基斯坦帕夏汗大学签署</w:t>
      </w:r>
      <w:r w:rsidRPr="0046502E">
        <w:rPr>
          <w:b/>
        </w:rPr>
        <w:t>MOU</w:t>
      </w:r>
      <w:r w:rsidRPr="0046502E">
        <w:rPr>
          <w:b/>
        </w:rPr>
        <w:t>合作协议</w:t>
      </w:r>
      <w:r w:rsidRPr="00AF242E">
        <w:t>，将合作对象由欧美</w:t>
      </w:r>
      <w:r w:rsidRPr="0046502E">
        <w:rPr>
          <w:b/>
        </w:rPr>
        <w:t>拓展至</w:t>
      </w:r>
      <w:r w:rsidRPr="0046502E">
        <w:rPr>
          <w:b/>
        </w:rPr>
        <w:t>“</w:t>
      </w:r>
      <w:r w:rsidRPr="0046502E">
        <w:rPr>
          <w:b/>
        </w:rPr>
        <w:t>一带一路</w:t>
      </w:r>
      <w:r w:rsidRPr="0046502E">
        <w:rPr>
          <w:b/>
        </w:rPr>
        <w:t>”</w:t>
      </w:r>
      <w:r w:rsidRPr="0046502E">
        <w:rPr>
          <w:b/>
        </w:rPr>
        <w:t>沿线国家</w:t>
      </w:r>
      <w:r w:rsidR="005F5078">
        <w:rPr>
          <w:rFonts w:hint="eastAsia"/>
          <w:b/>
        </w:rPr>
        <w:t>。</w:t>
      </w:r>
    </w:p>
    <w:p w:rsidR="002570D2" w:rsidRPr="00365BEC" w:rsidRDefault="009B20B2" w:rsidP="006411C2">
      <w:pPr>
        <w:pStyle w:val="1"/>
        <w:ind w:firstLine="560"/>
      </w:pPr>
      <w:r w:rsidRPr="00365BEC">
        <w:rPr>
          <w:rFonts w:hint="eastAsia"/>
        </w:rPr>
        <w:t>五、示范中心大事记</w:t>
      </w:r>
    </w:p>
    <w:p w:rsidR="006411C2" w:rsidRPr="009A146F" w:rsidRDefault="006411C2" w:rsidP="009A146F">
      <w:pPr>
        <w:pStyle w:val="2"/>
        <w:ind w:firstLine="600"/>
      </w:pPr>
      <w:r w:rsidRPr="009A146F">
        <w:rPr>
          <w:rFonts w:hint="eastAsia"/>
        </w:rPr>
        <w:t>（</w:t>
      </w:r>
      <w:r w:rsidR="009A146F" w:rsidRPr="00DD0226">
        <w:rPr>
          <w:rFonts w:hint="eastAsia"/>
        </w:rPr>
        <w:t>一</w:t>
      </w:r>
      <w:r w:rsidRPr="009A146F">
        <w:rPr>
          <w:rFonts w:hint="eastAsia"/>
        </w:rPr>
        <w:t>）</w:t>
      </w:r>
      <w:r w:rsidR="000D1E5F" w:rsidRPr="009A146F">
        <w:rPr>
          <w:rFonts w:hint="eastAsia"/>
        </w:rPr>
        <w:t>中心荣获全民科学素质工作先进集体荣誉称号。</w:t>
      </w:r>
    </w:p>
    <w:p w:rsidR="000D1E5F" w:rsidRPr="000D1E5F" w:rsidRDefault="000D1E5F" w:rsidP="000D1E5F">
      <w:pPr>
        <w:ind w:firstLine="480"/>
        <w:rPr>
          <w:rFonts w:ascii="Arial" w:hAnsi="Arial"/>
          <w:sz w:val="20"/>
          <w:szCs w:val="20"/>
        </w:rPr>
      </w:pPr>
      <w:r w:rsidRPr="000D1E5F">
        <w:rPr>
          <w:rFonts w:hint="eastAsia"/>
        </w:rPr>
        <w:t>12</w:t>
      </w:r>
      <w:r w:rsidRPr="000D1E5F">
        <w:rPr>
          <w:rFonts w:hint="eastAsia"/>
        </w:rPr>
        <w:t>月</w:t>
      </w:r>
      <w:r w:rsidRPr="000D1E5F">
        <w:rPr>
          <w:rFonts w:hint="eastAsia"/>
        </w:rPr>
        <w:t>7</w:t>
      </w:r>
      <w:r w:rsidRPr="000D1E5F">
        <w:rPr>
          <w:rFonts w:hint="eastAsia"/>
        </w:rPr>
        <w:t>日，全民科学素质工作会议在北京召开。会议公布《中国科协关于表彰全民科学素质工作先进集体和先进个人的决定》，</w:t>
      </w:r>
      <w:r>
        <w:rPr>
          <w:rFonts w:hint="eastAsia"/>
        </w:rPr>
        <w:t>中心</w:t>
      </w:r>
      <w:r w:rsidRPr="000D1E5F">
        <w:rPr>
          <w:rFonts w:hint="eastAsia"/>
        </w:rPr>
        <w:t>荣获全民科学素质工</w:t>
      </w:r>
      <w:r w:rsidRPr="000D1E5F">
        <w:rPr>
          <w:rFonts w:hint="eastAsia"/>
        </w:rPr>
        <w:lastRenderedPageBreak/>
        <w:t>作先进集体荣誉称号，全国有四所高校获此荣誉。</w:t>
      </w:r>
    </w:p>
    <w:p w:rsidR="000D1E5F" w:rsidRDefault="00E40B70" w:rsidP="00E40B70">
      <w:pPr>
        <w:widowControl/>
        <w:spacing w:line="480" w:lineRule="atLeast"/>
        <w:ind w:firstLineChars="0" w:firstLine="0"/>
        <w:jc w:val="center"/>
        <w:rPr>
          <w:rFonts w:ascii="宋体" w:eastAsia="宋体" w:hAnsi="宋体" w:cs="宋体"/>
          <w:color w:val="FF0000"/>
          <w:kern w:val="0"/>
        </w:rPr>
      </w:pPr>
      <w:r>
        <w:rPr>
          <w:noProof/>
        </w:rPr>
        <w:drawing>
          <wp:inline distT="0" distB="0" distL="0" distR="0">
            <wp:extent cx="3732663" cy="2503417"/>
            <wp:effectExtent l="0" t="0" r="1270" b="0"/>
            <wp:docPr id="10" name="图片 10" descr="http://geori.upc.edu.cn/_upload/article/images/40/ef/ace2f9464a8faf456f196b7930d0/a5d8fcc2-b807-44bf-a06f-c577c2277d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ori.upc.edu.cn/_upload/article/images/40/ef/ace2f9464a8faf456f196b7930d0/a5d8fcc2-b807-44bf-a06f-c577c2277d5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0991" cy="2522416"/>
                    </a:xfrm>
                    <a:prstGeom prst="rect">
                      <a:avLst/>
                    </a:prstGeom>
                    <a:noFill/>
                    <a:ln>
                      <a:noFill/>
                    </a:ln>
                  </pic:spPr>
                </pic:pic>
              </a:graphicData>
            </a:graphic>
          </wp:inline>
        </w:drawing>
      </w:r>
    </w:p>
    <w:p w:rsidR="00E40B70" w:rsidRPr="00E40B70" w:rsidRDefault="00E40B70" w:rsidP="00E40B70">
      <w:pPr>
        <w:widowControl/>
        <w:shd w:val="clear" w:color="auto" w:fill="FFFFFF"/>
        <w:spacing w:line="240" w:lineRule="auto"/>
        <w:ind w:firstLine="420"/>
        <w:jc w:val="center"/>
        <w:rPr>
          <w:rFonts w:ascii="宋体" w:eastAsia="宋体" w:hAnsi="宋体" w:cs="宋体"/>
          <w:kern w:val="0"/>
          <w:sz w:val="21"/>
          <w:szCs w:val="21"/>
        </w:rPr>
      </w:pPr>
      <w:r w:rsidRPr="00E40B70">
        <w:rPr>
          <w:rFonts w:ascii="宋体" w:eastAsia="宋体" w:hAnsi="宋体" w:cs="宋体" w:hint="eastAsia"/>
          <w:kern w:val="0"/>
          <w:sz w:val="21"/>
          <w:szCs w:val="21"/>
        </w:rPr>
        <w:t>全民科学素质工作先进集体奖牌</w:t>
      </w:r>
    </w:p>
    <w:p w:rsidR="00365BEC" w:rsidRPr="009A146F" w:rsidRDefault="00A17029" w:rsidP="008C64AD">
      <w:pPr>
        <w:pStyle w:val="2"/>
        <w:ind w:firstLine="600"/>
      </w:pPr>
      <w:r w:rsidRPr="009A146F">
        <w:rPr>
          <w:rFonts w:hint="eastAsia"/>
        </w:rPr>
        <w:t>（</w:t>
      </w:r>
      <w:r w:rsidR="009A146F">
        <w:rPr>
          <w:rFonts w:hint="eastAsia"/>
        </w:rPr>
        <w:t>二</w:t>
      </w:r>
      <w:r w:rsidRPr="009A146F">
        <w:rPr>
          <w:rFonts w:hint="eastAsia"/>
        </w:rPr>
        <w:t>）</w:t>
      </w:r>
      <w:r w:rsidR="00365BEC" w:rsidRPr="009A146F">
        <w:rPr>
          <w:rFonts w:hint="eastAsia"/>
        </w:rPr>
        <w:t>中心学生获得第十七届“挑战杯”山东省大学生课外学术科技作品竞赛特等奖</w:t>
      </w:r>
    </w:p>
    <w:p w:rsidR="00A17029" w:rsidRPr="00365BEC" w:rsidRDefault="00365BEC" w:rsidP="00365BEC">
      <w:pPr>
        <w:ind w:firstLine="480"/>
        <w:rPr>
          <w:b/>
        </w:rPr>
      </w:pPr>
      <w:r>
        <w:rPr>
          <w:rFonts w:hint="eastAsia"/>
          <w:shd w:val="clear" w:color="auto" w:fill="FFFFFF"/>
        </w:rPr>
        <w:t>5</w:t>
      </w:r>
      <w:r>
        <w:rPr>
          <w:rFonts w:hint="eastAsia"/>
          <w:shd w:val="clear" w:color="auto" w:fill="FFFFFF"/>
        </w:rPr>
        <w:t>月</w:t>
      </w:r>
      <w:r>
        <w:rPr>
          <w:rFonts w:hint="eastAsia"/>
          <w:shd w:val="clear" w:color="auto" w:fill="FFFFFF"/>
        </w:rPr>
        <w:t>16</w:t>
      </w:r>
      <w:r>
        <w:rPr>
          <w:rFonts w:hint="eastAsia"/>
          <w:shd w:val="clear" w:color="auto" w:fill="FFFFFF"/>
        </w:rPr>
        <w:t>日，第十七届“挑战杯”山东省大学生课外学术科技作品竞赛终审决赛通过线</w:t>
      </w:r>
      <w:proofErr w:type="gramStart"/>
      <w:r>
        <w:rPr>
          <w:rFonts w:hint="eastAsia"/>
          <w:shd w:val="clear" w:color="auto" w:fill="FFFFFF"/>
        </w:rPr>
        <w:t>上方式</w:t>
      </w:r>
      <w:proofErr w:type="gramEnd"/>
      <w:r>
        <w:rPr>
          <w:rFonts w:hint="eastAsia"/>
          <w:shd w:val="clear" w:color="auto" w:fill="FFFFFF"/>
        </w:rPr>
        <w:t>举行，中心</w:t>
      </w:r>
      <w:r>
        <w:rPr>
          <w:rFonts w:hint="eastAsia"/>
          <w:color w:val="333333"/>
          <w:shd w:val="clear" w:color="auto" w:fill="FFFFFF"/>
        </w:rPr>
        <w:t>参赛项目“</w:t>
      </w:r>
      <w:r>
        <w:rPr>
          <w:rFonts w:hint="eastAsia"/>
          <w:shd w:val="clear" w:color="auto" w:fill="FFFFFF"/>
        </w:rPr>
        <w:t>面向深部油气藏的高精度地震成像系统</w:t>
      </w:r>
      <w:r>
        <w:rPr>
          <w:rFonts w:hint="eastAsia"/>
          <w:color w:val="333333"/>
          <w:shd w:val="clear" w:color="auto" w:fill="FFFFFF"/>
        </w:rPr>
        <w:t>”斩获特等奖并</w:t>
      </w:r>
      <w:proofErr w:type="gramStart"/>
      <w:r>
        <w:rPr>
          <w:rFonts w:hint="eastAsia"/>
          <w:color w:val="333333"/>
          <w:shd w:val="clear" w:color="auto" w:fill="FFFFFF"/>
        </w:rPr>
        <w:t>晋级国</w:t>
      </w:r>
      <w:proofErr w:type="gramEnd"/>
      <w:r>
        <w:rPr>
          <w:rFonts w:hint="eastAsia"/>
          <w:color w:val="333333"/>
          <w:shd w:val="clear" w:color="auto" w:fill="FFFFFF"/>
        </w:rPr>
        <w:t>赛。</w:t>
      </w:r>
      <w:r>
        <w:rPr>
          <w:rFonts w:hint="eastAsia"/>
          <w:shd w:val="clear" w:color="auto" w:fill="FFFFFF"/>
        </w:rPr>
        <w:t>本届竞赛由共青团山东省委、山东省教育厅、山东省科学技术协会、山东省科学技术厅、山东社会科学院、山东省学生联合会共同主办，山东大学承办。</w:t>
      </w:r>
    </w:p>
    <w:p w:rsidR="002570D2" w:rsidRPr="00365BEC" w:rsidRDefault="009B20B2" w:rsidP="00CC1D6F">
      <w:pPr>
        <w:pStyle w:val="1"/>
        <w:ind w:firstLine="560"/>
      </w:pPr>
      <w:r w:rsidRPr="00365BEC">
        <w:rPr>
          <w:rFonts w:hint="eastAsia"/>
        </w:rPr>
        <w:t>六、示范中心存在的主要问题</w:t>
      </w:r>
    </w:p>
    <w:p w:rsidR="005A3FEE" w:rsidRPr="00365BEC" w:rsidRDefault="007E1DED" w:rsidP="00914E98">
      <w:pPr>
        <w:ind w:firstLine="480"/>
      </w:pPr>
      <w:r w:rsidRPr="00365BEC">
        <w:t>1</w:t>
      </w:r>
      <w:r w:rsidR="005A3FEE" w:rsidRPr="00365BEC">
        <w:rPr>
          <w:rFonts w:hint="eastAsia"/>
        </w:rPr>
        <w:t>.</w:t>
      </w:r>
      <w:r w:rsidR="00440A18" w:rsidRPr="00365BEC">
        <w:rPr>
          <w:rFonts w:hint="eastAsia"/>
        </w:rPr>
        <w:t>中心实验室</w:t>
      </w:r>
      <w:r w:rsidR="00440A18" w:rsidRPr="00365BEC">
        <w:t>实际开放</w:t>
      </w:r>
      <w:r w:rsidR="00440A18" w:rsidRPr="00365BEC">
        <w:rPr>
          <w:rFonts w:hint="eastAsia"/>
        </w:rPr>
        <w:t>情况较</w:t>
      </w:r>
      <w:r w:rsidRPr="00365BEC">
        <w:rPr>
          <w:rFonts w:hint="eastAsia"/>
        </w:rPr>
        <w:t>往年</w:t>
      </w:r>
      <w:r w:rsidR="00440A18" w:rsidRPr="00365BEC">
        <w:rPr>
          <w:rFonts w:hint="eastAsia"/>
        </w:rPr>
        <w:t>明显下降</w:t>
      </w:r>
      <w:r w:rsidR="0087535D" w:rsidRPr="00365BEC">
        <w:rPr>
          <w:rFonts w:hint="eastAsia"/>
        </w:rPr>
        <w:t>。</w:t>
      </w:r>
      <w:r w:rsidR="005A3FEE" w:rsidRPr="00365BEC">
        <w:rPr>
          <w:rFonts w:hint="eastAsia"/>
        </w:rPr>
        <w:t>针对目前实验室的</w:t>
      </w:r>
      <w:r w:rsidR="0087535D" w:rsidRPr="00365BEC">
        <w:rPr>
          <w:rFonts w:hint="eastAsia"/>
        </w:rPr>
        <w:t>建设步伐，下一步将保持</w:t>
      </w:r>
      <w:r w:rsidR="005A3FEE" w:rsidRPr="00365BEC">
        <w:rPr>
          <w:rFonts w:hint="eastAsia"/>
        </w:rPr>
        <w:t>实验室开放程度</w:t>
      </w:r>
      <w:r w:rsidR="0087535D" w:rsidRPr="00365BEC">
        <w:rPr>
          <w:rFonts w:hint="eastAsia"/>
        </w:rPr>
        <w:t>，逐渐恢复开放实验</w:t>
      </w:r>
      <w:r w:rsidR="005A3FEE" w:rsidRPr="00365BEC">
        <w:rPr>
          <w:rFonts w:hint="eastAsia"/>
        </w:rPr>
        <w:t>。</w:t>
      </w:r>
    </w:p>
    <w:p w:rsidR="00440A18" w:rsidRPr="00365BEC" w:rsidRDefault="007E1DED" w:rsidP="00914E98">
      <w:pPr>
        <w:ind w:firstLine="480"/>
      </w:pPr>
      <w:r w:rsidRPr="00365BEC">
        <w:t>2</w:t>
      </w:r>
      <w:r w:rsidR="00440A18" w:rsidRPr="00365BEC">
        <w:t>.</w:t>
      </w:r>
      <w:r w:rsidR="002C0AFC" w:rsidRPr="00365BEC">
        <w:t xml:space="preserve"> </w:t>
      </w:r>
      <w:r w:rsidR="00440A18" w:rsidRPr="00365BEC">
        <w:rPr>
          <w:rFonts w:hint="eastAsia"/>
        </w:rPr>
        <w:t>中心虽然在运行和管理机制方面积累了一些经验和取得了一些成果，但随着时代的发展，需要对中心运行和管理机制进行不断的摸索、革新，并进一步完善和加强，以提高中心的运行和管理效率，</w:t>
      </w:r>
      <w:r w:rsidR="00440A18" w:rsidRPr="00365BEC">
        <w:t>更好的服务</w:t>
      </w:r>
      <w:r w:rsidR="00440A18" w:rsidRPr="00365BEC">
        <w:rPr>
          <w:rFonts w:hint="eastAsia"/>
        </w:rPr>
        <w:t>实验</w:t>
      </w:r>
      <w:r w:rsidR="00440A18" w:rsidRPr="00365BEC">
        <w:t>教学。</w:t>
      </w:r>
    </w:p>
    <w:p w:rsidR="007E1DED" w:rsidRPr="00365BEC" w:rsidRDefault="007E1DED" w:rsidP="00914E98">
      <w:pPr>
        <w:ind w:firstLine="480"/>
      </w:pPr>
      <w:r w:rsidRPr="00365BEC">
        <w:rPr>
          <w:rFonts w:hint="eastAsia"/>
        </w:rPr>
        <w:t>3</w:t>
      </w:r>
      <w:r w:rsidRPr="00365BEC">
        <w:t xml:space="preserve">. </w:t>
      </w:r>
      <w:r w:rsidRPr="00365BEC">
        <w:rPr>
          <w:rFonts w:hint="eastAsia"/>
        </w:rPr>
        <w:t>中心目前存在大量老旧设备，多数超期服役，有些已很难保证正常教学，不得不实行分组教学，亟待更新换代</w:t>
      </w:r>
      <w:r w:rsidR="00365BEC" w:rsidRPr="00365BEC">
        <w:rPr>
          <w:rFonts w:hint="eastAsia"/>
        </w:rPr>
        <w:t>。</w:t>
      </w:r>
    </w:p>
    <w:p w:rsidR="002570D2" w:rsidRPr="006B318E" w:rsidRDefault="009B20B2" w:rsidP="007E7487">
      <w:pPr>
        <w:pStyle w:val="1"/>
        <w:ind w:firstLine="560"/>
      </w:pPr>
      <w:r w:rsidRPr="006B318E">
        <w:rPr>
          <w:rFonts w:hint="eastAsia"/>
        </w:rPr>
        <w:t>七、</w:t>
      </w:r>
      <w:bookmarkStart w:id="0" w:name="OLE_LINK22"/>
      <w:bookmarkStart w:id="1" w:name="OLE_LINK42"/>
      <w:bookmarkStart w:id="2" w:name="OLE_LINK7"/>
      <w:bookmarkStart w:id="3" w:name="OLE_LINK45"/>
      <w:bookmarkStart w:id="4" w:name="OLE_LINK16"/>
      <w:bookmarkStart w:id="5" w:name="OLE_LINK46"/>
      <w:bookmarkStart w:id="6" w:name="OLE_LINK2"/>
      <w:bookmarkStart w:id="7" w:name="OLE_LINK6"/>
      <w:bookmarkStart w:id="8" w:name="OLE_LINK10"/>
      <w:bookmarkStart w:id="9" w:name="OLE_LINK3"/>
      <w:bookmarkStart w:id="10" w:name="OLE_LINK11"/>
      <w:bookmarkStart w:id="11" w:name="OLE_LINK12"/>
      <w:bookmarkStart w:id="12" w:name="OLE_LINK4"/>
      <w:bookmarkStart w:id="13" w:name="OLE_LINK14"/>
      <w:bookmarkStart w:id="14" w:name="OLE_LINK13"/>
      <w:bookmarkStart w:id="15" w:name="OLE_LINK15"/>
      <w:bookmarkStart w:id="16" w:name="OLE_LINK9"/>
      <w:bookmarkStart w:id="17" w:name="OLE_LINK8"/>
      <w:bookmarkStart w:id="18" w:name="OLE_LINK1"/>
      <w:bookmarkStart w:id="19" w:name="OLE_LINK5"/>
      <w:bookmarkStart w:id="20" w:name="OLE_LINK34"/>
      <w:bookmarkStart w:id="21" w:name="OLE_LINK43"/>
      <w:bookmarkStart w:id="22" w:name="OLE_LINK25"/>
      <w:bookmarkStart w:id="23" w:name="OLE_LINK38"/>
      <w:bookmarkStart w:id="24" w:name="OLE_LINK27"/>
      <w:bookmarkStart w:id="25" w:name="OLE_LINK17"/>
      <w:bookmarkStart w:id="26" w:name="OLE_LINK41"/>
      <w:bookmarkStart w:id="27" w:name="OLE_LINK31"/>
      <w:bookmarkStart w:id="28" w:name="OLE_LINK28"/>
      <w:bookmarkStart w:id="29" w:name="OLE_LINK57"/>
      <w:bookmarkStart w:id="30" w:name="OLE_LINK61"/>
      <w:bookmarkStart w:id="31" w:name="OLE_LINK37"/>
      <w:bookmarkStart w:id="32" w:name="OLE_LINK44"/>
      <w:bookmarkStart w:id="33" w:name="OLE_LINK56"/>
      <w:bookmarkStart w:id="34" w:name="OLE_LINK30"/>
      <w:bookmarkStart w:id="35" w:name="OLE_LINK26"/>
      <w:bookmarkStart w:id="36" w:name="OLE_LINK23"/>
      <w:bookmarkStart w:id="37" w:name="OLE_LINK19"/>
      <w:bookmarkStart w:id="38" w:name="OLE_LINK29"/>
      <w:bookmarkStart w:id="39" w:name="OLE_LINK36"/>
      <w:bookmarkStart w:id="40" w:name="OLE_LINK48"/>
      <w:bookmarkStart w:id="41" w:name="OLE_LINK20"/>
      <w:bookmarkStart w:id="42" w:name="OLE_LINK21"/>
      <w:bookmarkStart w:id="43" w:name="OLE_LINK40"/>
      <w:bookmarkStart w:id="44" w:name="OLE_LINK18"/>
      <w:bookmarkStart w:id="45" w:name="OLE_LINK39"/>
      <w:bookmarkStart w:id="46" w:name="OLE_LINK65"/>
      <w:bookmarkStart w:id="47" w:name="OLE_LINK24"/>
      <w:bookmarkStart w:id="48" w:name="OLE_LINK32"/>
      <w:bookmarkStart w:id="49" w:name="OLE_LINK33"/>
      <w:bookmarkStart w:id="50" w:name="OLE_LINK35"/>
      <w:bookmarkStart w:id="51" w:name="OLE_LINK47"/>
      <w:bookmarkStart w:id="52" w:name="OLE_LINK62"/>
      <w:bookmarkStart w:id="53" w:name="OLE_LINK66"/>
      <w:bookmarkStart w:id="54" w:name="OLE_LINK49"/>
      <w:bookmarkStart w:id="55" w:name="OLE_LINK55"/>
      <w:bookmarkStart w:id="56" w:name="OLE_LINK64"/>
      <w:bookmarkStart w:id="57" w:name="OLE_LINK78"/>
      <w:bookmarkStart w:id="58" w:name="OLE_LINK68"/>
      <w:bookmarkStart w:id="59" w:name="OLE_LINK77"/>
      <w:bookmarkStart w:id="60" w:name="OLE_LINK73"/>
      <w:bookmarkStart w:id="61" w:name="OLE_LINK51"/>
      <w:bookmarkStart w:id="62" w:name="OLE_LINK75"/>
      <w:bookmarkStart w:id="63" w:name="OLE_LINK79"/>
      <w:bookmarkStart w:id="64" w:name="OLE_LINK70"/>
      <w:bookmarkStart w:id="65" w:name="OLE_LINK63"/>
      <w:bookmarkStart w:id="66" w:name="OLE_LINK67"/>
      <w:bookmarkStart w:id="67" w:name="OLE_LINK80"/>
      <w:bookmarkStart w:id="68" w:name="OLE_LINK76"/>
      <w:bookmarkStart w:id="69" w:name="OLE_LINK69"/>
      <w:bookmarkStart w:id="70" w:name="OLE_LINK59"/>
      <w:bookmarkStart w:id="71" w:name="OLE_LINK71"/>
      <w:bookmarkStart w:id="72" w:name="OLE_LINK52"/>
      <w:bookmarkStart w:id="73" w:name="OLE_LINK50"/>
      <w:bookmarkStart w:id="74" w:name="OLE_LINK54"/>
      <w:bookmarkStart w:id="75" w:name="OLE_LINK72"/>
      <w:bookmarkStart w:id="76" w:name="OLE_LINK58"/>
      <w:bookmarkStart w:id="77" w:name="OLE_LINK74"/>
      <w:bookmarkStart w:id="78" w:name="OLE_LINK60"/>
      <w:bookmarkStart w:id="79" w:name="OLE_LINK53"/>
      <w:bookmarkStart w:id="80" w:name="OLE_LINK97"/>
      <w:bookmarkStart w:id="81" w:name="OLE_LINK87"/>
      <w:bookmarkStart w:id="82" w:name="OLE_LINK92"/>
      <w:bookmarkStart w:id="83" w:name="OLE_LINK96"/>
      <w:bookmarkStart w:id="84" w:name="OLE_LINK89"/>
      <w:bookmarkStart w:id="85" w:name="OLE_LINK82"/>
      <w:bookmarkStart w:id="86" w:name="OLE_LINK99"/>
      <w:bookmarkStart w:id="87" w:name="OLE_LINK91"/>
      <w:bookmarkStart w:id="88" w:name="OLE_LINK103"/>
      <w:bookmarkStart w:id="89" w:name="OLE_LINK101"/>
      <w:bookmarkStart w:id="90" w:name="OLE_LINK88"/>
      <w:bookmarkStart w:id="91" w:name="OLE_LINK85"/>
      <w:bookmarkStart w:id="92" w:name="OLE_LINK84"/>
      <w:bookmarkStart w:id="93" w:name="OLE_LINK102"/>
      <w:bookmarkStart w:id="94" w:name="OLE_LINK98"/>
      <w:bookmarkStart w:id="95" w:name="OLE_LINK90"/>
      <w:bookmarkStart w:id="96" w:name="OLE_LINK81"/>
      <w:bookmarkStart w:id="97" w:name="OLE_LINK94"/>
      <w:bookmarkStart w:id="98" w:name="OLE_LINK93"/>
      <w:bookmarkStart w:id="99" w:name="OLE_LINK100"/>
      <w:bookmarkStart w:id="100" w:name="OLE_LINK95"/>
      <w:bookmarkStart w:id="101" w:name="OLE_LINK83"/>
      <w:bookmarkStart w:id="102" w:name="OLE_LINK86"/>
      <w:r w:rsidRPr="006B318E">
        <w:rPr>
          <w:rFonts w:hint="eastAsia"/>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6B318E">
        <w:rPr>
          <w:rFonts w:hint="eastAsia"/>
        </w:rPr>
        <w:t>的支持</w:t>
      </w:r>
    </w:p>
    <w:p w:rsidR="00F63253" w:rsidRPr="006B318E" w:rsidRDefault="00F63253" w:rsidP="00914E98">
      <w:pPr>
        <w:ind w:firstLine="480"/>
      </w:pPr>
      <w:r w:rsidRPr="006B318E">
        <w:t>自</w:t>
      </w:r>
      <w:r w:rsidR="006A20BA" w:rsidRPr="006B318E">
        <w:t>中心</w:t>
      </w:r>
      <w:r w:rsidR="00F3439B" w:rsidRPr="006B318E">
        <w:rPr>
          <w:rFonts w:hint="eastAsia"/>
        </w:rPr>
        <w:t>成立以来</w:t>
      </w:r>
      <w:r w:rsidRPr="006B318E">
        <w:t>，学校给予了高度的支持与重视，在经费投入上予以保证，政策上予以支持，同时进行有效地监督和管理，保证建设规划目标的高质量完成。</w:t>
      </w:r>
    </w:p>
    <w:p w:rsidR="00F63253" w:rsidRPr="006B318E" w:rsidRDefault="00F63253" w:rsidP="00914E98">
      <w:pPr>
        <w:ind w:firstLine="480"/>
      </w:pPr>
      <w:r w:rsidRPr="006B318E">
        <w:rPr>
          <w:rFonts w:ascii="宋体" w:hAnsi="宋体" w:hint="eastAsia"/>
        </w:rPr>
        <w:t>1.</w:t>
      </w:r>
      <w:r w:rsidRPr="006B318E">
        <w:rPr>
          <w:rFonts w:ascii="宋体" w:hAnsi="宋体"/>
        </w:rPr>
        <w:t xml:space="preserve"> </w:t>
      </w:r>
      <w:r w:rsidRPr="006B318E">
        <w:rPr>
          <w:rFonts w:ascii="宋体" w:hAnsi="宋体" w:hint="eastAsia"/>
        </w:rPr>
        <w:t>学校将中心建设列入学校发展规划纲要，</w:t>
      </w:r>
      <w:r w:rsidR="006B318E" w:rsidRPr="006B318E">
        <w:rPr>
          <w:rFonts w:ascii="宋体" w:hAnsi="宋体" w:hint="eastAsia"/>
        </w:rPr>
        <w:t>以中心建设作为引领实践教学</w:t>
      </w:r>
      <w:r w:rsidR="006B318E" w:rsidRPr="006B318E">
        <w:rPr>
          <w:rFonts w:ascii="宋体" w:hAnsi="宋体" w:hint="eastAsia"/>
        </w:rPr>
        <w:lastRenderedPageBreak/>
        <w:t>改革、推动实践教学内涵发展的重要抓手，专门成立实验室管理处，到实验室实地调研，沟通实验室</w:t>
      </w:r>
      <w:r w:rsidR="006B318E" w:rsidRPr="006B318E">
        <w:rPr>
          <w:rFonts w:hint="eastAsia"/>
          <w:shd w:val="clear" w:color="auto" w:fill="FFFFFF"/>
        </w:rPr>
        <w:t>管理工作中存在的主要问题、管理瓶颈以及下一步的改进措施。</w:t>
      </w:r>
    </w:p>
    <w:p w:rsidR="00F63253" w:rsidRPr="006B318E" w:rsidRDefault="00F63253" w:rsidP="00914E98">
      <w:pPr>
        <w:ind w:firstLine="480"/>
      </w:pPr>
      <w:r w:rsidRPr="006B318E">
        <w:rPr>
          <w:rFonts w:hint="eastAsia"/>
        </w:rPr>
        <w:t>2</w:t>
      </w:r>
      <w:r w:rsidRPr="006B318E">
        <w:rPr>
          <w:rFonts w:ascii="宋体" w:hAnsi="宋体" w:hint="eastAsia"/>
        </w:rPr>
        <w:t>.</w:t>
      </w:r>
      <w:r w:rsidR="002E5FBC" w:rsidRPr="006B318E">
        <w:rPr>
          <w:rFonts w:ascii="宋体" w:hAnsi="宋体"/>
        </w:rPr>
        <w:t xml:space="preserve"> </w:t>
      </w:r>
      <w:r w:rsidRPr="006B318E">
        <w:t>学校</w:t>
      </w:r>
      <w:r w:rsidRPr="006B318E">
        <w:t>20</w:t>
      </w:r>
      <w:r w:rsidR="00A94303" w:rsidRPr="006B318E">
        <w:t>2</w:t>
      </w:r>
      <w:r w:rsidR="008A128F" w:rsidRPr="006B318E">
        <w:t>1</w:t>
      </w:r>
      <w:r w:rsidRPr="006B318E">
        <w:t>年总</w:t>
      </w:r>
      <w:r w:rsidR="00F9635F" w:rsidRPr="006B318E">
        <w:t>投入经费</w:t>
      </w:r>
      <w:r w:rsidRPr="006B318E">
        <w:t>1</w:t>
      </w:r>
      <w:r w:rsidR="008A128F" w:rsidRPr="006B318E">
        <w:t>94</w:t>
      </w:r>
      <w:r w:rsidRPr="006B318E">
        <w:t>万</w:t>
      </w:r>
      <w:r w:rsidRPr="006B318E">
        <w:rPr>
          <w:rFonts w:hint="eastAsia"/>
        </w:rPr>
        <w:t>元</w:t>
      </w:r>
      <w:r w:rsidRPr="006B318E">
        <w:t>，</w:t>
      </w:r>
      <w:r w:rsidRPr="006B318E">
        <w:rPr>
          <w:rFonts w:hint="eastAsia"/>
        </w:rPr>
        <w:t>加强</w:t>
      </w:r>
      <w:r w:rsidRPr="006B318E">
        <w:t>实验教学中心</w:t>
      </w:r>
      <w:r w:rsidRPr="006B318E">
        <w:rPr>
          <w:rFonts w:hint="eastAsia"/>
        </w:rPr>
        <w:t>条件</w:t>
      </w:r>
      <w:r w:rsidRPr="006B318E">
        <w:t>建设，主要用于</w:t>
      </w:r>
      <w:r w:rsidR="00480106" w:rsidRPr="006B318E">
        <w:t>实验设备更新</w:t>
      </w:r>
      <w:r w:rsidR="008A128F" w:rsidRPr="006B318E">
        <w:rPr>
          <w:rFonts w:hint="eastAsia"/>
        </w:rPr>
        <w:t>及</w:t>
      </w:r>
      <w:r w:rsidR="00480106" w:rsidRPr="006B318E">
        <w:rPr>
          <w:rFonts w:hint="eastAsia"/>
        </w:rPr>
        <w:t>实验项目完善</w:t>
      </w:r>
      <w:r w:rsidRPr="006B318E">
        <w:t>等。</w:t>
      </w:r>
      <w:r w:rsidR="006B318E" w:rsidRPr="006B318E">
        <w:rPr>
          <w:rFonts w:hint="eastAsia"/>
          <w:shd w:val="clear" w:color="auto" w:fill="FFFFFF"/>
        </w:rPr>
        <w:t>实验室建设项目归口统筹管理，以基本需求和贡献为杠杆，加强实验室对“双一流”的支撑和保障成效。</w:t>
      </w:r>
    </w:p>
    <w:p w:rsidR="00A867E0" w:rsidRPr="00A94303" w:rsidRDefault="00A867E0">
      <w:pPr>
        <w:ind w:firstLine="640"/>
        <w:rPr>
          <w:rFonts w:ascii="仿宋" w:eastAsia="仿宋" w:hAnsi="仿宋" w:cs="仿宋_GB2312"/>
          <w:color w:val="FF0000"/>
          <w:sz w:val="32"/>
          <w:szCs w:val="32"/>
        </w:rPr>
        <w:sectPr w:rsidR="00A867E0" w:rsidRPr="00A94303" w:rsidSect="00E447C0">
          <w:footerReference w:type="default" r:id="rId17"/>
          <w:pgSz w:w="11900" w:h="16840"/>
          <w:pgMar w:top="1440" w:right="1800" w:bottom="1440" w:left="1800" w:header="851" w:footer="992" w:gutter="0"/>
          <w:pgNumType w:start="1"/>
          <w:cols w:space="425"/>
          <w:docGrid w:type="lines" w:linePitch="326"/>
        </w:sectPr>
      </w:pPr>
    </w:p>
    <w:p w:rsidR="002570D2" w:rsidRPr="00F26DF9" w:rsidRDefault="009B20B2">
      <w:pPr>
        <w:ind w:firstLine="583"/>
        <w:jc w:val="center"/>
        <w:rPr>
          <w:rFonts w:ascii="黑体" w:eastAsia="黑体" w:hAnsi="黑体"/>
          <w:b/>
          <w:bCs/>
          <w:w w:val="90"/>
          <w:sz w:val="32"/>
          <w:szCs w:val="32"/>
        </w:rPr>
      </w:pPr>
      <w:r w:rsidRPr="00F26DF9">
        <w:rPr>
          <w:rFonts w:ascii="黑体" w:eastAsia="黑体" w:hAnsi="黑体" w:cs="仿宋_GB2312" w:hint="eastAsia"/>
          <w:b/>
          <w:bCs/>
          <w:w w:val="90"/>
          <w:sz w:val="32"/>
          <w:szCs w:val="32"/>
        </w:rPr>
        <w:lastRenderedPageBreak/>
        <w:t>第二部分</w:t>
      </w:r>
      <w:r w:rsidRPr="00F26DF9">
        <w:rPr>
          <w:rFonts w:ascii="黑体" w:eastAsia="黑体" w:hAnsi="黑体" w:hint="eastAsia"/>
          <w:b/>
          <w:bCs/>
          <w:w w:val="90"/>
          <w:sz w:val="32"/>
          <w:szCs w:val="32"/>
        </w:rPr>
        <w:t xml:space="preserve"> 示范中心数据</w:t>
      </w:r>
    </w:p>
    <w:p w:rsidR="002570D2" w:rsidRPr="00F26DF9" w:rsidRDefault="009B20B2">
      <w:pPr>
        <w:ind w:firstLine="510"/>
        <w:jc w:val="center"/>
        <w:rPr>
          <w:rFonts w:ascii="楷体" w:eastAsia="楷体" w:hAnsi="楷体" w:cs="仿宋_GB2312"/>
          <w:b/>
          <w:bCs/>
          <w:w w:val="90"/>
          <w:sz w:val="28"/>
          <w:szCs w:val="28"/>
        </w:rPr>
      </w:pPr>
      <w:r w:rsidRPr="00F26DF9">
        <w:rPr>
          <w:rFonts w:ascii="楷体" w:eastAsia="楷体" w:hAnsi="楷体" w:cs="仿宋_GB2312" w:hint="eastAsia"/>
          <w:b/>
          <w:bCs/>
          <w:w w:val="90"/>
          <w:sz w:val="28"/>
          <w:szCs w:val="28"/>
        </w:rPr>
        <w:t>（</w:t>
      </w:r>
      <w:r w:rsidRPr="00F26DF9">
        <w:rPr>
          <w:rFonts w:ascii="楷体" w:eastAsia="楷体" w:hAnsi="楷体" w:cs="仿宋_GB2312" w:hint="eastAsia"/>
          <w:w w:val="90"/>
          <w:sz w:val="28"/>
          <w:szCs w:val="28"/>
        </w:rPr>
        <w:t>数据采集时间为</w:t>
      </w:r>
      <w:r w:rsidRPr="00F26DF9">
        <w:rPr>
          <w:rFonts w:ascii="楷体" w:eastAsia="楷体" w:hAnsi="楷体" w:hint="eastAsia"/>
          <w:w w:val="90"/>
          <w:sz w:val="28"/>
          <w:szCs w:val="28"/>
        </w:rPr>
        <w:t xml:space="preserve"> 20</w:t>
      </w:r>
      <w:r w:rsidR="00B9444A">
        <w:rPr>
          <w:rFonts w:ascii="楷体" w:eastAsia="楷体" w:hAnsi="楷体"/>
          <w:w w:val="90"/>
          <w:sz w:val="28"/>
          <w:szCs w:val="28"/>
        </w:rPr>
        <w:t>2</w:t>
      </w:r>
      <w:r w:rsidR="00FC252C">
        <w:rPr>
          <w:rFonts w:ascii="楷体" w:eastAsia="楷体" w:hAnsi="楷体"/>
          <w:w w:val="90"/>
          <w:sz w:val="28"/>
          <w:szCs w:val="28"/>
        </w:rPr>
        <w:t>1</w:t>
      </w:r>
      <w:r w:rsidRPr="00F26DF9">
        <w:rPr>
          <w:rFonts w:ascii="楷体" w:eastAsia="楷体" w:hAnsi="楷体" w:hint="eastAsia"/>
          <w:w w:val="90"/>
          <w:sz w:val="28"/>
          <w:szCs w:val="28"/>
        </w:rPr>
        <w:t>年1</w:t>
      </w:r>
      <w:r w:rsidRPr="00F26DF9">
        <w:rPr>
          <w:rFonts w:ascii="楷体" w:eastAsia="楷体" w:hAnsi="楷体" w:cs="仿宋_GB2312" w:hint="eastAsia"/>
          <w:w w:val="90"/>
          <w:sz w:val="28"/>
          <w:szCs w:val="28"/>
        </w:rPr>
        <w:t>月</w:t>
      </w:r>
      <w:r w:rsidRPr="00F26DF9">
        <w:rPr>
          <w:rFonts w:ascii="楷体" w:eastAsia="楷体" w:hAnsi="楷体" w:hint="eastAsia"/>
          <w:w w:val="90"/>
          <w:sz w:val="28"/>
          <w:szCs w:val="28"/>
        </w:rPr>
        <w:t>1</w:t>
      </w:r>
      <w:r w:rsidRPr="00F26DF9">
        <w:rPr>
          <w:rFonts w:ascii="楷体" w:eastAsia="楷体" w:hAnsi="楷体" w:cs="仿宋_GB2312" w:hint="eastAsia"/>
          <w:w w:val="90"/>
          <w:sz w:val="28"/>
          <w:szCs w:val="28"/>
        </w:rPr>
        <w:t>日至</w:t>
      </w:r>
      <w:r w:rsidRPr="00F26DF9">
        <w:rPr>
          <w:rFonts w:ascii="楷体" w:eastAsia="楷体" w:hAnsi="楷体" w:hint="eastAsia"/>
          <w:w w:val="90"/>
          <w:sz w:val="28"/>
          <w:szCs w:val="28"/>
        </w:rPr>
        <w:t>12</w:t>
      </w:r>
      <w:r w:rsidRPr="00F26DF9">
        <w:rPr>
          <w:rFonts w:ascii="楷体" w:eastAsia="楷体" w:hAnsi="楷体" w:cs="仿宋_GB2312" w:hint="eastAsia"/>
          <w:w w:val="90"/>
          <w:sz w:val="28"/>
          <w:szCs w:val="28"/>
        </w:rPr>
        <w:t>月</w:t>
      </w:r>
      <w:r w:rsidRPr="00F26DF9">
        <w:rPr>
          <w:rFonts w:ascii="楷体" w:eastAsia="楷体" w:hAnsi="楷体" w:hint="eastAsia"/>
          <w:w w:val="90"/>
          <w:sz w:val="28"/>
          <w:szCs w:val="28"/>
        </w:rPr>
        <w:t>31</w:t>
      </w:r>
      <w:r w:rsidRPr="00F26DF9">
        <w:rPr>
          <w:rFonts w:ascii="楷体" w:eastAsia="楷体" w:hAnsi="楷体" w:cs="仿宋_GB2312" w:hint="eastAsia"/>
          <w:w w:val="90"/>
          <w:sz w:val="28"/>
          <w:szCs w:val="28"/>
        </w:rPr>
        <w:t>日</w:t>
      </w:r>
      <w:r w:rsidRPr="00F26DF9">
        <w:rPr>
          <w:rFonts w:ascii="楷体" w:eastAsia="楷体" w:hAnsi="楷体" w:cs="仿宋_GB2312" w:hint="eastAsia"/>
          <w:b/>
          <w:bCs/>
          <w:w w:val="90"/>
          <w:sz w:val="28"/>
          <w:szCs w:val="28"/>
        </w:rPr>
        <w:t>）</w:t>
      </w:r>
    </w:p>
    <w:p w:rsidR="002570D2" w:rsidRPr="00F26DF9" w:rsidRDefault="009B20B2" w:rsidP="00EB27BF">
      <w:pPr>
        <w:pStyle w:val="2"/>
        <w:ind w:firstLine="600"/>
      </w:pPr>
      <w:r w:rsidRPr="00F26DF9">
        <w:rPr>
          <w:rFonts w:hint="eastAsia"/>
        </w:rPr>
        <w:t>一、示范中心基本情况</w:t>
      </w:r>
    </w:p>
    <w:tbl>
      <w:tblPr>
        <w:tblW w:w="8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57"/>
        <w:gridCol w:w="1190"/>
        <w:gridCol w:w="471"/>
        <w:gridCol w:w="782"/>
        <w:gridCol w:w="281"/>
        <w:gridCol w:w="1405"/>
        <w:gridCol w:w="1401"/>
        <w:gridCol w:w="233"/>
        <w:gridCol w:w="1176"/>
      </w:tblGrid>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示范中心名称</w:t>
            </w:r>
          </w:p>
        </w:tc>
        <w:tc>
          <w:tcPr>
            <w:tcW w:w="5749" w:type="dxa"/>
            <w:gridSpan w:val="7"/>
            <w:vAlign w:val="center"/>
          </w:tcPr>
          <w:p w:rsidR="00391A76" w:rsidRPr="00F63F7C" w:rsidRDefault="00F63F7C" w:rsidP="00DC1AC6">
            <w:pPr>
              <w:pStyle w:val="ae"/>
              <w:rPr>
                <w:sz w:val="24"/>
                <w:szCs w:val="24"/>
              </w:rPr>
            </w:pPr>
            <w:r w:rsidRPr="00F63F7C">
              <w:t>油气地质与勘探</w:t>
            </w:r>
            <w:r w:rsidRPr="00F63F7C">
              <w:rPr>
                <w:rFonts w:hint="eastAsia"/>
              </w:rPr>
              <w:t>国家级</w:t>
            </w:r>
            <w:r w:rsidRPr="00F63F7C">
              <w:t>实验教学</w:t>
            </w:r>
            <w:r w:rsidRPr="00F63F7C">
              <w:rPr>
                <w:rFonts w:hint="eastAsia"/>
              </w:rPr>
              <w:t>示范</w:t>
            </w:r>
            <w:r w:rsidRPr="00F63F7C">
              <w:t>中</w:t>
            </w:r>
            <w:bookmarkStart w:id="103" w:name="_GoBack"/>
            <w:bookmarkEnd w:id="103"/>
            <w:r w:rsidRPr="00F63F7C">
              <w:t>心</w:t>
            </w:r>
          </w:p>
        </w:tc>
      </w:tr>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所在学校名称</w:t>
            </w:r>
          </w:p>
        </w:tc>
        <w:tc>
          <w:tcPr>
            <w:tcW w:w="5749" w:type="dxa"/>
            <w:gridSpan w:val="7"/>
            <w:vAlign w:val="center"/>
          </w:tcPr>
          <w:p w:rsidR="00391A76" w:rsidRPr="00DC1AC6" w:rsidRDefault="00391A76" w:rsidP="00DC1AC6">
            <w:pPr>
              <w:pStyle w:val="ae"/>
              <w:rPr>
                <w:sz w:val="24"/>
                <w:szCs w:val="24"/>
              </w:rPr>
            </w:pPr>
            <w:r w:rsidRPr="00DC1AC6">
              <w:rPr>
                <w:sz w:val="24"/>
                <w:szCs w:val="24"/>
              </w:rPr>
              <w:t>中国石油大学（华东）</w:t>
            </w:r>
          </w:p>
        </w:tc>
      </w:tr>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主管部门名称</w:t>
            </w:r>
          </w:p>
        </w:tc>
        <w:tc>
          <w:tcPr>
            <w:tcW w:w="5749" w:type="dxa"/>
            <w:gridSpan w:val="7"/>
            <w:vAlign w:val="center"/>
          </w:tcPr>
          <w:p w:rsidR="00391A76" w:rsidRPr="00DC1AC6" w:rsidRDefault="00391A76" w:rsidP="00DC1AC6">
            <w:pPr>
              <w:pStyle w:val="ae"/>
              <w:rPr>
                <w:sz w:val="24"/>
                <w:szCs w:val="24"/>
              </w:rPr>
            </w:pPr>
            <w:r w:rsidRPr="00DC1AC6">
              <w:rPr>
                <w:sz w:val="24"/>
                <w:szCs w:val="24"/>
              </w:rPr>
              <w:t>教育部</w:t>
            </w:r>
          </w:p>
        </w:tc>
      </w:tr>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示范中心门户网址</w:t>
            </w:r>
          </w:p>
        </w:tc>
        <w:tc>
          <w:tcPr>
            <w:tcW w:w="5749" w:type="dxa"/>
            <w:gridSpan w:val="7"/>
            <w:vAlign w:val="center"/>
          </w:tcPr>
          <w:p w:rsidR="00391A76" w:rsidRPr="00DC1AC6" w:rsidRDefault="00391A76" w:rsidP="00DC1AC6">
            <w:pPr>
              <w:pStyle w:val="ae"/>
              <w:rPr>
                <w:sz w:val="24"/>
                <w:szCs w:val="24"/>
              </w:rPr>
            </w:pPr>
            <w:r w:rsidRPr="00DC1AC6">
              <w:rPr>
                <w:sz w:val="24"/>
                <w:szCs w:val="24"/>
              </w:rPr>
              <w:t>http://pgp.geori.upc.edu.cn/</w:t>
            </w:r>
          </w:p>
        </w:tc>
      </w:tr>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示范中心详细地址</w:t>
            </w:r>
          </w:p>
        </w:tc>
        <w:tc>
          <w:tcPr>
            <w:tcW w:w="2939" w:type="dxa"/>
            <w:gridSpan w:val="4"/>
            <w:vAlign w:val="center"/>
          </w:tcPr>
          <w:p w:rsidR="00391A76" w:rsidRPr="00DC1AC6" w:rsidRDefault="00391A76" w:rsidP="00DC1AC6">
            <w:pPr>
              <w:pStyle w:val="ae"/>
              <w:rPr>
                <w:sz w:val="24"/>
                <w:szCs w:val="24"/>
              </w:rPr>
            </w:pPr>
            <w:r w:rsidRPr="00DC1AC6">
              <w:rPr>
                <w:sz w:val="24"/>
                <w:szCs w:val="24"/>
              </w:rPr>
              <w:t>山东省青岛市黄岛区长江西路</w:t>
            </w:r>
            <w:r w:rsidRPr="00DC1AC6">
              <w:rPr>
                <w:sz w:val="24"/>
                <w:szCs w:val="24"/>
              </w:rPr>
              <w:t>66</w:t>
            </w:r>
            <w:r w:rsidRPr="00DC1AC6">
              <w:rPr>
                <w:sz w:val="24"/>
                <w:szCs w:val="24"/>
              </w:rPr>
              <w:t>号</w:t>
            </w:r>
          </w:p>
        </w:tc>
        <w:tc>
          <w:tcPr>
            <w:tcW w:w="1401" w:type="dxa"/>
            <w:vAlign w:val="center"/>
          </w:tcPr>
          <w:p w:rsidR="00391A76" w:rsidRPr="00DC1AC6" w:rsidRDefault="00391A76" w:rsidP="00DC1AC6">
            <w:pPr>
              <w:pStyle w:val="ae"/>
              <w:rPr>
                <w:b/>
                <w:sz w:val="24"/>
                <w:szCs w:val="24"/>
              </w:rPr>
            </w:pPr>
            <w:r w:rsidRPr="00DC1AC6">
              <w:rPr>
                <w:b/>
                <w:sz w:val="24"/>
                <w:szCs w:val="24"/>
              </w:rPr>
              <w:t>邮政编码</w:t>
            </w:r>
          </w:p>
        </w:tc>
        <w:tc>
          <w:tcPr>
            <w:tcW w:w="1409" w:type="dxa"/>
            <w:gridSpan w:val="2"/>
            <w:vAlign w:val="center"/>
          </w:tcPr>
          <w:p w:rsidR="00391A76" w:rsidRPr="00DC1AC6" w:rsidRDefault="00391A76" w:rsidP="00DC1AC6">
            <w:pPr>
              <w:pStyle w:val="ae"/>
              <w:rPr>
                <w:sz w:val="24"/>
                <w:szCs w:val="24"/>
              </w:rPr>
            </w:pPr>
            <w:r w:rsidRPr="00DC1AC6">
              <w:rPr>
                <w:sz w:val="24"/>
                <w:szCs w:val="24"/>
              </w:rPr>
              <w:t>266580</w:t>
            </w:r>
          </w:p>
        </w:tc>
      </w:tr>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固定资产情况</w:t>
            </w:r>
          </w:p>
        </w:tc>
        <w:tc>
          <w:tcPr>
            <w:tcW w:w="5749" w:type="dxa"/>
            <w:gridSpan w:val="7"/>
            <w:vAlign w:val="center"/>
          </w:tcPr>
          <w:p w:rsidR="00391A76" w:rsidRPr="00DC1AC6" w:rsidRDefault="00391A76" w:rsidP="00106E68">
            <w:pPr>
              <w:pStyle w:val="ae"/>
              <w:rPr>
                <w:sz w:val="24"/>
                <w:szCs w:val="24"/>
              </w:rPr>
            </w:pPr>
            <w:r w:rsidRPr="00DC1AC6">
              <w:rPr>
                <w:sz w:val="24"/>
                <w:szCs w:val="24"/>
              </w:rPr>
              <w:t>现有设备</w:t>
            </w:r>
            <w:r w:rsidR="00C61547" w:rsidRPr="00DC1AC6">
              <w:rPr>
                <w:sz w:val="24"/>
                <w:szCs w:val="24"/>
              </w:rPr>
              <w:t>5</w:t>
            </w:r>
            <w:r w:rsidR="00106E68">
              <w:rPr>
                <w:sz w:val="24"/>
                <w:szCs w:val="24"/>
              </w:rPr>
              <w:t>007</w:t>
            </w:r>
            <w:r w:rsidRPr="00DC1AC6">
              <w:rPr>
                <w:sz w:val="24"/>
                <w:szCs w:val="24"/>
              </w:rPr>
              <w:t>台套，总值</w:t>
            </w:r>
            <w:r w:rsidR="00106E68" w:rsidRPr="00DC1AC6">
              <w:rPr>
                <w:rFonts w:hint="eastAsia"/>
                <w:sz w:val="24"/>
                <w:szCs w:val="24"/>
              </w:rPr>
              <w:t>1</w:t>
            </w:r>
            <w:r w:rsidR="00106E68">
              <w:rPr>
                <w:sz w:val="24"/>
                <w:szCs w:val="24"/>
              </w:rPr>
              <w:t>2160.0</w:t>
            </w:r>
            <w:r w:rsidRPr="00DC1AC6">
              <w:rPr>
                <w:sz w:val="24"/>
                <w:szCs w:val="24"/>
              </w:rPr>
              <w:t>万元</w:t>
            </w:r>
          </w:p>
        </w:tc>
      </w:tr>
      <w:tr w:rsidR="00F26DF9" w:rsidRPr="00DC1AC6" w:rsidTr="00391A76">
        <w:tc>
          <w:tcPr>
            <w:tcW w:w="1357" w:type="dxa"/>
            <w:vAlign w:val="center"/>
          </w:tcPr>
          <w:p w:rsidR="00391A76" w:rsidRPr="00DC1AC6" w:rsidRDefault="00391A76" w:rsidP="00DC1AC6">
            <w:pPr>
              <w:pStyle w:val="ae"/>
              <w:rPr>
                <w:b/>
                <w:sz w:val="24"/>
                <w:szCs w:val="24"/>
              </w:rPr>
            </w:pPr>
            <w:r w:rsidRPr="00DC1AC6">
              <w:rPr>
                <w:b/>
                <w:sz w:val="24"/>
                <w:szCs w:val="24"/>
              </w:rPr>
              <w:t>建筑面积</w:t>
            </w:r>
          </w:p>
        </w:tc>
        <w:tc>
          <w:tcPr>
            <w:tcW w:w="1190" w:type="dxa"/>
            <w:vAlign w:val="center"/>
          </w:tcPr>
          <w:p w:rsidR="00391A76" w:rsidRPr="00DC1AC6" w:rsidRDefault="00FC252C" w:rsidP="00DC1AC6">
            <w:pPr>
              <w:pStyle w:val="ae"/>
              <w:rPr>
                <w:sz w:val="24"/>
                <w:szCs w:val="24"/>
              </w:rPr>
            </w:pPr>
            <w:r>
              <w:rPr>
                <w:sz w:val="24"/>
                <w:szCs w:val="24"/>
              </w:rPr>
              <w:t>3374.52</w:t>
            </w:r>
            <w:r w:rsidR="00391A76" w:rsidRPr="00DC1AC6">
              <w:rPr>
                <w:sz w:val="24"/>
                <w:szCs w:val="24"/>
              </w:rPr>
              <w:t>㎡</w:t>
            </w:r>
          </w:p>
        </w:tc>
        <w:tc>
          <w:tcPr>
            <w:tcW w:w="1253" w:type="dxa"/>
            <w:gridSpan w:val="2"/>
            <w:vAlign w:val="center"/>
          </w:tcPr>
          <w:p w:rsidR="00391A76" w:rsidRPr="00DC1AC6" w:rsidRDefault="00391A76" w:rsidP="00DC1AC6">
            <w:pPr>
              <w:pStyle w:val="ae"/>
              <w:rPr>
                <w:b/>
                <w:sz w:val="24"/>
                <w:szCs w:val="24"/>
              </w:rPr>
            </w:pPr>
            <w:r w:rsidRPr="00DC1AC6">
              <w:rPr>
                <w:b/>
                <w:sz w:val="24"/>
                <w:szCs w:val="24"/>
              </w:rPr>
              <w:t>设备总值</w:t>
            </w:r>
          </w:p>
        </w:tc>
        <w:tc>
          <w:tcPr>
            <w:tcW w:w="1686" w:type="dxa"/>
            <w:gridSpan w:val="2"/>
            <w:vAlign w:val="center"/>
          </w:tcPr>
          <w:p w:rsidR="00391A76" w:rsidRPr="00DC1AC6" w:rsidRDefault="006F4BE2" w:rsidP="00106E68">
            <w:pPr>
              <w:pStyle w:val="ae"/>
              <w:rPr>
                <w:sz w:val="24"/>
                <w:szCs w:val="24"/>
              </w:rPr>
            </w:pPr>
            <w:r w:rsidRPr="00DC1AC6">
              <w:rPr>
                <w:rFonts w:hint="eastAsia"/>
                <w:sz w:val="24"/>
                <w:szCs w:val="24"/>
              </w:rPr>
              <w:t>1</w:t>
            </w:r>
            <w:r w:rsidR="00FC252C">
              <w:rPr>
                <w:sz w:val="24"/>
                <w:szCs w:val="24"/>
              </w:rPr>
              <w:t>2</w:t>
            </w:r>
            <w:r w:rsidR="00106E68">
              <w:rPr>
                <w:sz w:val="24"/>
                <w:szCs w:val="24"/>
              </w:rPr>
              <w:t>160.0</w:t>
            </w:r>
            <w:r w:rsidR="00391A76" w:rsidRPr="00DC1AC6">
              <w:rPr>
                <w:sz w:val="24"/>
                <w:szCs w:val="24"/>
              </w:rPr>
              <w:t>万元</w:t>
            </w:r>
          </w:p>
        </w:tc>
        <w:tc>
          <w:tcPr>
            <w:tcW w:w="1401" w:type="dxa"/>
            <w:vAlign w:val="center"/>
          </w:tcPr>
          <w:p w:rsidR="00391A76" w:rsidRPr="00DC1AC6" w:rsidRDefault="00391A76" w:rsidP="00DC1AC6">
            <w:pPr>
              <w:pStyle w:val="ae"/>
              <w:rPr>
                <w:b/>
                <w:sz w:val="24"/>
                <w:szCs w:val="24"/>
              </w:rPr>
            </w:pPr>
            <w:r w:rsidRPr="00DC1AC6">
              <w:rPr>
                <w:b/>
                <w:sz w:val="24"/>
                <w:szCs w:val="24"/>
              </w:rPr>
              <w:t>设备台数</w:t>
            </w:r>
          </w:p>
        </w:tc>
        <w:tc>
          <w:tcPr>
            <w:tcW w:w="1409" w:type="dxa"/>
            <w:gridSpan w:val="2"/>
            <w:vAlign w:val="center"/>
          </w:tcPr>
          <w:p w:rsidR="00391A76" w:rsidRPr="00DC1AC6" w:rsidRDefault="00391A76" w:rsidP="00106E68">
            <w:pPr>
              <w:pStyle w:val="ae"/>
              <w:rPr>
                <w:sz w:val="24"/>
                <w:szCs w:val="24"/>
              </w:rPr>
            </w:pPr>
            <w:r w:rsidRPr="00DC1AC6">
              <w:rPr>
                <w:sz w:val="24"/>
                <w:szCs w:val="24"/>
              </w:rPr>
              <w:t xml:space="preserve">  </w:t>
            </w:r>
            <w:r w:rsidRPr="00DC1AC6">
              <w:rPr>
                <w:rFonts w:hint="eastAsia"/>
                <w:sz w:val="24"/>
                <w:szCs w:val="24"/>
              </w:rPr>
              <w:t>5</w:t>
            </w:r>
            <w:r w:rsidR="00106E68">
              <w:rPr>
                <w:sz w:val="24"/>
                <w:szCs w:val="24"/>
              </w:rPr>
              <w:t>00</w:t>
            </w:r>
            <w:r w:rsidR="002D012E">
              <w:rPr>
                <w:sz w:val="24"/>
                <w:szCs w:val="24"/>
              </w:rPr>
              <w:t>7</w:t>
            </w:r>
            <w:r w:rsidRPr="00DC1AC6">
              <w:rPr>
                <w:sz w:val="24"/>
                <w:szCs w:val="24"/>
              </w:rPr>
              <w:t>台</w:t>
            </w:r>
          </w:p>
        </w:tc>
      </w:tr>
      <w:tr w:rsidR="00F26DF9" w:rsidRPr="00DC1AC6" w:rsidTr="00391A76">
        <w:tc>
          <w:tcPr>
            <w:tcW w:w="2547" w:type="dxa"/>
            <w:gridSpan w:val="2"/>
            <w:vAlign w:val="center"/>
          </w:tcPr>
          <w:p w:rsidR="00391A76" w:rsidRPr="00DC1AC6" w:rsidRDefault="00391A76" w:rsidP="00DC1AC6">
            <w:pPr>
              <w:pStyle w:val="ae"/>
              <w:rPr>
                <w:b/>
                <w:sz w:val="24"/>
                <w:szCs w:val="24"/>
              </w:rPr>
            </w:pPr>
            <w:r w:rsidRPr="00DC1AC6">
              <w:rPr>
                <w:b/>
                <w:sz w:val="24"/>
                <w:szCs w:val="24"/>
              </w:rPr>
              <w:t>经费投入情况</w:t>
            </w:r>
          </w:p>
        </w:tc>
        <w:tc>
          <w:tcPr>
            <w:tcW w:w="5749" w:type="dxa"/>
            <w:gridSpan w:val="7"/>
            <w:vAlign w:val="center"/>
          </w:tcPr>
          <w:p w:rsidR="00391A76" w:rsidRPr="00DC1AC6" w:rsidRDefault="00391A76" w:rsidP="002D012E">
            <w:pPr>
              <w:pStyle w:val="ae"/>
              <w:rPr>
                <w:sz w:val="24"/>
                <w:szCs w:val="24"/>
              </w:rPr>
            </w:pPr>
            <w:r w:rsidRPr="00DC1AC6">
              <w:rPr>
                <w:sz w:val="24"/>
                <w:szCs w:val="24"/>
              </w:rPr>
              <w:t xml:space="preserve"> </w:t>
            </w:r>
            <w:r w:rsidR="00070B63" w:rsidRPr="00DC1AC6">
              <w:rPr>
                <w:sz w:val="24"/>
                <w:szCs w:val="24"/>
              </w:rPr>
              <w:t>1</w:t>
            </w:r>
            <w:r w:rsidR="002D012E">
              <w:rPr>
                <w:sz w:val="24"/>
                <w:szCs w:val="24"/>
              </w:rPr>
              <w:t>94</w:t>
            </w:r>
            <w:r w:rsidRPr="00DC1AC6">
              <w:rPr>
                <w:sz w:val="24"/>
                <w:szCs w:val="24"/>
              </w:rPr>
              <w:t>万</w:t>
            </w:r>
          </w:p>
        </w:tc>
      </w:tr>
      <w:tr w:rsidR="00F26DF9" w:rsidRPr="00DC1AC6" w:rsidTr="00391A76">
        <w:tc>
          <w:tcPr>
            <w:tcW w:w="3018" w:type="dxa"/>
            <w:gridSpan w:val="3"/>
            <w:vAlign w:val="center"/>
          </w:tcPr>
          <w:p w:rsidR="00391A76" w:rsidRPr="00DC1AC6" w:rsidRDefault="00391A76" w:rsidP="00DC1AC6">
            <w:pPr>
              <w:pStyle w:val="ae"/>
              <w:rPr>
                <w:b/>
                <w:sz w:val="24"/>
                <w:szCs w:val="24"/>
              </w:rPr>
            </w:pPr>
            <w:r w:rsidRPr="00DC1AC6">
              <w:rPr>
                <w:b/>
                <w:sz w:val="24"/>
                <w:szCs w:val="24"/>
              </w:rPr>
              <w:t>主管部门年度经费投入</w:t>
            </w:r>
          </w:p>
          <w:p w:rsidR="00391A76" w:rsidRPr="00DC1AC6" w:rsidRDefault="00391A76" w:rsidP="00DC1AC6">
            <w:pPr>
              <w:pStyle w:val="ae"/>
              <w:rPr>
                <w:b/>
                <w:sz w:val="24"/>
                <w:szCs w:val="24"/>
              </w:rPr>
            </w:pPr>
            <w:r w:rsidRPr="00DC1AC6">
              <w:rPr>
                <w:b/>
                <w:sz w:val="24"/>
                <w:szCs w:val="24"/>
              </w:rPr>
              <w:t>（直属高校不填）</w:t>
            </w:r>
          </w:p>
        </w:tc>
        <w:tc>
          <w:tcPr>
            <w:tcW w:w="1063" w:type="dxa"/>
            <w:gridSpan w:val="2"/>
            <w:vAlign w:val="center"/>
          </w:tcPr>
          <w:p w:rsidR="00391A76" w:rsidRPr="00DC1AC6" w:rsidRDefault="00391A76" w:rsidP="00DC1AC6">
            <w:pPr>
              <w:pStyle w:val="ae"/>
              <w:rPr>
                <w:sz w:val="24"/>
                <w:szCs w:val="24"/>
              </w:rPr>
            </w:pPr>
            <w:r w:rsidRPr="00DC1AC6">
              <w:rPr>
                <w:rFonts w:hint="eastAsia"/>
                <w:sz w:val="24"/>
                <w:szCs w:val="24"/>
              </w:rPr>
              <w:t xml:space="preserve"> </w:t>
            </w:r>
          </w:p>
        </w:tc>
        <w:tc>
          <w:tcPr>
            <w:tcW w:w="3039" w:type="dxa"/>
            <w:gridSpan w:val="3"/>
            <w:vAlign w:val="center"/>
          </w:tcPr>
          <w:p w:rsidR="00391A76" w:rsidRPr="00DC1AC6" w:rsidRDefault="00391A76" w:rsidP="00DC1AC6">
            <w:pPr>
              <w:pStyle w:val="ae"/>
              <w:rPr>
                <w:b/>
                <w:sz w:val="24"/>
                <w:szCs w:val="24"/>
              </w:rPr>
            </w:pPr>
            <w:r w:rsidRPr="00DC1AC6">
              <w:rPr>
                <w:b/>
                <w:sz w:val="24"/>
                <w:szCs w:val="24"/>
              </w:rPr>
              <w:t>所在学校年度经费投入</w:t>
            </w:r>
          </w:p>
        </w:tc>
        <w:tc>
          <w:tcPr>
            <w:tcW w:w="1176" w:type="dxa"/>
            <w:vAlign w:val="center"/>
          </w:tcPr>
          <w:p w:rsidR="00391A76" w:rsidRPr="00DC1AC6" w:rsidRDefault="00391A76" w:rsidP="00D86A73">
            <w:pPr>
              <w:pStyle w:val="ae"/>
              <w:rPr>
                <w:sz w:val="24"/>
                <w:szCs w:val="24"/>
              </w:rPr>
            </w:pPr>
            <w:r w:rsidRPr="00DC1AC6">
              <w:rPr>
                <w:rFonts w:hint="eastAsia"/>
                <w:sz w:val="24"/>
                <w:szCs w:val="24"/>
              </w:rPr>
              <w:t xml:space="preserve"> </w:t>
            </w:r>
            <w:r w:rsidR="00070B63" w:rsidRPr="00DC1AC6">
              <w:rPr>
                <w:sz w:val="24"/>
                <w:szCs w:val="24"/>
              </w:rPr>
              <w:t>1</w:t>
            </w:r>
            <w:r w:rsidR="00D86A73">
              <w:rPr>
                <w:sz w:val="24"/>
                <w:szCs w:val="24"/>
              </w:rPr>
              <w:t>94</w:t>
            </w:r>
            <w:r w:rsidRPr="00DC1AC6">
              <w:rPr>
                <w:rFonts w:hint="eastAsia"/>
                <w:sz w:val="24"/>
                <w:szCs w:val="24"/>
              </w:rPr>
              <w:t>万</w:t>
            </w:r>
          </w:p>
        </w:tc>
      </w:tr>
    </w:tbl>
    <w:p w:rsidR="002570D2" w:rsidRPr="00F26DF9" w:rsidRDefault="009B20B2">
      <w:pPr>
        <w:ind w:firstLineChars="196" w:firstLine="470"/>
        <w:rPr>
          <w:rFonts w:ascii="楷体" w:eastAsia="楷体" w:hAnsi="楷体"/>
          <w:bCs/>
        </w:rPr>
      </w:pPr>
      <w:r w:rsidRPr="00F26DF9">
        <w:rPr>
          <w:rFonts w:ascii="楷体" w:eastAsia="楷体" w:hAnsi="楷体" w:hint="eastAsia"/>
          <w:bCs/>
        </w:rPr>
        <w:t>注：（1）表中所有名称都必须填写全称。（2）主管部门：所在学校的上级主管部门，可查询教育部发展规划司全国高等学校名单。</w:t>
      </w:r>
    </w:p>
    <w:p w:rsidR="003647CF" w:rsidRPr="00F26DF9" w:rsidRDefault="003647CF" w:rsidP="00EB27BF">
      <w:pPr>
        <w:pStyle w:val="2"/>
        <w:ind w:firstLine="600"/>
      </w:pPr>
      <w:r w:rsidRPr="00F26DF9">
        <w:rPr>
          <w:rFonts w:hint="eastAsia"/>
        </w:rPr>
        <w:t>二、人才队伍基本情况</w:t>
      </w:r>
    </w:p>
    <w:p w:rsidR="00477261" w:rsidRDefault="003647CF" w:rsidP="00477261">
      <w:pPr>
        <w:spacing w:beforeLines="50" w:before="163" w:afterLines="50" w:after="163"/>
        <w:ind w:firstLine="560"/>
        <w:rPr>
          <w:rFonts w:ascii="黑体" w:eastAsia="黑体" w:hAnsi="黑体" w:cs="仿宋_GB2312"/>
          <w:bCs/>
          <w:sz w:val="28"/>
          <w:szCs w:val="28"/>
        </w:rPr>
      </w:pPr>
      <w:r w:rsidRPr="00F26DF9">
        <w:rPr>
          <w:rFonts w:ascii="黑体" w:eastAsia="黑体" w:hAnsi="黑体" w:hint="eastAsia"/>
          <w:bCs/>
          <w:sz w:val="28"/>
          <w:szCs w:val="28"/>
        </w:rPr>
        <w:t>（一）本年度</w:t>
      </w:r>
      <w:r w:rsidRPr="00F26DF9">
        <w:rPr>
          <w:rFonts w:ascii="黑体" w:eastAsia="黑体" w:hAnsi="黑体" w:cs="仿宋_GB2312" w:hint="eastAsia"/>
          <w:bCs/>
          <w:sz w:val="28"/>
          <w:szCs w:val="28"/>
        </w:rPr>
        <w:t>固定人员情况</w:t>
      </w: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
        <w:gridCol w:w="873"/>
        <w:gridCol w:w="1220"/>
        <w:gridCol w:w="635"/>
        <w:gridCol w:w="708"/>
        <w:gridCol w:w="851"/>
        <w:gridCol w:w="850"/>
        <w:gridCol w:w="709"/>
        <w:gridCol w:w="709"/>
        <w:gridCol w:w="1134"/>
        <w:gridCol w:w="850"/>
      </w:tblGrid>
      <w:tr w:rsidR="000F1496" w:rsidRPr="000F1496" w:rsidTr="008955AB">
        <w:trPr>
          <w:trHeight w:val="525"/>
        </w:trPr>
        <w:tc>
          <w:tcPr>
            <w:tcW w:w="533" w:type="dxa"/>
            <w:shd w:val="clear" w:color="auto" w:fill="auto"/>
            <w:vAlign w:val="center"/>
            <w:hideMark/>
          </w:tcPr>
          <w:p w:rsidR="000F1496" w:rsidRPr="000F1496" w:rsidRDefault="000F1496" w:rsidP="000F1496">
            <w:pPr>
              <w:pStyle w:val="21"/>
            </w:pPr>
            <w:r w:rsidRPr="000F1496">
              <w:rPr>
                <w:rFonts w:hint="eastAsia"/>
              </w:rPr>
              <w:t>序号</w:t>
            </w:r>
          </w:p>
        </w:tc>
        <w:tc>
          <w:tcPr>
            <w:tcW w:w="873" w:type="dxa"/>
            <w:shd w:val="clear" w:color="auto" w:fill="auto"/>
            <w:vAlign w:val="center"/>
            <w:hideMark/>
          </w:tcPr>
          <w:p w:rsidR="000F1496" w:rsidRPr="000F1496" w:rsidRDefault="000F1496" w:rsidP="000F1496">
            <w:pPr>
              <w:pStyle w:val="21"/>
            </w:pPr>
            <w:r w:rsidRPr="000F1496">
              <w:rPr>
                <w:rFonts w:hint="eastAsia"/>
              </w:rPr>
              <w:t>姓名</w:t>
            </w:r>
          </w:p>
        </w:tc>
        <w:tc>
          <w:tcPr>
            <w:tcW w:w="1220" w:type="dxa"/>
            <w:shd w:val="clear" w:color="auto" w:fill="auto"/>
            <w:vAlign w:val="center"/>
            <w:hideMark/>
          </w:tcPr>
          <w:p w:rsidR="000F1496" w:rsidRPr="000F1496" w:rsidRDefault="000F1496" w:rsidP="000F1496">
            <w:pPr>
              <w:pStyle w:val="21"/>
            </w:pPr>
            <w:r w:rsidRPr="000F1496">
              <w:rPr>
                <w:rFonts w:hint="eastAsia"/>
              </w:rPr>
              <w:t>英文名</w:t>
            </w:r>
          </w:p>
        </w:tc>
        <w:tc>
          <w:tcPr>
            <w:tcW w:w="635" w:type="dxa"/>
            <w:shd w:val="clear" w:color="auto" w:fill="auto"/>
            <w:vAlign w:val="center"/>
            <w:hideMark/>
          </w:tcPr>
          <w:p w:rsidR="000F1496" w:rsidRPr="000F1496" w:rsidRDefault="000F1496" w:rsidP="000F1496">
            <w:pPr>
              <w:pStyle w:val="21"/>
            </w:pPr>
            <w:r w:rsidRPr="000F1496">
              <w:rPr>
                <w:rFonts w:hint="eastAsia"/>
              </w:rPr>
              <w:t>性别</w:t>
            </w:r>
          </w:p>
        </w:tc>
        <w:tc>
          <w:tcPr>
            <w:tcW w:w="708" w:type="dxa"/>
            <w:shd w:val="clear" w:color="auto" w:fill="auto"/>
            <w:vAlign w:val="center"/>
            <w:hideMark/>
          </w:tcPr>
          <w:p w:rsidR="000F1496" w:rsidRPr="000F1496" w:rsidRDefault="000F1496" w:rsidP="000F1496">
            <w:pPr>
              <w:pStyle w:val="21"/>
            </w:pPr>
            <w:r w:rsidRPr="000F1496">
              <w:rPr>
                <w:rFonts w:hint="eastAsia"/>
              </w:rPr>
              <w:t>出生</w:t>
            </w:r>
            <w:r w:rsidRPr="000F1496">
              <w:rPr>
                <w:rFonts w:hint="eastAsia"/>
              </w:rPr>
              <w:t xml:space="preserve"> </w:t>
            </w:r>
            <w:r w:rsidRPr="000F1496">
              <w:rPr>
                <w:rFonts w:hint="eastAsia"/>
              </w:rPr>
              <w:t>年份</w:t>
            </w:r>
          </w:p>
        </w:tc>
        <w:tc>
          <w:tcPr>
            <w:tcW w:w="851" w:type="dxa"/>
            <w:shd w:val="clear" w:color="auto" w:fill="auto"/>
            <w:vAlign w:val="center"/>
            <w:hideMark/>
          </w:tcPr>
          <w:p w:rsidR="000F1496" w:rsidRPr="000F1496" w:rsidRDefault="000F1496" w:rsidP="000F1496">
            <w:pPr>
              <w:pStyle w:val="21"/>
            </w:pPr>
            <w:r w:rsidRPr="000F1496">
              <w:rPr>
                <w:rFonts w:hint="eastAsia"/>
              </w:rPr>
              <w:t>职称</w:t>
            </w:r>
          </w:p>
        </w:tc>
        <w:tc>
          <w:tcPr>
            <w:tcW w:w="850" w:type="dxa"/>
            <w:shd w:val="clear" w:color="auto" w:fill="auto"/>
            <w:vAlign w:val="center"/>
            <w:hideMark/>
          </w:tcPr>
          <w:p w:rsidR="000F1496" w:rsidRPr="000F1496" w:rsidRDefault="000F1496" w:rsidP="000F1496">
            <w:pPr>
              <w:pStyle w:val="21"/>
            </w:pPr>
            <w:r w:rsidRPr="000F1496">
              <w:rPr>
                <w:rFonts w:hint="eastAsia"/>
              </w:rPr>
              <w:t>职务</w:t>
            </w:r>
          </w:p>
        </w:tc>
        <w:tc>
          <w:tcPr>
            <w:tcW w:w="709" w:type="dxa"/>
            <w:shd w:val="clear" w:color="auto" w:fill="auto"/>
            <w:vAlign w:val="center"/>
            <w:hideMark/>
          </w:tcPr>
          <w:p w:rsidR="000F1496" w:rsidRPr="000F1496" w:rsidRDefault="000F1496" w:rsidP="000F1496">
            <w:pPr>
              <w:pStyle w:val="21"/>
            </w:pPr>
            <w:r w:rsidRPr="000F1496">
              <w:rPr>
                <w:rFonts w:hint="eastAsia"/>
              </w:rPr>
              <w:t>工作性质</w:t>
            </w:r>
          </w:p>
        </w:tc>
        <w:tc>
          <w:tcPr>
            <w:tcW w:w="709" w:type="dxa"/>
            <w:shd w:val="clear" w:color="auto" w:fill="auto"/>
            <w:vAlign w:val="center"/>
            <w:hideMark/>
          </w:tcPr>
          <w:p w:rsidR="000F1496" w:rsidRPr="000F1496" w:rsidRDefault="000F1496" w:rsidP="000F1496">
            <w:pPr>
              <w:pStyle w:val="21"/>
            </w:pPr>
            <w:r w:rsidRPr="000F1496">
              <w:rPr>
                <w:rFonts w:hint="eastAsia"/>
              </w:rPr>
              <w:t>学位</w:t>
            </w:r>
          </w:p>
        </w:tc>
        <w:tc>
          <w:tcPr>
            <w:tcW w:w="1134" w:type="dxa"/>
            <w:shd w:val="clear" w:color="auto" w:fill="auto"/>
            <w:vAlign w:val="center"/>
            <w:hideMark/>
          </w:tcPr>
          <w:p w:rsidR="000F1496" w:rsidRPr="000F1496" w:rsidRDefault="000F1496" w:rsidP="000F1496">
            <w:pPr>
              <w:pStyle w:val="21"/>
            </w:pPr>
            <w:r w:rsidRPr="000F1496">
              <w:rPr>
                <w:rFonts w:hint="eastAsia"/>
              </w:rPr>
              <w:t>备注</w:t>
            </w:r>
          </w:p>
        </w:tc>
        <w:tc>
          <w:tcPr>
            <w:tcW w:w="850" w:type="dxa"/>
            <w:shd w:val="clear" w:color="auto" w:fill="auto"/>
            <w:vAlign w:val="center"/>
            <w:hideMark/>
          </w:tcPr>
          <w:p w:rsidR="000F1496" w:rsidRPr="000F1496" w:rsidRDefault="000F1496" w:rsidP="000F1496">
            <w:pPr>
              <w:pStyle w:val="21"/>
            </w:pPr>
            <w:r w:rsidRPr="000F1496">
              <w:rPr>
                <w:rFonts w:hint="eastAsia"/>
              </w:rPr>
              <w:t>获得</w:t>
            </w:r>
            <w:r w:rsidRPr="000F1496">
              <w:rPr>
                <w:rFonts w:hint="eastAsia"/>
              </w:rPr>
              <w:t xml:space="preserve"> </w:t>
            </w:r>
            <w:r w:rsidRPr="000F1496">
              <w:rPr>
                <w:rFonts w:hint="eastAsia"/>
              </w:rPr>
              <w:t>时间</w:t>
            </w:r>
          </w:p>
        </w:tc>
      </w:tr>
      <w:tr w:rsidR="00612646" w:rsidRPr="000F1496" w:rsidTr="008955AB">
        <w:trPr>
          <w:trHeight w:val="525"/>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t>1</w:t>
            </w:r>
          </w:p>
        </w:tc>
        <w:tc>
          <w:tcPr>
            <w:tcW w:w="873" w:type="dxa"/>
            <w:shd w:val="clear" w:color="auto" w:fill="auto"/>
            <w:vAlign w:val="center"/>
          </w:tcPr>
          <w:p w:rsidR="00612646" w:rsidRPr="000F1496" w:rsidRDefault="00612646" w:rsidP="00612646">
            <w:pPr>
              <w:pStyle w:val="21"/>
            </w:pPr>
            <w:proofErr w:type="gramStart"/>
            <w:r w:rsidRPr="000F1496">
              <w:rPr>
                <w:rFonts w:hint="eastAsia"/>
              </w:rPr>
              <w:t>操应长</w:t>
            </w:r>
            <w:proofErr w:type="gramEnd"/>
          </w:p>
        </w:tc>
        <w:tc>
          <w:tcPr>
            <w:tcW w:w="1220" w:type="dxa"/>
            <w:shd w:val="clear" w:color="auto" w:fill="auto"/>
            <w:vAlign w:val="center"/>
          </w:tcPr>
          <w:p w:rsidR="00612646" w:rsidRPr="000F1496" w:rsidRDefault="00612646" w:rsidP="00612646">
            <w:pPr>
              <w:pStyle w:val="21"/>
              <w:rPr>
                <w:rFonts w:eastAsia="等线"/>
              </w:rPr>
            </w:pPr>
            <w:r w:rsidRPr="000F1496">
              <w:rPr>
                <w:rFonts w:eastAsia="等线"/>
              </w:rPr>
              <w:t>Cao Yingchang</w:t>
            </w:r>
          </w:p>
        </w:tc>
        <w:tc>
          <w:tcPr>
            <w:tcW w:w="635" w:type="dxa"/>
            <w:shd w:val="clear" w:color="auto" w:fill="auto"/>
            <w:vAlign w:val="center"/>
          </w:tcPr>
          <w:p w:rsidR="00612646" w:rsidRPr="000F1496" w:rsidRDefault="00612646" w:rsidP="00612646">
            <w:pPr>
              <w:pStyle w:val="21"/>
            </w:pPr>
            <w:r w:rsidRPr="000F1496">
              <w:rPr>
                <w:rFonts w:hint="eastAsia"/>
              </w:rPr>
              <w:t>男</w:t>
            </w:r>
          </w:p>
        </w:tc>
        <w:tc>
          <w:tcPr>
            <w:tcW w:w="708" w:type="dxa"/>
            <w:shd w:val="clear" w:color="auto" w:fill="auto"/>
            <w:vAlign w:val="center"/>
          </w:tcPr>
          <w:p w:rsidR="00612646" w:rsidRPr="000F1496" w:rsidRDefault="00612646" w:rsidP="00612646">
            <w:pPr>
              <w:pStyle w:val="21"/>
              <w:rPr>
                <w:rFonts w:eastAsia="等线"/>
              </w:rPr>
            </w:pPr>
            <w:r w:rsidRPr="000F1496">
              <w:rPr>
                <w:rFonts w:eastAsia="等线"/>
              </w:rPr>
              <w:t>1969</w:t>
            </w:r>
          </w:p>
        </w:tc>
        <w:tc>
          <w:tcPr>
            <w:tcW w:w="851" w:type="dxa"/>
            <w:shd w:val="clear" w:color="auto" w:fill="auto"/>
            <w:vAlign w:val="center"/>
          </w:tcPr>
          <w:p w:rsidR="00612646" w:rsidRPr="000F1496" w:rsidRDefault="00612646" w:rsidP="00612646">
            <w:pPr>
              <w:pStyle w:val="21"/>
            </w:pPr>
            <w:r w:rsidRPr="000F1496">
              <w:rPr>
                <w:rFonts w:hint="eastAsia"/>
              </w:rPr>
              <w:t>正高级</w:t>
            </w:r>
          </w:p>
        </w:tc>
        <w:tc>
          <w:tcPr>
            <w:tcW w:w="850" w:type="dxa"/>
            <w:shd w:val="clear" w:color="auto" w:fill="auto"/>
            <w:vAlign w:val="center"/>
          </w:tcPr>
          <w:p w:rsidR="00612646" w:rsidRPr="000F1496" w:rsidRDefault="00272A69" w:rsidP="00612646">
            <w:pPr>
              <w:pStyle w:val="21"/>
            </w:pPr>
            <w:r w:rsidRPr="000F1496">
              <w:rPr>
                <w:rFonts w:hint="eastAsia"/>
              </w:rPr>
              <w:t>主任</w:t>
            </w:r>
            <w:r w:rsidR="00612646" w:rsidRPr="000F1496">
              <w:rPr>
                <w:rFonts w:hint="eastAsia"/>
              </w:rPr>
              <w:t xml:space="preserve">　</w:t>
            </w:r>
          </w:p>
        </w:tc>
        <w:tc>
          <w:tcPr>
            <w:tcW w:w="709" w:type="dxa"/>
            <w:shd w:val="clear" w:color="auto" w:fill="auto"/>
            <w:vAlign w:val="center"/>
          </w:tcPr>
          <w:p w:rsidR="00612646" w:rsidRPr="000F1496" w:rsidRDefault="00612646" w:rsidP="00612646">
            <w:pPr>
              <w:pStyle w:val="21"/>
            </w:pPr>
            <w:r w:rsidRPr="000F1496">
              <w:rPr>
                <w:rFonts w:hint="eastAsia"/>
              </w:rPr>
              <w:t>教学</w:t>
            </w:r>
          </w:p>
        </w:tc>
        <w:tc>
          <w:tcPr>
            <w:tcW w:w="709" w:type="dxa"/>
            <w:shd w:val="clear" w:color="auto" w:fill="auto"/>
            <w:vAlign w:val="center"/>
          </w:tcPr>
          <w:p w:rsidR="00612646" w:rsidRPr="000F1496" w:rsidRDefault="00612646" w:rsidP="00612646">
            <w:pPr>
              <w:pStyle w:val="21"/>
            </w:pPr>
            <w:r w:rsidRPr="000F1496">
              <w:rPr>
                <w:rFonts w:hint="eastAsia"/>
              </w:rPr>
              <w:t>博士</w:t>
            </w:r>
          </w:p>
        </w:tc>
        <w:tc>
          <w:tcPr>
            <w:tcW w:w="1134" w:type="dxa"/>
            <w:shd w:val="clear" w:color="auto" w:fill="auto"/>
            <w:vAlign w:val="center"/>
          </w:tcPr>
          <w:p w:rsidR="00612646" w:rsidRPr="000F1496" w:rsidRDefault="00612646" w:rsidP="00612646">
            <w:pPr>
              <w:pStyle w:val="21"/>
            </w:pPr>
            <w:r w:rsidRPr="000F1496">
              <w:rPr>
                <w:rFonts w:hint="eastAsia"/>
              </w:rPr>
              <w:t>新世纪优秀人才，国务院政府特殊津贴，百千万人才工程专家，博导</w:t>
            </w:r>
          </w:p>
        </w:tc>
        <w:tc>
          <w:tcPr>
            <w:tcW w:w="850" w:type="dxa"/>
            <w:shd w:val="clear" w:color="auto" w:fill="auto"/>
            <w:vAlign w:val="center"/>
          </w:tcPr>
          <w:p w:rsidR="00612646" w:rsidRPr="000F1496" w:rsidRDefault="00612646" w:rsidP="00612646">
            <w:pPr>
              <w:pStyle w:val="21"/>
              <w:rPr>
                <w:rFonts w:eastAsia="等线"/>
              </w:rPr>
            </w:pPr>
            <w:r w:rsidRPr="000F1496">
              <w:rPr>
                <w:rFonts w:eastAsia="等线"/>
              </w:rPr>
              <w:t>200307</w:t>
            </w:r>
          </w:p>
        </w:tc>
      </w:tr>
      <w:tr w:rsidR="00612646" w:rsidRPr="000F1496" w:rsidTr="00612646">
        <w:trPr>
          <w:trHeight w:val="300"/>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t>2</w:t>
            </w:r>
          </w:p>
        </w:tc>
        <w:tc>
          <w:tcPr>
            <w:tcW w:w="873" w:type="dxa"/>
            <w:shd w:val="clear" w:color="auto" w:fill="auto"/>
            <w:vAlign w:val="center"/>
            <w:hideMark/>
          </w:tcPr>
          <w:p w:rsidR="00612646" w:rsidRPr="000F1496" w:rsidRDefault="00612646" w:rsidP="00612646">
            <w:pPr>
              <w:pStyle w:val="21"/>
            </w:pPr>
            <w:r w:rsidRPr="000F1496">
              <w:rPr>
                <w:rFonts w:hint="eastAsia"/>
              </w:rPr>
              <w:t>吴智平</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Wu Zhiping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272A69" w:rsidP="00612646">
            <w:pPr>
              <w:pStyle w:val="21"/>
            </w:pPr>
            <w:r w:rsidRPr="000F1496">
              <w:rPr>
                <w:rFonts w:hint="eastAsia"/>
              </w:rPr>
              <w:t>副</w:t>
            </w:r>
            <w:r w:rsidR="00612646" w:rsidRPr="000F1496">
              <w:rPr>
                <w:rFonts w:hint="eastAsia"/>
              </w:rPr>
              <w:t>主任</w:t>
            </w:r>
          </w:p>
        </w:tc>
        <w:tc>
          <w:tcPr>
            <w:tcW w:w="709" w:type="dxa"/>
            <w:shd w:val="clear" w:color="auto" w:fill="auto"/>
            <w:vAlign w:val="center"/>
            <w:hideMark/>
          </w:tcPr>
          <w:p w:rsidR="00612646" w:rsidRPr="000F1496" w:rsidRDefault="00612646" w:rsidP="00612646">
            <w:pPr>
              <w:pStyle w:val="21"/>
            </w:pPr>
            <w:r w:rsidRPr="000F1496">
              <w:rPr>
                <w:rFonts w:hint="eastAsia"/>
              </w:rPr>
              <w:t>管理</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200606</w:t>
            </w:r>
          </w:p>
        </w:tc>
      </w:tr>
      <w:tr w:rsidR="00612646" w:rsidRPr="000F1496" w:rsidTr="00612646">
        <w:trPr>
          <w:trHeight w:val="555"/>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t>3</w:t>
            </w:r>
          </w:p>
        </w:tc>
        <w:tc>
          <w:tcPr>
            <w:tcW w:w="873" w:type="dxa"/>
            <w:shd w:val="clear" w:color="auto" w:fill="auto"/>
            <w:vAlign w:val="center"/>
            <w:hideMark/>
          </w:tcPr>
          <w:p w:rsidR="00612646" w:rsidRPr="000F1496" w:rsidRDefault="00612646" w:rsidP="00612646">
            <w:pPr>
              <w:pStyle w:val="21"/>
            </w:pPr>
            <w:r w:rsidRPr="000F1496">
              <w:rPr>
                <w:rFonts w:hint="eastAsia"/>
              </w:rPr>
              <w:t>李振春</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Zhenchun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副主任</w:t>
            </w:r>
          </w:p>
        </w:tc>
        <w:tc>
          <w:tcPr>
            <w:tcW w:w="709" w:type="dxa"/>
            <w:shd w:val="clear" w:color="auto" w:fill="auto"/>
            <w:vAlign w:val="center"/>
            <w:hideMark/>
          </w:tcPr>
          <w:p w:rsidR="00612646" w:rsidRPr="000F1496" w:rsidRDefault="00612646" w:rsidP="00612646">
            <w:pPr>
              <w:pStyle w:val="21"/>
            </w:pPr>
            <w:r w:rsidRPr="000F1496">
              <w:rPr>
                <w:rFonts w:hint="eastAsia"/>
              </w:rPr>
              <w:t>管理</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200606</w:t>
            </w:r>
          </w:p>
        </w:tc>
      </w:tr>
      <w:tr w:rsidR="00612646" w:rsidRPr="000F1496" w:rsidTr="00612646">
        <w:trPr>
          <w:trHeight w:val="555"/>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lastRenderedPageBreak/>
              <w:t>4</w:t>
            </w:r>
          </w:p>
        </w:tc>
        <w:tc>
          <w:tcPr>
            <w:tcW w:w="873" w:type="dxa"/>
            <w:shd w:val="clear" w:color="auto" w:fill="auto"/>
            <w:vAlign w:val="center"/>
            <w:hideMark/>
          </w:tcPr>
          <w:p w:rsidR="00612646" w:rsidRPr="000F1496" w:rsidRDefault="00612646" w:rsidP="00612646">
            <w:pPr>
              <w:pStyle w:val="21"/>
            </w:pPr>
            <w:r w:rsidRPr="000F1496">
              <w:rPr>
                <w:rFonts w:hint="eastAsia"/>
              </w:rPr>
              <w:t>邱隆伟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Qiu Longwei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副主任</w:t>
            </w:r>
          </w:p>
        </w:tc>
        <w:tc>
          <w:tcPr>
            <w:tcW w:w="709" w:type="dxa"/>
            <w:shd w:val="clear" w:color="auto" w:fill="auto"/>
            <w:vAlign w:val="center"/>
            <w:hideMark/>
          </w:tcPr>
          <w:p w:rsidR="00612646" w:rsidRPr="000F1496" w:rsidRDefault="00612646" w:rsidP="00612646">
            <w:pPr>
              <w:pStyle w:val="21"/>
            </w:pPr>
            <w:r w:rsidRPr="000F1496">
              <w:rPr>
                <w:rFonts w:hint="eastAsia"/>
              </w:rPr>
              <w:t>管理</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201006</w:t>
            </w:r>
          </w:p>
        </w:tc>
      </w:tr>
      <w:tr w:rsidR="00612646" w:rsidRPr="000F1496" w:rsidTr="00612646">
        <w:trPr>
          <w:trHeight w:val="780"/>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t>5</w:t>
            </w:r>
          </w:p>
        </w:tc>
        <w:tc>
          <w:tcPr>
            <w:tcW w:w="873" w:type="dxa"/>
            <w:shd w:val="clear" w:color="auto" w:fill="auto"/>
            <w:vAlign w:val="center"/>
            <w:hideMark/>
          </w:tcPr>
          <w:p w:rsidR="00612646" w:rsidRPr="000F1496" w:rsidRDefault="00612646" w:rsidP="00612646">
            <w:pPr>
              <w:pStyle w:val="21"/>
            </w:pPr>
            <w:r w:rsidRPr="000F1496">
              <w:rPr>
                <w:rFonts w:hint="eastAsia"/>
              </w:rPr>
              <w:t>张立强</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Liqiang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1970</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副主任</w:t>
            </w:r>
          </w:p>
        </w:tc>
        <w:tc>
          <w:tcPr>
            <w:tcW w:w="709" w:type="dxa"/>
            <w:shd w:val="clear" w:color="auto" w:fill="auto"/>
            <w:vAlign w:val="center"/>
            <w:hideMark/>
          </w:tcPr>
          <w:p w:rsidR="00612646" w:rsidRPr="000F1496" w:rsidRDefault="00612646" w:rsidP="00612646">
            <w:pPr>
              <w:pStyle w:val="21"/>
            </w:pPr>
            <w:r w:rsidRPr="000F1496">
              <w:rPr>
                <w:rFonts w:hint="eastAsia"/>
              </w:rPr>
              <w:t>管理</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青岛高校教学名师，博导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201507</w:t>
            </w:r>
          </w:p>
        </w:tc>
      </w:tr>
      <w:tr w:rsidR="00612646" w:rsidRPr="000F1496" w:rsidTr="00612646">
        <w:trPr>
          <w:trHeight w:val="300"/>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t>6</w:t>
            </w:r>
          </w:p>
        </w:tc>
        <w:tc>
          <w:tcPr>
            <w:tcW w:w="873" w:type="dxa"/>
            <w:shd w:val="clear" w:color="auto" w:fill="auto"/>
            <w:vAlign w:val="center"/>
            <w:hideMark/>
          </w:tcPr>
          <w:p w:rsidR="00612646" w:rsidRPr="000F1496" w:rsidRDefault="00612646" w:rsidP="00612646">
            <w:pPr>
              <w:pStyle w:val="21"/>
            </w:pPr>
            <w:r w:rsidRPr="000F1496">
              <w:rPr>
                <w:rFonts w:hint="eastAsia"/>
              </w:rPr>
              <w:t>张</w:t>
            </w:r>
            <w:r w:rsidRPr="000F1496">
              <w:t xml:space="preserve">  </w:t>
            </w:r>
            <w:r w:rsidRPr="000F1496">
              <w:rPr>
                <w:rFonts w:hint="eastAsia"/>
              </w:rPr>
              <w:t>锋</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Feng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1970</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副主任</w:t>
            </w:r>
          </w:p>
        </w:tc>
        <w:tc>
          <w:tcPr>
            <w:tcW w:w="709" w:type="dxa"/>
            <w:shd w:val="clear" w:color="auto" w:fill="auto"/>
            <w:vAlign w:val="center"/>
            <w:hideMark/>
          </w:tcPr>
          <w:p w:rsidR="00612646" w:rsidRPr="000F1496" w:rsidRDefault="00612646" w:rsidP="00612646">
            <w:pPr>
              <w:pStyle w:val="21"/>
            </w:pPr>
            <w:r w:rsidRPr="000F1496">
              <w:rPr>
                <w:rFonts w:hint="eastAsia"/>
              </w:rPr>
              <w:t>管理</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201206</w:t>
            </w:r>
          </w:p>
        </w:tc>
      </w:tr>
      <w:tr w:rsidR="00612646" w:rsidRPr="000F1496" w:rsidTr="00612646">
        <w:trPr>
          <w:trHeight w:val="780"/>
        </w:trPr>
        <w:tc>
          <w:tcPr>
            <w:tcW w:w="533" w:type="dxa"/>
            <w:shd w:val="clear" w:color="auto" w:fill="auto"/>
            <w:vAlign w:val="center"/>
          </w:tcPr>
          <w:p w:rsidR="00612646" w:rsidRPr="000F1496" w:rsidRDefault="00612646" w:rsidP="00612646">
            <w:pPr>
              <w:pStyle w:val="21"/>
              <w:rPr>
                <w:rFonts w:eastAsia="等线"/>
              </w:rPr>
            </w:pPr>
            <w:r w:rsidRPr="000F1496">
              <w:rPr>
                <w:rFonts w:eastAsia="等线"/>
              </w:rPr>
              <w:t>7</w:t>
            </w:r>
          </w:p>
        </w:tc>
        <w:tc>
          <w:tcPr>
            <w:tcW w:w="873" w:type="dxa"/>
            <w:shd w:val="clear" w:color="auto" w:fill="auto"/>
            <w:vAlign w:val="center"/>
            <w:hideMark/>
          </w:tcPr>
          <w:p w:rsidR="00612646" w:rsidRPr="000F1496" w:rsidRDefault="00612646" w:rsidP="00612646">
            <w:pPr>
              <w:pStyle w:val="21"/>
            </w:pPr>
            <w:r w:rsidRPr="000F1496">
              <w:rPr>
                <w:rFonts w:hint="eastAsia"/>
              </w:rPr>
              <w:t>林承焰</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Lin Chengyan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国务院政府特殊津贴，博导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200006</w:t>
            </w:r>
          </w:p>
        </w:tc>
      </w:tr>
      <w:tr w:rsidR="00612646" w:rsidRPr="000F1496" w:rsidTr="00612646">
        <w:trPr>
          <w:trHeight w:val="435"/>
        </w:trPr>
        <w:tc>
          <w:tcPr>
            <w:tcW w:w="533" w:type="dxa"/>
            <w:vMerge w:val="restart"/>
            <w:shd w:val="clear" w:color="auto" w:fill="auto"/>
            <w:vAlign w:val="center"/>
          </w:tcPr>
          <w:p w:rsidR="00612646" w:rsidRPr="000F1496" w:rsidRDefault="00612646" w:rsidP="00612646">
            <w:pPr>
              <w:pStyle w:val="21"/>
              <w:rPr>
                <w:rFonts w:eastAsia="等线"/>
              </w:rPr>
            </w:pPr>
            <w:r w:rsidRPr="000F1496">
              <w:rPr>
                <w:rFonts w:eastAsia="等线"/>
              </w:rPr>
              <w:t>8</w:t>
            </w:r>
          </w:p>
        </w:tc>
        <w:tc>
          <w:tcPr>
            <w:tcW w:w="873" w:type="dxa"/>
            <w:vMerge w:val="restart"/>
            <w:shd w:val="clear" w:color="auto" w:fill="auto"/>
            <w:vAlign w:val="center"/>
            <w:hideMark/>
          </w:tcPr>
          <w:p w:rsidR="00612646" w:rsidRPr="000F1496" w:rsidRDefault="00612646" w:rsidP="00612646">
            <w:pPr>
              <w:pStyle w:val="21"/>
            </w:pPr>
            <w:proofErr w:type="gramStart"/>
            <w:r w:rsidRPr="000F1496">
              <w:rPr>
                <w:rFonts w:hint="eastAsia"/>
              </w:rPr>
              <w:t>郝</w:t>
            </w:r>
            <w:proofErr w:type="gramEnd"/>
            <w:r w:rsidRPr="000F1496">
              <w:t xml:space="preserve"> </w:t>
            </w:r>
            <w:r w:rsidRPr="000F1496">
              <w:rPr>
                <w:rFonts w:hint="eastAsia"/>
              </w:rPr>
              <w:t>芳</w:t>
            </w:r>
          </w:p>
        </w:tc>
        <w:tc>
          <w:tcPr>
            <w:tcW w:w="1220"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Hao Fang</w:t>
            </w:r>
          </w:p>
        </w:tc>
        <w:tc>
          <w:tcPr>
            <w:tcW w:w="635" w:type="dxa"/>
            <w:vMerge w:val="restart"/>
            <w:shd w:val="clear" w:color="auto" w:fill="auto"/>
            <w:vAlign w:val="center"/>
            <w:hideMark/>
          </w:tcPr>
          <w:p w:rsidR="00612646" w:rsidRPr="000F1496" w:rsidRDefault="00612646" w:rsidP="00612646">
            <w:pPr>
              <w:pStyle w:val="21"/>
            </w:pPr>
            <w:r w:rsidRPr="000F1496">
              <w:rPr>
                <w:rFonts w:hint="eastAsia"/>
              </w:rPr>
              <w:t>男</w:t>
            </w:r>
          </w:p>
        </w:tc>
        <w:tc>
          <w:tcPr>
            <w:tcW w:w="708"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1964</w:t>
            </w:r>
          </w:p>
        </w:tc>
        <w:tc>
          <w:tcPr>
            <w:tcW w:w="851" w:type="dxa"/>
            <w:vMerge w:val="restart"/>
            <w:shd w:val="clear" w:color="auto" w:fill="auto"/>
            <w:vAlign w:val="center"/>
            <w:hideMark/>
          </w:tcPr>
          <w:p w:rsidR="00612646" w:rsidRPr="000F1496" w:rsidRDefault="00612646" w:rsidP="00612646">
            <w:pPr>
              <w:pStyle w:val="21"/>
            </w:pPr>
            <w:r w:rsidRPr="000F1496">
              <w:rPr>
                <w:rFonts w:hint="eastAsia"/>
              </w:rPr>
              <w:t>正高级</w:t>
            </w:r>
          </w:p>
        </w:tc>
        <w:tc>
          <w:tcPr>
            <w:tcW w:w="850" w:type="dxa"/>
            <w:vMerge w:val="restart"/>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vMerge w:val="restart"/>
            <w:shd w:val="clear" w:color="auto" w:fill="auto"/>
            <w:vAlign w:val="center"/>
            <w:hideMark/>
          </w:tcPr>
          <w:p w:rsidR="00612646" w:rsidRPr="000F1496" w:rsidRDefault="00612646" w:rsidP="00612646">
            <w:pPr>
              <w:pStyle w:val="21"/>
            </w:pPr>
            <w:r w:rsidRPr="000F1496">
              <w:rPr>
                <w:rFonts w:hint="eastAsia"/>
              </w:rPr>
              <w:t>教学</w:t>
            </w:r>
          </w:p>
        </w:tc>
        <w:tc>
          <w:tcPr>
            <w:tcW w:w="709" w:type="dxa"/>
            <w:vMerge w:val="restart"/>
            <w:shd w:val="clear" w:color="auto" w:fill="auto"/>
            <w:vAlign w:val="center"/>
            <w:hideMark/>
          </w:tcPr>
          <w:p w:rsidR="00612646" w:rsidRPr="000F1496" w:rsidRDefault="00612646" w:rsidP="00612646">
            <w:pPr>
              <w:pStyle w:val="21"/>
            </w:pPr>
            <w:r w:rsidRPr="000F1496">
              <w:rPr>
                <w:rFonts w:hint="eastAsia"/>
              </w:rPr>
              <w:t>博士</w:t>
            </w:r>
          </w:p>
        </w:tc>
        <w:tc>
          <w:tcPr>
            <w:tcW w:w="1134" w:type="dxa"/>
            <w:vMerge w:val="restart"/>
            <w:shd w:val="clear" w:color="auto" w:fill="auto"/>
            <w:vAlign w:val="center"/>
            <w:hideMark/>
          </w:tcPr>
          <w:p w:rsidR="00612646" w:rsidRPr="000F1496" w:rsidRDefault="00612646" w:rsidP="00612646">
            <w:pPr>
              <w:pStyle w:val="21"/>
            </w:pPr>
            <w:r w:rsidRPr="000F1496">
              <w:rPr>
                <w:rFonts w:hint="eastAsia"/>
              </w:rPr>
              <w:t>院士，国务院政府特殊津贴，博导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201407</w:t>
            </w:r>
          </w:p>
        </w:tc>
      </w:tr>
      <w:tr w:rsidR="00612646" w:rsidRPr="000F1496" w:rsidTr="00612646">
        <w:trPr>
          <w:trHeight w:val="285"/>
        </w:trPr>
        <w:tc>
          <w:tcPr>
            <w:tcW w:w="533" w:type="dxa"/>
            <w:vMerge/>
            <w:vAlign w:val="center"/>
          </w:tcPr>
          <w:p w:rsidR="00612646" w:rsidRPr="000F1496" w:rsidRDefault="00612646" w:rsidP="00612646">
            <w:pPr>
              <w:pStyle w:val="21"/>
              <w:rPr>
                <w:rFonts w:eastAsia="等线"/>
              </w:rPr>
            </w:pPr>
          </w:p>
        </w:tc>
        <w:tc>
          <w:tcPr>
            <w:tcW w:w="873" w:type="dxa"/>
            <w:vMerge/>
            <w:vAlign w:val="center"/>
            <w:hideMark/>
          </w:tcPr>
          <w:p w:rsidR="00612646" w:rsidRPr="000F1496" w:rsidRDefault="00612646" w:rsidP="00612646">
            <w:pPr>
              <w:pStyle w:val="21"/>
            </w:pPr>
          </w:p>
        </w:tc>
        <w:tc>
          <w:tcPr>
            <w:tcW w:w="1220" w:type="dxa"/>
            <w:vMerge/>
            <w:vAlign w:val="center"/>
            <w:hideMark/>
          </w:tcPr>
          <w:p w:rsidR="00612646" w:rsidRPr="000F1496" w:rsidRDefault="00612646" w:rsidP="00612646">
            <w:pPr>
              <w:pStyle w:val="21"/>
              <w:rPr>
                <w:rFonts w:eastAsia="等线"/>
              </w:rPr>
            </w:pPr>
          </w:p>
        </w:tc>
        <w:tc>
          <w:tcPr>
            <w:tcW w:w="635" w:type="dxa"/>
            <w:vMerge/>
            <w:vAlign w:val="center"/>
            <w:hideMark/>
          </w:tcPr>
          <w:p w:rsidR="00612646" w:rsidRPr="000F1496" w:rsidRDefault="00612646" w:rsidP="00612646">
            <w:pPr>
              <w:pStyle w:val="21"/>
            </w:pPr>
          </w:p>
        </w:tc>
        <w:tc>
          <w:tcPr>
            <w:tcW w:w="708" w:type="dxa"/>
            <w:vMerge/>
            <w:vAlign w:val="center"/>
            <w:hideMark/>
          </w:tcPr>
          <w:p w:rsidR="00612646" w:rsidRPr="000F1496" w:rsidRDefault="00612646" w:rsidP="00612646">
            <w:pPr>
              <w:pStyle w:val="21"/>
              <w:rPr>
                <w:rFonts w:eastAsia="等线"/>
              </w:rPr>
            </w:pPr>
          </w:p>
        </w:tc>
        <w:tc>
          <w:tcPr>
            <w:tcW w:w="851" w:type="dxa"/>
            <w:vMerge/>
            <w:vAlign w:val="center"/>
            <w:hideMark/>
          </w:tcPr>
          <w:p w:rsidR="00612646" w:rsidRPr="000F1496" w:rsidRDefault="00612646" w:rsidP="00612646">
            <w:pPr>
              <w:pStyle w:val="21"/>
            </w:pPr>
          </w:p>
        </w:tc>
        <w:tc>
          <w:tcPr>
            <w:tcW w:w="850"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1134" w:type="dxa"/>
            <w:vMerge/>
            <w:vAlign w:val="center"/>
            <w:hideMark/>
          </w:tcPr>
          <w:p w:rsidR="00612646" w:rsidRPr="000F1496" w:rsidRDefault="00612646" w:rsidP="00612646">
            <w:pPr>
              <w:pStyle w:val="21"/>
            </w:pP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200007</w:t>
            </w:r>
          </w:p>
        </w:tc>
      </w:tr>
      <w:tr w:rsidR="00612646" w:rsidRPr="000F1496" w:rsidTr="00612646">
        <w:trPr>
          <w:trHeight w:val="300"/>
        </w:trPr>
        <w:tc>
          <w:tcPr>
            <w:tcW w:w="533" w:type="dxa"/>
            <w:vMerge/>
            <w:vAlign w:val="center"/>
          </w:tcPr>
          <w:p w:rsidR="00612646" w:rsidRPr="000F1496" w:rsidRDefault="00612646" w:rsidP="00612646">
            <w:pPr>
              <w:pStyle w:val="21"/>
              <w:rPr>
                <w:rFonts w:eastAsia="等线"/>
              </w:rPr>
            </w:pPr>
          </w:p>
        </w:tc>
        <w:tc>
          <w:tcPr>
            <w:tcW w:w="873" w:type="dxa"/>
            <w:vMerge/>
            <w:vAlign w:val="center"/>
            <w:hideMark/>
          </w:tcPr>
          <w:p w:rsidR="00612646" w:rsidRPr="000F1496" w:rsidRDefault="00612646" w:rsidP="00612646">
            <w:pPr>
              <w:pStyle w:val="21"/>
            </w:pPr>
          </w:p>
        </w:tc>
        <w:tc>
          <w:tcPr>
            <w:tcW w:w="1220" w:type="dxa"/>
            <w:vMerge/>
            <w:vAlign w:val="center"/>
            <w:hideMark/>
          </w:tcPr>
          <w:p w:rsidR="00612646" w:rsidRPr="000F1496" w:rsidRDefault="00612646" w:rsidP="00612646">
            <w:pPr>
              <w:pStyle w:val="21"/>
              <w:rPr>
                <w:rFonts w:eastAsia="等线"/>
              </w:rPr>
            </w:pPr>
          </w:p>
        </w:tc>
        <w:tc>
          <w:tcPr>
            <w:tcW w:w="635" w:type="dxa"/>
            <w:vMerge/>
            <w:vAlign w:val="center"/>
            <w:hideMark/>
          </w:tcPr>
          <w:p w:rsidR="00612646" w:rsidRPr="000F1496" w:rsidRDefault="00612646" w:rsidP="00612646">
            <w:pPr>
              <w:pStyle w:val="21"/>
            </w:pPr>
          </w:p>
        </w:tc>
        <w:tc>
          <w:tcPr>
            <w:tcW w:w="708" w:type="dxa"/>
            <w:vMerge/>
            <w:vAlign w:val="center"/>
            <w:hideMark/>
          </w:tcPr>
          <w:p w:rsidR="00612646" w:rsidRPr="000F1496" w:rsidRDefault="00612646" w:rsidP="00612646">
            <w:pPr>
              <w:pStyle w:val="21"/>
              <w:rPr>
                <w:rFonts w:eastAsia="等线"/>
              </w:rPr>
            </w:pPr>
          </w:p>
        </w:tc>
        <w:tc>
          <w:tcPr>
            <w:tcW w:w="851" w:type="dxa"/>
            <w:vMerge/>
            <w:vAlign w:val="center"/>
            <w:hideMark/>
          </w:tcPr>
          <w:p w:rsidR="00612646" w:rsidRPr="000F1496" w:rsidRDefault="00612646" w:rsidP="00612646">
            <w:pPr>
              <w:pStyle w:val="21"/>
            </w:pPr>
          </w:p>
        </w:tc>
        <w:tc>
          <w:tcPr>
            <w:tcW w:w="850"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1134" w:type="dxa"/>
            <w:vMerge/>
            <w:vAlign w:val="center"/>
            <w:hideMark/>
          </w:tcPr>
          <w:p w:rsidR="00612646" w:rsidRPr="000F1496" w:rsidRDefault="00612646" w:rsidP="00612646">
            <w:pPr>
              <w:pStyle w:val="21"/>
            </w:pP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199000</w:t>
            </w:r>
          </w:p>
        </w:tc>
      </w:tr>
      <w:tr w:rsidR="00612646" w:rsidRPr="000F1496" w:rsidTr="008955AB">
        <w:trPr>
          <w:trHeight w:val="129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w:t>
            </w:r>
          </w:p>
        </w:tc>
        <w:tc>
          <w:tcPr>
            <w:tcW w:w="873" w:type="dxa"/>
            <w:shd w:val="clear" w:color="auto" w:fill="auto"/>
            <w:vAlign w:val="center"/>
            <w:hideMark/>
          </w:tcPr>
          <w:p w:rsidR="00612646" w:rsidRPr="000F1496" w:rsidRDefault="00612646" w:rsidP="00612646">
            <w:pPr>
              <w:pStyle w:val="21"/>
            </w:pPr>
            <w:r w:rsidRPr="000F1496">
              <w:rPr>
                <w:rFonts w:hint="eastAsia"/>
              </w:rPr>
              <w:t>蒋有录</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Jiang Youlu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1959</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万人计划，国务院政府特殊津贴，博导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200206</w:t>
            </w:r>
          </w:p>
        </w:tc>
      </w:tr>
      <w:tr w:rsidR="00612646" w:rsidRPr="000F1496" w:rsidTr="008955AB">
        <w:trPr>
          <w:trHeight w:val="480"/>
        </w:trPr>
        <w:tc>
          <w:tcPr>
            <w:tcW w:w="533"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10</w:t>
            </w:r>
          </w:p>
        </w:tc>
        <w:tc>
          <w:tcPr>
            <w:tcW w:w="873" w:type="dxa"/>
            <w:vMerge w:val="restart"/>
            <w:shd w:val="clear" w:color="auto" w:fill="auto"/>
            <w:vAlign w:val="center"/>
            <w:hideMark/>
          </w:tcPr>
          <w:p w:rsidR="00612646" w:rsidRPr="000F1496" w:rsidRDefault="00612646" w:rsidP="00612646">
            <w:pPr>
              <w:pStyle w:val="21"/>
            </w:pPr>
            <w:r w:rsidRPr="000F1496">
              <w:rPr>
                <w:rFonts w:hint="eastAsia"/>
              </w:rPr>
              <w:t>黄建平</w:t>
            </w:r>
          </w:p>
        </w:tc>
        <w:tc>
          <w:tcPr>
            <w:tcW w:w="1220"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Huang Jianping</w:t>
            </w:r>
          </w:p>
        </w:tc>
        <w:tc>
          <w:tcPr>
            <w:tcW w:w="635" w:type="dxa"/>
            <w:vMerge w:val="restart"/>
            <w:shd w:val="clear" w:color="auto" w:fill="auto"/>
            <w:vAlign w:val="center"/>
            <w:hideMark/>
          </w:tcPr>
          <w:p w:rsidR="00612646" w:rsidRPr="000F1496" w:rsidRDefault="00612646" w:rsidP="00612646">
            <w:pPr>
              <w:pStyle w:val="21"/>
            </w:pPr>
            <w:r w:rsidRPr="000F1496">
              <w:rPr>
                <w:rFonts w:hint="eastAsia"/>
              </w:rPr>
              <w:t>男</w:t>
            </w:r>
          </w:p>
        </w:tc>
        <w:tc>
          <w:tcPr>
            <w:tcW w:w="708"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vMerge w:val="restart"/>
            <w:shd w:val="clear" w:color="auto" w:fill="auto"/>
            <w:vAlign w:val="center"/>
            <w:hideMark/>
          </w:tcPr>
          <w:p w:rsidR="00612646" w:rsidRPr="000F1496" w:rsidRDefault="00612646" w:rsidP="00612646">
            <w:pPr>
              <w:pStyle w:val="21"/>
            </w:pPr>
            <w:r w:rsidRPr="000F1496">
              <w:rPr>
                <w:rFonts w:hint="eastAsia"/>
              </w:rPr>
              <w:t>正高级</w:t>
            </w:r>
          </w:p>
        </w:tc>
        <w:tc>
          <w:tcPr>
            <w:tcW w:w="850" w:type="dxa"/>
            <w:vMerge w:val="restart"/>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vMerge w:val="restart"/>
            <w:shd w:val="clear" w:color="auto" w:fill="auto"/>
            <w:vAlign w:val="center"/>
            <w:hideMark/>
          </w:tcPr>
          <w:p w:rsidR="00612646" w:rsidRPr="000F1496" w:rsidRDefault="00612646" w:rsidP="00612646">
            <w:pPr>
              <w:pStyle w:val="21"/>
            </w:pPr>
            <w:r w:rsidRPr="000F1496">
              <w:rPr>
                <w:rFonts w:hint="eastAsia"/>
              </w:rPr>
              <w:t>教学</w:t>
            </w:r>
          </w:p>
        </w:tc>
        <w:tc>
          <w:tcPr>
            <w:tcW w:w="709" w:type="dxa"/>
            <w:vMerge w:val="restart"/>
            <w:shd w:val="clear" w:color="auto" w:fill="auto"/>
            <w:vAlign w:val="center"/>
            <w:hideMark/>
          </w:tcPr>
          <w:p w:rsidR="00612646" w:rsidRPr="000F1496" w:rsidRDefault="00612646" w:rsidP="00612646">
            <w:pPr>
              <w:pStyle w:val="21"/>
            </w:pPr>
            <w:r w:rsidRPr="000F1496">
              <w:rPr>
                <w:rFonts w:hint="eastAsia"/>
              </w:rPr>
              <w:t>博士</w:t>
            </w:r>
          </w:p>
        </w:tc>
        <w:tc>
          <w:tcPr>
            <w:tcW w:w="1134" w:type="dxa"/>
            <w:vMerge w:val="restart"/>
            <w:shd w:val="clear" w:color="auto" w:fill="auto"/>
            <w:vAlign w:val="center"/>
            <w:hideMark/>
          </w:tcPr>
          <w:p w:rsidR="00612646" w:rsidRPr="000F1496" w:rsidRDefault="00612646" w:rsidP="00612646">
            <w:pPr>
              <w:pStyle w:val="21"/>
            </w:pPr>
            <w:r w:rsidRPr="000F1496">
              <w:rPr>
                <w:rFonts w:hint="eastAsia"/>
              </w:rPr>
              <w:t>泰山学者长江学者</w:t>
            </w:r>
            <w:r w:rsidRPr="000F1496">
              <w:t xml:space="preserve"> </w:t>
            </w:r>
            <w:proofErr w:type="gramStart"/>
            <w:r w:rsidRPr="000F1496">
              <w:rPr>
                <w:rFonts w:hint="eastAsia"/>
              </w:rPr>
              <w:t>优青</w:t>
            </w:r>
            <w:proofErr w:type="gramEnd"/>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300"/>
        </w:trPr>
        <w:tc>
          <w:tcPr>
            <w:tcW w:w="533" w:type="dxa"/>
            <w:vMerge/>
            <w:vAlign w:val="center"/>
            <w:hideMark/>
          </w:tcPr>
          <w:p w:rsidR="00612646" w:rsidRPr="000F1496" w:rsidRDefault="00612646" w:rsidP="00612646">
            <w:pPr>
              <w:pStyle w:val="21"/>
              <w:rPr>
                <w:rFonts w:eastAsia="等线"/>
              </w:rPr>
            </w:pPr>
          </w:p>
        </w:tc>
        <w:tc>
          <w:tcPr>
            <w:tcW w:w="873" w:type="dxa"/>
            <w:vMerge/>
            <w:vAlign w:val="center"/>
            <w:hideMark/>
          </w:tcPr>
          <w:p w:rsidR="00612646" w:rsidRPr="000F1496" w:rsidRDefault="00612646" w:rsidP="00612646">
            <w:pPr>
              <w:pStyle w:val="21"/>
            </w:pPr>
          </w:p>
        </w:tc>
        <w:tc>
          <w:tcPr>
            <w:tcW w:w="1220" w:type="dxa"/>
            <w:vMerge/>
            <w:vAlign w:val="center"/>
            <w:hideMark/>
          </w:tcPr>
          <w:p w:rsidR="00612646" w:rsidRPr="000F1496" w:rsidRDefault="00612646" w:rsidP="00612646">
            <w:pPr>
              <w:pStyle w:val="21"/>
              <w:rPr>
                <w:rFonts w:eastAsia="等线"/>
              </w:rPr>
            </w:pPr>
          </w:p>
        </w:tc>
        <w:tc>
          <w:tcPr>
            <w:tcW w:w="635" w:type="dxa"/>
            <w:vMerge/>
            <w:vAlign w:val="center"/>
            <w:hideMark/>
          </w:tcPr>
          <w:p w:rsidR="00612646" w:rsidRPr="000F1496" w:rsidRDefault="00612646" w:rsidP="00612646">
            <w:pPr>
              <w:pStyle w:val="21"/>
            </w:pPr>
          </w:p>
        </w:tc>
        <w:tc>
          <w:tcPr>
            <w:tcW w:w="708" w:type="dxa"/>
            <w:vMerge/>
            <w:vAlign w:val="center"/>
            <w:hideMark/>
          </w:tcPr>
          <w:p w:rsidR="00612646" w:rsidRPr="000F1496" w:rsidRDefault="00612646" w:rsidP="00612646">
            <w:pPr>
              <w:pStyle w:val="21"/>
              <w:rPr>
                <w:rFonts w:eastAsia="等线"/>
              </w:rPr>
            </w:pPr>
          </w:p>
        </w:tc>
        <w:tc>
          <w:tcPr>
            <w:tcW w:w="851" w:type="dxa"/>
            <w:vMerge/>
            <w:vAlign w:val="center"/>
            <w:hideMark/>
          </w:tcPr>
          <w:p w:rsidR="00612646" w:rsidRPr="000F1496" w:rsidRDefault="00612646" w:rsidP="00612646">
            <w:pPr>
              <w:pStyle w:val="21"/>
            </w:pPr>
          </w:p>
        </w:tc>
        <w:tc>
          <w:tcPr>
            <w:tcW w:w="850"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1134" w:type="dxa"/>
            <w:vMerge/>
            <w:vAlign w:val="center"/>
            <w:hideMark/>
          </w:tcPr>
          <w:p w:rsidR="00612646" w:rsidRPr="000F1496" w:rsidRDefault="00612646" w:rsidP="00612646">
            <w:pPr>
              <w:pStyle w:val="21"/>
            </w:pP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201907</w:t>
            </w:r>
          </w:p>
        </w:tc>
      </w:tr>
      <w:tr w:rsidR="00612646" w:rsidRPr="000F1496" w:rsidTr="008955AB">
        <w:trPr>
          <w:trHeight w:val="129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w:t>
            </w:r>
          </w:p>
        </w:tc>
        <w:tc>
          <w:tcPr>
            <w:tcW w:w="873" w:type="dxa"/>
            <w:shd w:val="clear" w:color="auto" w:fill="auto"/>
            <w:vAlign w:val="center"/>
            <w:hideMark/>
          </w:tcPr>
          <w:p w:rsidR="00612646" w:rsidRPr="000F1496" w:rsidRDefault="00612646" w:rsidP="00612646">
            <w:pPr>
              <w:pStyle w:val="21"/>
            </w:pPr>
            <w:r w:rsidRPr="000F1496">
              <w:rPr>
                <w:rFonts w:hint="eastAsia"/>
              </w:rPr>
              <w:t>印兴耀</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Yin Xingyao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全国优秀教师，国务院政府特殊津贴，博导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200006</w:t>
            </w:r>
          </w:p>
        </w:tc>
      </w:tr>
      <w:tr w:rsidR="00612646" w:rsidRPr="000F1496" w:rsidTr="008955AB">
        <w:trPr>
          <w:trHeight w:val="285"/>
        </w:trPr>
        <w:tc>
          <w:tcPr>
            <w:tcW w:w="533"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12</w:t>
            </w:r>
          </w:p>
        </w:tc>
        <w:tc>
          <w:tcPr>
            <w:tcW w:w="873" w:type="dxa"/>
            <w:vMerge w:val="restart"/>
            <w:shd w:val="clear" w:color="auto" w:fill="auto"/>
            <w:vAlign w:val="center"/>
            <w:hideMark/>
          </w:tcPr>
          <w:p w:rsidR="00612646" w:rsidRPr="000F1496" w:rsidRDefault="00612646" w:rsidP="00612646">
            <w:pPr>
              <w:pStyle w:val="21"/>
            </w:pPr>
            <w:r w:rsidRPr="000F1496">
              <w:rPr>
                <w:rFonts w:hint="eastAsia"/>
              </w:rPr>
              <w:t>宗兆云</w:t>
            </w:r>
          </w:p>
        </w:tc>
        <w:tc>
          <w:tcPr>
            <w:tcW w:w="1220"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Zong Zhaoyun</w:t>
            </w:r>
          </w:p>
        </w:tc>
        <w:tc>
          <w:tcPr>
            <w:tcW w:w="635" w:type="dxa"/>
            <w:vMerge w:val="restart"/>
            <w:shd w:val="clear" w:color="auto" w:fill="auto"/>
            <w:vAlign w:val="center"/>
            <w:hideMark/>
          </w:tcPr>
          <w:p w:rsidR="00612646" w:rsidRPr="000F1496" w:rsidRDefault="00612646" w:rsidP="00612646">
            <w:pPr>
              <w:pStyle w:val="21"/>
            </w:pPr>
            <w:r w:rsidRPr="000F1496">
              <w:rPr>
                <w:rFonts w:hint="eastAsia"/>
              </w:rPr>
              <w:t>男</w:t>
            </w:r>
          </w:p>
        </w:tc>
        <w:tc>
          <w:tcPr>
            <w:tcW w:w="708" w:type="dxa"/>
            <w:vMerge w:val="restart"/>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vMerge w:val="restart"/>
            <w:shd w:val="clear" w:color="auto" w:fill="auto"/>
            <w:vAlign w:val="center"/>
            <w:hideMark/>
          </w:tcPr>
          <w:p w:rsidR="00612646" w:rsidRPr="000F1496" w:rsidRDefault="00612646" w:rsidP="00612646">
            <w:pPr>
              <w:pStyle w:val="21"/>
            </w:pPr>
            <w:r w:rsidRPr="000F1496">
              <w:rPr>
                <w:rFonts w:hint="eastAsia"/>
              </w:rPr>
              <w:t>正高级</w:t>
            </w:r>
          </w:p>
        </w:tc>
        <w:tc>
          <w:tcPr>
            <w:tcW w:w="850" w:type="dxa"/>
            <w:vMerge w:val="restart"/>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vMerge w:val="restart"/>
            <w:shd w:val="clear" w:color="auto" w:fill="auto"/>
            <w:vAlign w:val="center"/>
            <w:hideMark/>
          </w:tcPr>
          <w:p w:rsidR="00612646" w:rsidRPr="000F1496" w:rsidRDefault="00612646" w:rsidP="00612646">
            <w:pPr>
              <w:pStyle w:val="21"/>
            </w:pPr>
            <w:r w:rsidRPr="000F1496">
              <w:rPr>
                <w:rFonts w:hint="eastAsia"/>
              </w:rPr>
              <w:t>教学</w:t>
            </w:r>
          </w:p>
        </w:tc>
        <w:tc>
          <w:tcPr>
            <w:tcW w:w="709" w:type="dxa"/>
            <w:vMerge w:val="restart"/>
            <w:shd w:val="clear" w:color="auto" w:fill="auto"/>
            <w:vAlign w:val="center"/>
            <w:hideMark/>
          </w:tcPr>
          <w:p w:rsidR="00612646" w:rsidRPr="000F1496" w:rsidRDefault="00612646" w:rsidP="00612646">
            <w:pPr>
              <w:pStyle w:val="21"/>
            </w:pPr>
            <w:r w:rsidRPr="000F1496">
              <w:rPr>
                <w:rFonts w:hint="eastAsia"/>
              </w:rPr>
              <w:t>博士</w:t>
            </w:r>
          </w:p>
        </w:tc>
        <w:tc>
          <w:tcPr>
            <w:tcW w:w="1134" w:type="dxa"/>
            <w:vMerge w:val="restart"/>
            <w:shd w:val="clear" w:color="auto" w:fill="auto"/>
            <w:vAlign w:val="center"/>
            <w:hideMark/>
          </w:tcPr>
          <w:p w:rsidR="00612646" w:rsidRPr="000F1496" w:rsidRDefault="00612646" w:rsidP="00612646">
            <w:pPr>
              <w:pStyle w:val="21"/>
            </w:pPr>
            <w:r w:rsidRPr="000F1496">
              <w:rPr>
                <w:rFonts w:hint="eastAsia"/>
              </w:rPr>
              <w:t xml:space="preserve">长江学者，博导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201804</w:t>
            </w:r>
          </w:p>
        </w:tc>
      </w:tr>
      <w:tr w:rsidR="00612646" w:rsidRPr="000F1496" w:rsidTr="008955AB">
        <w:trPr>
          <w:trHeight w:val="300"/>
        </w:trPr>
        <w:tc>
          <w:tcPr>
            <w:tcW w:w="533" w:type="dxa"/>
            <w:vMerge/>
            <w:vAlign w:val="center"/>
            <w:hideMark/>
          </w:tcPr>
          <w:p w:rsidR="00612646" w:rsidRPr="000F1496" w:rsidRDefault="00612646" w:rsidP="00612646">
            <w:pPr>
              <w:pStyle w:val="21"/>
              <w:rPr>
                <w:rFonts w:eastAsia="等线"/>
              </w:rPr>
            </w:pPr>
          </w:p>
        </w:tc>
        <w:tc>
          <w:tcPr>
            <w:tcW w:w="873" w:type="dxa"/>
            <w:vMerge/>
            <w:vAlign w:val="center"/>
            <w:hideMark/>
          </w:tcPr>
          <w:p w:rsidR="00612646" w:rsidRPr="000F1496" w:rsidRDefault="00612646" w:rsidP="00612646">
            <w:pPr>
              <w:pStyle w:val="21"/>
            </w:pPr>
          </w:p>
        </w:tc>
        <w:tc>
          <w:tcPr>
            <w:tcW w:w="1220" w:type="dxa"/>
            <w:vMerge/>
            <w:vAlign w:val="center"/>
            <w:hideMark/>
          </w:tcPr>
          <w:p w:rsidR="00612646" w:rsidRPr="000F1496" w:rsidRDefault="00612646" w:rsidP="00612646">
            <w:pPr>
              <w:pStyle w:val="21"/>
              <w:rPr>
                <w:rFonts w:eastAsia="等线"/>
              </w:rPr>
            </w:pPr>
          </w:p>
        </w:tc>
        <w:tc>
          <w:tcPr>
            <w:tcW w:w="635" w:type="dxa"/>
            <w:vMerge/>
            <w:vAlign w:val="center"/>
            <w:hideMark/>
          </w:tcPr>
          <w:p w:rsidR="00612646" w:rsidRPr="000F1496" w:rsidRDefault="00612646" w:rsidP="00612646">
            <w:pPr>
              <w:pStyle w:val="21"/>
            </w:pPr>
          </w:p>
        </w:tc>
        <w:tc>
          <w:tcPr>
            <w:tcW w:w="708" w:type="dxa"/>
            <w:vMerge/>
            <w:vAlign w:val="center"/>
            <w:hideMark/>
          </w:tcPr>
          <w:p w:rsidR="00612646" w:rsidRPr="000F1496" w:rsidRDefault="00612646" w:rsidP="00612646">
            <w:pPr>
              <w:pStyle w:val="21"/>
              <w:rPr>
                <w:rFonts w:eastAsia="等线"/>
              </w:rPr>
            </w:pPr>
          </w:p>
        </w:tc>
        <w:tc>
          <w:tcPr>
            <w:tcW w:w="851" w:type="dxa"/>
            <w:vMerge/>
            <w:vAlign w:val="center"/>
            <w:hideMark/>
          </w:tcPr>
          <w:p w:rsidR="00612646" w:rsidRPr="000F1496" w:rsidRDefault="00612646" w:rsidP="00612646">
            <w:pPr>
              <w:pStyle w:val="21"/>
            </w:pPr>
          </w:p>
        </w:tc>
        <w:tc>
          <w:tcPr>
            <w:tcW w:w="850"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709" w:type="dxa"/>
            <w:vMerge/>
            <w:vAlign w:val="center"/>
            <w:hideMark/>
          </w:tcPr>
          <w:p w:rsidR="00612646" w:rsidRPr="000F1496" w:rsidRDefault="00612646" w:rsidP="00612646">
            <w:pPr>
              <w:pStyle w:val="21"/>
            </w:pPr>
          </w:p>
        </w:tc>
        <w:tc>
          <w:tcPr>
            <w:tcW w:w="1134" w:type="dxa"/>
            <w:vMerge/>
            <w:vAlign w:val="center"/>
            <w:hideMark/>
          </w:tcPr>
          <w:p w:rsidR="00612646" w:rsidRPr="000F1496" w:rsidRDefault="00612646" w:rsidP="00612646">
            <w:pPr>
              <w:pStyle w:val="21"/>
            </w:pP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201707</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w:t>
            </w:r>
          </w:p>
        </w:tc>
        <w:tc>
          <w:tcPr>
            <w:tcW w:w="873" w:type="dxa"/>
            <w:shd w:val="clear" w:color="auto" w:fill="auto"/>
            <w:vAlign w:val="center"/>
            <w:hideMark/>
          </w:tcPr>
          <w:p w:rsidR="00612646" w:rsidRPr="000F1496" w:rsidRDefault="00612646" w:rsidP="00612646">
            <w:pPr>
              <w:pStyle w:val="21"/>
            </w:pPr>
            <w:r w:rsidRPr="000F1496">
              <w:rPr>
                <w:rFonts w:hint="eastAsia"/>
              </w:rPr>
              <w:t>符力耘</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Fu Liyun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1964</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200007</w:t>
            </w:r>
          </w:p>
        </w:tc>
      </w:tr>
      <w:tr w:rsidR="00612646" w:rsidRPr="000F1496" w:rsidTr="008955AB">
        <w:trPr>
          <w:trHeight w:val="52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w:t>
            </w:r>
          </w:p>
        </w:tc>
        <w:tc>
          <w:tcPr>
            <w:tcW w:w="873" w:type="dxa"/>
            <w:shd w:val="clear" w:color="auto" w:fill="auto"/>
            <w:vAlign w:val="center"/>
            <w:hideMark/>
          </w:tcPr>
          <w:p w:rsidR="00612646" w:rsidRPr="000F1496" w:rsidRDefault="00612646" w:rsidP="00612646">
            <w:pPr>
              <w:pStyle w:val="21"/>
            </w:pPr>
            <w:r w:rsidRPr="000F1496">
              <w:rPr>
                <w:rFonts w:hint="eastAsia"/>
              </w:rPr>
              <w:t>王民</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Min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国家优青，博导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78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w:t>
            </w:r>
          </w:p>
        </w:tc>
        <w:tc>
          <w:tcPr>
            <w:tcW w:w="873" w:type="dxa"/>
            <w:shd w:val="clear" w:color="auto" w:fill="auto"/>
            <w:vAlign w:val="center"/>
            <w:hideMark/>
          </w:tcPr>
          <w:p w:rsidR="00612646" w:rsidRPr="000F1496" w:rsidRDefault="00612646" w:rsidP="00612646">
            <w:pPr>
              <w:pStyle w:val="21"/>
            </w:pPr>
            <w:r w:rsidRPr="000F1496">
              <w:rPr>
                <w:rFonts w:hint="eastAsia"/>
              </w:rPr>
              <w:t>查明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 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1958</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国务院政府特殊津贴，博导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200006</w:t>
            </w:r>
          </w:p>
        </w:tc>
      </w:tr>
      <w:tr w:rsidR="00612646" w:rsidRPr="000F1496" w:rsidTr="008955AB">
        <w:trPr>
          <w:trHeight w:val="154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16</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周瑶琪</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Zhou Yaoqi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百千万人才工程专家，国务院政府特殊津贴，博导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199512</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lastRenderedPageBreak/>
              <w:t>17</w:t>
            </w:r>
          </w:p>
        </w:tc>
        <w:tc>
          <w:tcPr>
            <w:tcW w:w="873" w:type="dxa"/>
            <w:shd w:val="clear" w:color="auto" w:fill="auto"/>
            <w:vAlign w:val="center"/>
            <w:hideMark/>
          </w:tcPr>
          <w:p w:rsidR="00612646" w:rsidRPr="000F1496" w:rsidRDefault="00612646" w:rsidP="00612646">
            <w:pPr>
              <w:pStyle w:val="21"/>
            </w:pPr>
            <w:r w:rsidRPr="000F1496">
              <w:rPr>
                <w:rFonts w:hint="eastAsia"/>
              </w:rPr>
              <w:t>远光辉</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Yuan Guanghui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泰山学者</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201906</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18</w:t>
            </w:r>
          </w:p>
        </w:tc>
        <w:tc>
          <w:tcPr>
            <w:tcW w:w="873" w:type="dxa"/>
            <w:shd w:val="clear" w:color="auto" w:fill="auto"/>
            <w:vAlign w:val="center"/>
            <w:hideMark/>
          </w:tcPr>
          <w:p w:rsidR="00612646" w:rsidRPr="000F1496" w:rsidRDefault="00612646" w:rsidP="00612646">
            <w:pPr>
              <w:pStyle w:val="21"/>
            </w:pPr>
            <w:r w:rsidRPr="000F1496">
              <w:rPr>
                <w:rFonts w:hint="eastAsia"/>
              </w:rPr>
              <w:t>梁超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Liang Chao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泰山学者</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201806</w:t>
            </w:r>
          </w:p>
        </w:tc>
      </w:tr>
      <w:tr w:rsidR="00612646" w:rsidRPr="000F1496" w:rsidTr="008955AB">
        <w:trPr>
          <w:trHeight w:val="78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19</w:t>
            </w:r>
          </w:p>
        </w:tc>
        <w:tc>
          <w:tcPr>
            <w:tcW w:w="873" w:type="dxa"/>
            <w:shd w:val="clear" w:color="auto" w:fill="auto"/>
            <w:vAlign w:val="center"/>
            <w:hideMark/>
          </w:tcPr>
          <w:p w:rsidR="00612646" w:rsidRPr="000F1496" w:rsidRDefault="00612646" w:rsidP="00612646">
            <w:pPr>
              <w:pStyle w:val="21"/>
            </w:pPr>
            <w:r w:rsidRPr="000F1496">
              <w:rPr>
                <w:rFonts w:hint="eastAsia"/>
              </w:rPr>
              <w:t>董春梅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Dong Chunmei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青岛市优秀教师，博导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200806</w:t>
            </w:r>
          </w:p>
        </w:tc>
      </w:tr>
      <w:tr w:rsidR="00612646" w:rsidRPr="000F1496" w:rsidTr="008955AB">
        <w:trPr>
          <w:trHeight w:val="20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20</w:t>
            </w:r>
          </w:p>
        </w:tc>
        <w:tc>
          <w:tcPr>
            <w:tcW w:w="873" w:type="dxa"/>
            <w:shd w:val="clear" w:color="auto" w:fill="auto"/>
            <w:vAlign w:val="center"/>
            <w:hideMark/>
          </w:tcPr>
          <w:p w:rsidR="00612646" w:rsidRPr="000F1496" w:rsidRDefault="00612646" w:rsidP="00612646">
            <w:pPr>
              <w:pStyle w:val="21"/>
            </w:pPr>
            <w:r w:rsidRPr="000F1496">
              <w:rPr>
                <w:rFonts w:hint="eastAsia"/>
              </w:rPr>
              <w:t>卢双舫</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Lu Shuangfang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百千万人才工程专家，</w:t>
            </w:r>
            <w:r w:rsidRPr="000F1496">
              <w:rPr>
                <w:rFonts w:hint="eastAsia"/>
                <w:color w:val="333333"/>
              </w:rPr>
              <w:t>全国模范教师，国务院政府特殊津贴，</w:t>
            </w: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201212</w:t>
            </w:r>
          </w:p>
        </w:tc>
      </w:tr>
      <w:tr w:rsidR="00612646" w:rsidRPr="000F1496" w:rsidTr="008955AB">
        <w:trPr>
          <w:trHeight w:val="78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21</w:t>
            </w:r>
          </w:p>
        </w:tc>
        <w:tc>
          <w:tcPr>
            <w:tcW w:w="873" w:type="dxa"/>
            <w:shd w:val="clear" w:color="auto" w:fill="auto"/>
            <w:vAlign w:val="center"/>
            <w:hideMark/>
          </w:tcPr>
          <w:p w:rsidR="00612646" w:rsidRPr="000F1496" w:rsidRDefault="00612646" w:rsidP="00612646">
            <w:pPr>
              <w:pStyle w:val="21"/>
            </w:pPr>
            <w:r w:rsidRPr="000F1496">
              <w:rPr>
                <w:rFonts w:hint="eastAsia"/>
              </w:rPr>
              <w:t>范宜仁</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Fan Yiren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青岛拔尖人才，博导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200307</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22</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刘可禹</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Keyu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201512</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23</w:t>
            </w:r>
          </w:p>
        </w:tc>
        <w:tc>
          <w:tcPr>
            <w:tcW w:w="873" w:type="dxa"/>
            <w:shd w:val="clear" w:color="auto" w:fill="auto"/>
            <w:vAlign w:val="center"/>
            <w:hideMark/>
          </w:tcPr>
          <w:p w:rsidR="00612646" w:rsidRPr="000F1496" w:rsidRDefault="00612646" w:rsidP="00612646">
            <w:pPr>
              <w:pStyle w:val="21"/>
            </w:pPr>
            <w:r w:rsidRPr="000F1496">
              <w:rPr>
                <w:rFonts w:hint="eastAsia"/>
              </w:rPr>
              <w:t>唐晓明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Tang Xiaoming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1955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201006</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24</w:t>
            </w:r>
          </w:p>
        </w:tc>
        <w:tc>
          <w:tcPr>
            <w:tcW w:w="873" w:type="dxa"/>
            <w:shd w:val="clear" w:color="auto" w:fill="auto"/>
            <w:vAlign w:val="center"/>
            <w:hideMark/>
          </w:tcPr>
          <w:p w:rsidR="00612646" w:rsidRPr="000F1496" w:rsidRDefault="00612646" w:rsidP="00612646">
            <w:pPr>
              <w:pStyle w:val="21"/>
            </w:pPr>
            <w:r w:rsidRPr="000F1496">
              <w:rPr>
                <w:rFonts w:hint="eastAsia"/>
              </w:rPr>
              <w:t>邓少贵</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Deng Shaogui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1970</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201507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25</w:t>
            </w:r>
          </w:p>
        </w:tc>
        <w:tc>
          <w:tcPr>
            <w:tcW w:w="873" w:type="dxa"/>
            <w:shd w:val="clear" w:color="auto" w:fill="auto"/>
            <w:vAlign w:val="center"/>
            <w:hideMark/>
          </w:tcPr>
          <w:p w:rsidR="00612646" w:rsidRPr="000F1496" w:rsidRDefault="00612646" w:rsidP="00612646">
            <w:pPr>
              <w:pStyle w:val="21"/>
            </w:pPr>
            <w:r w:rsidRPr="000F1496">
              <w:rPr>
                <w:rFonts w:hint="eastAsia"/>
              </w:rPr>
              <w:t>张广智</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Guangzhi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1971</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201507</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26</w:t>
            </w:r>
          </w:p>
        </w:tc>
        <w:tc>
          <w:tcPr>
            <w:tcW w:w="873" w:type="dxa"/>
            <w:shd w:val="clear" w:color="auto" w:fill="auto"/>
            <w:vAlign w:val="center"/>
            <w:hideMark/>
          </w:tcPr>
          <w:p w:rsidR="00612646" w:rsidRPr="000F1496" w:rsidRDefault="00612646" w:rsidP="00612646">
            <w:pPr>
              <w:pStyle w:val="21"/>
            </w:pPr>
            <w:r w:rsidRPr="000F1496">
              <w:rPr>
                <w:rFonts w:hint="eastAsia"/>
              </w:rPr>
              <w:t>刘</w:t>
            </w:r>
            <w:r w:rsidRPr="000F1496">
              <w:t xml:space="preserve">  </w:t>
            </w:r>
            <w:r w:rsidRPr="000F1496">
              <w:rPr>
                <w:rFonts w:hint="eastAsia"/>
              </w:rPr>
              <w:t>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Hua</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27</w:t>
            </w:r>
          </w:p>
        </w:tc>
        <w:tc>
          <w:tcPr>
            <w:tcW w:w="873" w:type="dxa"/>
            <w:shd w:val="clear" w:color="auto" w:fill="auto"/>
            <w:vAlign w:val="center"/>
            <w:hideMark/>
          </w:tcPr>
          <w:p w:rsidR="00612646" w:rsidRPr="000F1496" w:rsidRDefault="00612646" w:rsidP="00612646">
            <w:pPr>
              <w:pStyle w:val="21"/>
            </w:pPr>
            <w:r w:rsidRPr="000F1496">
              <w:rPr>
                <w:rFonts w:hint="eastAsia"/>
              </w:rPr>
              <w:t>陈</w:t>
            </w:r>
            <w:proofErr w:type="gramStart"/>
            <w:r w:rsidRPr="000F1496">
              <w:rPr>
                <w:rFonts w:hint="eastAsia"/>
              </w:rPr>
              <w:t>世</w:t>
            </w:r>
            <w:proofErr w:type="gramEnd"/>
            <w:r w:rsidRPr="000F1496">
              <w:rPr>
                <w:rFonts w:hint="eastAsia"/>
              </w:rPr>
              <w:t>悦</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 Shiyue</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200206</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28</w:t>
            </w:r>
          </w:p>
        </w:tc>
        <w:tc>
          <w:tcPr>
            <w:tcW w:w="873" w:type="dxa"/>
            <w:shd w:val="clear" w:color="auto" w:fill="auto"/>
            <w:vAlign w:val="center"/>
            <w:hideMark/>
          </w:tcPr>
          <w:p w:rsidR="00612646" w:rsidRPr="000F1496" w:rsidRDefault="00612646" w:rsidP="00612646">
            <w:pPr>
              <w:pStyle w:val="21"/>
            </w:pPr>
            <w:r w:rsidRPr="000F1496">
              <w:rPr>
                <w:rFonts w:hint="eastAsia"/>
              </w:rPr>
              <w:t>陈</w:t>
            </w:r>
            <w:r w:rsidRPr="000F1496">
              <w:t xml:space="preserve">  </w:t>
            </w:r>
            <w:r w:rsidRPr="000F1496">
              <w:rPr>
                <w:rFonts w:hint="eastAsia"/>
              </w:rPr>
              <w:t>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 Yong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1976</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29</w:t>
            </w:r>
          </w:p>
        </w:tc>
        <w:tc>
          <w:tcPr>
            <w:tcW w:w="873" w:type="dxa"/>
            <w:shd w:val="clear" w:color="auto" w:fill="auto"/>
            <w:vAlign w:val="center"/>
            <w:hideMark/>
          </w:tcPr>
          <w:p w:rsidR="00612646" w:rsidRPr="000F1496" w:rsidRDefault="00612646" w:rsidP="00612646">
            <w:pPr>
              <w:pStyle w:val="21"/>
            </w:pPr>
            <w:r w:rsidRPr="000F1496">
              <w:rPr>
                <w:rFonts w:hint="eastAsia"/>
              </w:rPr>
              <w:t>孙成禹</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Sun Chengyu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1968</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201006</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30</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王冠民</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Guanmin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1969</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31</w:t>
            </w:r>
          </w:p>
        </w:tc>
        <w:tc>
          <w:tcPr>
            <w:tcW w:w="873" w:type="dxa"/>
            <w:shd w:val="clear" w:color="auto" w:fill="auto"/>
            <w:vAlign w:val="center"/>
            <w:hideMark/>
          </w:tcPr>
          <w:p w:rsidR="00612646" w:rsidRPr="000F1496" w:rsidRDefault="00612646" w:rsidP="00612646">
            <w:pPr>
              <w:pStyle w:val="21"/>
            </w:pPr>
            <w:r w:rsidRPr="000F1496">
              <w:rPr>
                <w:rFonts w:hint="eastAsia"/>
              </w:rPr>
              <w:t>张繁昌</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Fanchang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32</w:t>
            </w:r>
          </w:p>
        </w:tc>
        <w:tc>
          <w:tcPr>
            <w:tcW w:w="873" w:type="dxa"/>
            <w:shd w:val="clear" w:color="auto" w:fill="auto"/>
            <w:vAlign w:val="center"/>
            <w:hideMark/>
          </w:tcPr>
          <w:p w:rsidR="00612646" w:rsidRPr="000F1496" w:rsidRDefault="00612646" w:rsidP="00612646">
            <w:pPr>
              <w:pStyle w:val="21"/>
            </w:pPr>
            <w:r w:rsidRPr="000F1496">
              <w:rPr>
                <w:rFonts w:hint="eastAsia"/>
              </w:rPr>
              <w:t>张军华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Junhua</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201206</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33</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孙建孟</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Sun Jianmeng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1964</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200206</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34</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杨少春</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Shaochun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200406</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lastRenderedPageBreak/>
              <w:t>35</w:t>
            </w:r>
          </w:p>
        </w:tc>
        <w:tc>
          <w:tcPr>
            <w:tcW w:w="873" w:type="dxa"/>
            <w:shd w:val="clear" w:color="auto" w:fill="auto"/>
            <w:vAlign w:val="center"/>
            <w:hideMark/>
          </w:tcPr>
          <w:p w:rsidR="00612646" w:rsidRPr="000F1496" w:rsidRDefault="00612646" w:rsidP="00612646">
            <w:pPr>
              <w:pStyle w:val="21"/>
            </w:pPr>
            <w:r w:rsidRPr="000F1496">
              <w:rPr>
                <w:rFonts w:hint="eastAsia"/>
              </w:rPr>
              <w:t>曹丹平</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Cao Danping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36</w:t>
            </w:r>
          </w:p>
        </w:tc>
        <w:tc>
          <w:tcPr>
            <w:tcW w:w="873" w:type="dxa"/>
            <w:shd w:val="clear" w:color="auto" w:fill="auto"/>
            <w:vAlign w:val="center"/>
            <w:hideMark/>
          </w:tcPr>
          <w:p w:rsidR="00612646" w:rsidRPr="000F1496" w:rsidRDefault="00612646" w:rsidP="00612646">
            <w:pPr>
              <w:pStyle w:val="21"/>
            </w:pPr>
            <w:r w:rsidRPr="000F1496">
              <w:rPr>
                <w:rFonts w:hint="eastAsia"/>
              </w:rPr>
              <w:t>陈中红</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 Zhonghong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1976</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201807</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37</w:t>
            </w:r>
          </w:p>
        </w:tc>
        <w:tc>
          <w:tcPr>
            <w:tcW w:w="873" w:type="dxa"/>
            <w:shd w:val="clear" w:color="auto" w:fill="auto"/>
            <w:vAlign w:val="center"/>
            <w:hideMark/>
          </w:tcPr>
          <w:p w:rsidR="00612646" w:rsidRPr="000F1496" w:rsidRDefault="00612646" w:rsidP="00612646">
            <w:pPr>
              <w:pStyle w:val="21"/>
            </w:pPr>
            <w:r w:rsidRPr="000F1496">
              <w:rPr>
                <w:rFonts w:hint="eastAsia"/>
              </w:rPr>
              <w:t>宋维琪</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Song Weiqi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201507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38</w:t>
            </w:r>
          </w:p>
        </w:tc>
        <w:tc>
          <w:tcPr>
            <w:tcW w:w="873" w:type="dxa"/>
            <w:shd w:val="clear" w:color="auto" w:fill="auto"/>
            <w:vAlign w:val="center"/>
            <w:hideMark/>
          </w:tcPr>
          <w:p w:rsidR="00612646" w:rsidRPr="000F1496" w:rsidRDefault="00612646" w:rsidP="00612646">
            <w:pPr>
              <w:pStyle w:val="21"/>
            </w:pPr>
            <w:r w:rsidRPr="000F1496">
              <w:rPr>
                <w:rFonts w:hint="eastAsia"/>
              </w:rPr>
              <w:t>吴国</w:t>
            </w:r>
            <w:proofErr w:type="gramStart"/>
            <w:r w:rsidRPr="000F1496">
              <w:rPr>
                <w:rFonts w:hint="eastAsia"/>
              </w:rPr>
              <w:t>忱</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Wu Guochen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200806</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39</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徐守余</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Xu Shouyu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1968</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200606</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40</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杜启振</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Du Qizhen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1969</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200606</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41</w:t>
            </w:r>
          </w:p>
        </w:tc>
        <w:tc>
          <w:tcPr>
            <w:tcW w:w="873" w:type="dxa"/>
            <w:shd w:val="clear" w:color="auto" w:fill="auto"/>
            <w:vAlign w:val="center"/>
            <w:hideMark/>
          </w:tcPr>
          <w:p w:rsidR="00612646" w:rsidRPr="000F1496" w:rsidRDefault="00612646" w:rsidP="00612646">
            <w:pPr>
              <w:pStyle w:val="21"/>
            </w:pPr>
            <w:r w:rsidRPr="000F1496">
              <w:rPr>
                <w:rFonts w:hint="eastAsia"/>
              </w:rPr>
              <w:t>吴孔友</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Wu Kongyou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1971</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201507</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42</w:t>
            </w:r>
          </w:p>
        </w:tc>
        <w:tc>
          <w:tcPr>
            <w:tcW w:w="873" w:type="dxa"/>
            <w:shd w:val="clear" w:color="auto" w:fill="auto"/>
            <w:vAlign w:val="center"/>
            <w:hideMark/>
          </w:tcPr>
          <w:p w:rsidR="00612646" w:rsidRPr="000F1496" w:rsidRDefault="00612646" w:rsidP="00612646">
            <w:pPr>
              <w:pStyle w:val="21"/>
            </w:pPr>
            <w:r w:rsidRPr="000F1496">
              <w:rPr>
                <w:rFonts w:hint="eastAsia"/>
              </w:rPr>
              <w:t>韩同城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Han Tongcheng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博导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201712</w:t>
            </w:r>
          </w:p>
        </w:tc>
      </w:tr>
      <w:tr w:rsidR="00612646" w:rsidRPr="000F1496" w:rsidTr="008955AB">
        <w:trPr>
          <w:trHeight w:val="129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43</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徐尚</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Xu Shang</w:t>
            </w:r>
            <w:r w:rsidRPr="000F1496">
              <w:rPr>
                <w:rFonts w:hint="eastAsia"/>
              </w:rPr>
              <w:t xml:space="preserve">　</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pPr>
            <w:r w:rsidRPr="000F1496">
              <w:rPr>
                <w:rFonts w:hint="eastAsia"/>
              </w:rPr>
              <w:t>1985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国家自然科学基金优秀青年科学基金获得者</w:t>
            </w:r>
          </w:p>
        </w:tc>
        <w:tc>
          <w:tcPr>
            <w:tcW w:w="850" w:type="dxa"/>
            <w:shd w:val="clear" w:color="auto" w:fill="auto"/>
            <w:vAlign w:val="center"/>
            <w:hideMark/>
          </w:tcPr>
          <w:p w:rsidR="00612646" w:rsidRPr="000F1496" w:rsidRDefault="00612646" w:rsidP="00612646">
            <w:pPr>
              <w:pStyle w:val="21"/>
            </w:pPr>
            <w:r w:rsidRPr="000F1496">
              <w:rPr>
                <w:rFonts w:hint="eastAsia"/>
              </w:rPr>
              <w:t>202112</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44</w:t>
            </w:r>
          </w:p>
        </w:tc>
        <w:tc>
          <w:tcPr>
            <w:tcW w:w="873" w:type="dxa"/>
            <w:shd w:val="clear" w:color="auto" w:fill="auto"/>
            <w:vAlign w:val="center"/>
            <w:hideMark/>
          </w:tcPr>
          <w:p w:rsidR="00612646" w:rsidRPr="000F1496" w:rsidRDefault="00612646" w:rsidP="00612646">
            <w:pPr>
              <w:pStyle w:val="21"/>
            </w:pPr>
            <w:r w:rsidRPr="000F1496">
              <w:rPr>
                <w:rFonts w:hint="eastAsia"/>
              </w:rPr>
              <w:t>刘红伟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Hongwei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pPr>
            <w:r w:rsidRPr="000F1496">
              <w:rPr>
                <w:rFonts w:hint="eastAsia"/>
              </w:rPr>
              <w:t>1982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国家青年特聘专家</w:t>
            </w:r>
          </w:p>
        </w:tc>
        <w:tc>
          <w:tcPr>
            <w:tcW w:w="850" w:type="dxa"/>
            <w:shd w:val="clear" w:color="auto" w:fill="auto"/>
            <w:vAlign w:val="center"/>
            <w:hideMark/>
          </w:tcPr>
          <w:p w:rsidR="00612646" w:rsidRPr="000F1496" w:rsidRDefault="00612646" w:rsidP="00612646">
            <w:pPr>
              <w:pStyle w:val="21"/>
            </w:pPr>
            <w:r w:rsidRPr="000F1496">
              <w:rPr>
                <w:rFonts w:hint="eastAsia"/>
              </w:rPr>
              <w:t>202012</w:t>
            </w:r>
          </w:p>
        </w:tc>
      </w:tr>
      <w:tr w:rsidR="00612646" w:rsidRPr="000F1496" w:rsidTr="008955AB">
        <w:trPr>
          <w:trHeight w:val="52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45</w:t>
            </w:r>
          </w:p>
        </w:tc>
        <w:tc>
          <w:tcPr>
            <w:tcW w:w="873" w:type="dxa"/>
            <w:shd w:val="clear" w:color="auto" w:fill="auto"/>
            <w:vAlign w:val="center"/>
            <w:hideMark/>
          </w:tcPr>
          <w:p w:rsidR="00612646" w:rsidRPr="000F1496" w:rsidRDefault="00612646" w:rsidP="00612646">
            <w:pPr>
              <w:pStyle w:val="21"/>
            </w:pPr>
            <w:r w:rsidRPr="000F1496">
              <w:rPr>
                <w:rFonts w:hint="eastAsia"/>
              </w:rPr>
              <w:t>沈奕</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Shen Yi</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pPr>
            <w:r w:rsidRPr="000F1496">
              <w:rPr>
                <w:rFonts w:hint="eastAsia"/>
              </w:rPr>
              <w:t>1987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国家青年特聘专家</w:t>
            </w:r>
          </w:p>
        </w:tc>
        <w:tc>
          <w:tcPr>
            <w:tcW w:w="850" w:type="dxa"/>
            <w:shd w:val="clear" w:color="auto" w:fill="auto"/>
            <w:vAlign w:val="center"/>
            <w:hideMark/>
          </w:tcPr>
          <w:p w:rsidR="00612646" w:rsidRPr="000F1496" w:rsidRDefault="00612646" w:rsidP="00612646">
            <w:pPr>
              <w:pStyle w:val="21"/>
            </w:pPr>
            <w:r w:rsidRPr="000F1496">
              <w:rPr>
                <w:rFonts w:hint="eastAsia"/>
              </w:rPr>
              <w:t>202112</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46</w:t>
            </w:r>
          </w:p>
        </w:tc>
        <w:tc>
          <w:tcPr>
            <w:tcW w:w="873" w:type="dxa"/>
            <w:shd w:val="clear" w:color="auto" w:fill="auto"/>
            <w:vAlign w:val="center"/>
            <w:hideMark/>
          </w:tcPr>
          <w:p w:rsidR="00612646" w:rsidRPr="000F1496" w:rsidRDefault="00612646" w:rsidP="00612646">
            <w:pPr>
              <w:pStyle w:val="21"/>
            </w:pPr>
            <w:r w:rsidRPr="000F1496">
              <w:rPr>
                <w:rFonts w:hint="eastAsia"/>
              </w:rPr>
              <w:t>孟庆峰</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Meng Qingfeng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202101</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47</w:t>
            </w:r>
          </w:p>
        </w:tc>
        <w:tc>
          <w:tcPr>
            <w:tcW w:w="873" w:type="dxa"/>
            <w:shd w:val="clear" w:color="auto" w:fill="auto"/>
            <w:vAlign w:val="center"/>
            <w:hideMark/>
          </w:tcPr>
          <w:p w:rsidR="00612646" w:rsidRPr="000F1496" w:rsidRDefault="00612646" w:rsidP="00612646">
            <w:pPr>
              <w:pStyle w:val="21"/>
            </w:pPr>
            <w:r w:rsidRPr="000F1496">
              <w:rPr>
                <w:rFonts w:hint="eastAsia"/>
              </w:rPr>
              <w:t>裴仰文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Pei Yangwen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202009</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48</w:t>
            </w:r>
          </w:p>
        </w:tc>
        <w:tc>
          <w:tcPr>
            <w:tcW w:w="873" w:type="dxa"/>
            <w:shd w:val="clear" w:color="auto" w:fill="auto"/>
            <w:vAlign w:val="center"/>
            <w:hideMark/>
          </w:tcPr>
          <w:p w:rsidR="00612646" w:rsidRPr="000F1496" w:rsidRDefault="00612646" w:rsidP="00612646">
            <w:pPr>
              <w:pStyle w:val="21"/>
            </w:pPr>
            <w:r w:rsidRPr="000F1496">
              <w:rPr>
                <w:rFonts w:hint="eastAsia"/>
              </w:rPr>
              <w:t>王健</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Jian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202009</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49</w:t>
            </w:r>
          </w:p>
        </w:tc>
        <w:tc>
          <w:tcPr>
            <w:tcW w:w="873" w:type="dxa"/>
            <w:shd w:val="clear" w:color="auto" w:fill="auto"/>
            <w:vAlign w:val="center"/>
            <w:hideMark/>
          </w:tcPr>
          <w:p w:rsidR="00612646" w:rsidRPr="000F1496" w:rsidRDefault="00612646" w:rsidP="00612646">
            <w:pPr>
              <w:pStyle w:val="21"/>
            </w:pPr>
            <w:r w:rsidRPr="000F1496">
              <w:rPr>
                <w:rFonts w:hint="eastAsia"/>
              </w:rPr>
              <w:t>苏远大</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Su Yuanda</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201807</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50</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葛</w:t>
            </w:r>
            <w:proofErr w:type="gramEnd"/>
            <w:r w:rsidRPr="000F1496">
              <w:rPr>
                <w:rFonts w:hint="eastAsia"/>
              </w:rPr>
              <w:t>新民</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Ge Xinmin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202009</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51</w:t>
            </w:r>
          </w:p>
        </w:tc>
        <w:tc>
          <w:tcPr>
            <w:tcW w:w="873" w:type="dxa"/>
            <w:shd w:val="clear" w:color="auto" w:fill="auto"/>
            <w:vAlign w:val="center"/>
            <w:hideMark/>
          </w:tcPr>
          <w:p w:rsidR="00612646" w:rsidRPr="000F1496" w:rsidRDefault="00612646" w:rsidP="00612646">
            <w:pPr>
              <w:pStyle w:val="21"/>
            </w:pPr>
            <w:r w:rsidRPr="000F1496">
              <w:rPr>
                <w:rFonts w:hint="eastAsia"/>
              </w:rPr>
              <w:t>张宪国</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Xianguo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202009</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52</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葸</w:t>
            </w:r>
            <w:proofErr w:type="gramEnd"/>
            <w:r w:rsidRPr="000F1496">
              <w:rPr>
                <w:rFonts w:hint="eastAsia"/>
              </w:rPr>
              <w:t>克来</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Xi Kelai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1988</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202009</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53</w:t>
            </w:r>
          </w:p>
        </w:tc>
        <w:tc>
          <w:tcPr>
            <w:tcW w:w="873" w:type="dxa"/>
            <w:shd w:val="clear" w:color="auto" w:fill="auto"/>
            <w:vAlign w:val="center"/>
            <w:hideMark/>
          </w:tcPr>
          <w:p w:rsidR="00612646" w:rsidRPr="000F1496" w:rsidRDefault="00612646" w:rsidP="00612646">
            <w:pPr>
              <w:pStyle w:val="21"/>
            </w:pPr>
            <w:r w:rsidRPr="000F1496">
              <w:rPr>
                <w:rFonts w:hint="eastAsia"/>
              </w:rPr>
              <w:t>宋建国</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Song Jianguo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201909</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54</w:t>
            </w:r>
          </w:p>
        </w:tc>
        <w:tc>
          <w:tcPr>
            <w:tcW w:w="873" w:type="dxa"/>
            <w:shd w:val="clear" w:color="auto" w:fill="auto"/>
            <w:vAlign w:val="center"/>
            <w:hideMark/>
          </w:tcPr>
          <w:p w:rsidR="00612646" w:rsidRPr="000F1496" w:rsidRDefault="00612646" w:rsidP="00612646">
            <w:pPr>
              <w:pStyle w:val="21"/>
            </w:pPr>
            <w:r w:rsidRPr="000F1496">
              <w:rPr>
                <w:rFonts w:hint="eastAsia"/>
              </w:rPr>
              <w:t>杨继东</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Jidong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1990</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博导</w:t>
            </w:r>
          </w:p>
        </w:tc>
        <w:tc>
          <w:tcPr>
            <w:tcW w:w="850" w:type="dxa"/>
            <w:shd w:val="clear" w:color="auto" w:fill="auto"/>
            <w:vAlign w:val="center"/>
            <w:hideMark/>
          </w:tcPr>
          <w:p w:rsidR="00612646" w:rsidRPr="000F1496" w:rsidRDefault="00612646" w:rsidP="00612646">
            <w:pPr>
              <w:pStyle w:val="21"/>
            </w:pPr>
            <w:r w:rsidRPr="000F1496">
              <w:rPr>
                <w:rFonts w:hint="eastAsia"/>
              </w:rPr>
              <w:t>202009</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55</w:t>
            </w:r>
          </w:p>
        </w:tc>
        <w:tc>
          <w:tcPr>
            <w:tcW w:w="873" w:type="dxa"/>
            <w:shd w:val="clear" w:color="auto" w:fill="auto"/>
            <w:vAlign w:val="center"/>
            <w:hideMark/>
          </w:tcPr>
          <w:p w:rsidR="00612646" w:rsidRPr="000F1496" w:rsidRDefault="00612646" w:rsidP="00612646">
            <w:pPr>
              <w:pStyle w:val="21"/>
            </w:pPr>
            <w:r w:rsidRPr="000F1496">
              <w:rPr>
                <w:rFonts w:hint="eastAsia"/>
              </w:rPr>
              <w:t>杨升宇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Shengyu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56</w:t>
            </w:r>
          </w:p>
        </w:tc>
        <w:tc>
          <w:tcPr>
            <w:tcW w:w="873" w:type="dxa"/>
            <w:shd w:val="clear" w:color="auto" w:fill="auto"/>
            <w:vAlign w:val="center"/>
            <w:hideMark/>
          </w:tcPr>
          <w:p w:rsidR="00612646" w:rsidRPr="000F1496" w:rsidRDefault="00612646" w:rsidP="00612646">
            <w:pPr>
              <w:pStyle w:val="21"/>
            </w:pPr>
            <w:r w:rsidRPr="000F1496">
              <w:rPr>
                <w:rFonts w:hint="eastAsia"/>
              </w:rPr>
              <w:t>邵才瑞</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Shao Cairui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1966</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57</w:t>
            </w:r>
          </w:p>
        </w:tc>
        <w:tc>
          <w:tcPr>
            <w:tcW w:w="873" w:type="dxa"/>
            <w:shd w:val="clear" w:color="auto" w:fill="auto"/>
            <w:vAlign w:val="center"/>
            <w:hideMark/>
          </w:tcPr>
          <w:p w:rsidR="00612646" w:rsidRPr="000F1496" w:rsidRDefault="00612646" w:rsidP="00612646">
            <w:pPr>
              <w:pStyle w:val="21"/>
            </w:pPr>
            <w:r w:rsidRPr="000F1496">
              <w:rPr>
                <w:rFonts w:hint="eastAsia"/>
              </w:rPr>
              <w:t>杨剑萍</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Jianping</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lastRenderedPageBreak/>
              <w:t>58</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薛</w:t>
            </w:r>
            <w:proofErr w:type="gramEnd"/>
            <w:r w:rsidRPr="000F1496">
              <w:rPr>
                <w:rFonts w:hint="eastAsia"/>
              </w:rPr>
              <w:t>海涛</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Xue Haitao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1975</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59</w:t>
            </w:r>
          </w:p>
        </w:tc>
        <w:tc>
          <w:tcPr>
            <w:tcW w:w="873" w:type="dxa"/>
            <w:shd w:val="clear" w:color="auto" w:fill="auto"/>
            <w:vAlign w:val="center"/>
            <w:hideMark/>
          </w:tcPr>
          <w:p w:rsidR="00612646" w:rsidRPr="000F1496" w:rsidRDefault="00612646" w:rsidP="00612646">
            <w:pPr>
              <w:pStyle w:val="21"/>
            </w:pPr>
            <w:r w:rsidRPr="000F1496">
              <w:rPr>
                <w:rFonts w:hint="eastAsia"/>
              </w:rPr>
              <w:t>陈钢花</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 Ganghua</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60</w:t>
            </w:r>
          </w:p>
        </w:tc>
        <w:tc>
          <w:tcPr>
            <w:tcW w:w="873" w:type="dxa"/>
            <w:shd w:val="clear" w:color="auto" w:fill="auto"/>
            <w:vAlign w:val="center"/>
            <w:hideMark/>
          </w:tcPr>
          <w:p w:rsidR="00612646" w:rsidRPr="000F1496" w:rsidRDefault="00612646" w:rsidP="00612646">
            <w:pPr>
              <w:pStyle w:val="21"/>
            </w:pPr>
            <w:r w:rsidRPr="000F1496">
              <w:rPr>
                <w:rFonts w:hint="eastAsia"/>
              </w:rPr>
              <w:t>张卫海</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Weihai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61</w:t>
            </w:r>
          </w:p>
        </w:tc>
        <w:tc>
          <w:tcPr>
            <w:tcW w:w="873" w:type="dxa"/>
            <w:shd w:val="clear" w:color="auto" w:fill="auto"/>
            <w:vAlign w:val="center"/>
            <w:hideMark/>
          </w:tcPr>
          <w:p w:rsidR="00612646" w:rsidRPr="000F1496" w:rsidRDefault="00612646" w:rsidP="00612646">
            <w:pPr>
              <w:pStyle w:val="21"/>
            </w:pPr>
            <w:r w:rsidRPr="000F1496">
              <w:rPr>
                <w:rFonts w:hint="eastAsia"/>
              </w:rPr>
              <w:t>张世奇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Shiqi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1971</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62</w:t>
            </w:r>
          </w:p>
        </w:tc>
        <w:tc>
          <w:tcPr>
            <w:tcW w:w="873" w:type="dxa"/>
            <w:shd w:val="clear" w:color="auto" w:fill="auto"/>
            <w:vAlign w:val="center"/>
            <w:hideMark/>
          </w:tcPr>
          <w:p w:rsidR="00612646" w:rsidRPr="000F1496" w:rsidRDefault="00612646" w:rsidP="00612646">
            <w:pPr>
              <w:pStyle w:val="21"/>
            </w:pPr>
            <w:r w:rsidRPr="000F1496">
              <w:rPr>
                <w:rFonts w:hint="eastAsia"/>
              </w:rPr>
              <w:t>国景星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Guo Jingxing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63</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袁</w:t>
            </w:r>
            <w:proofErr w:type="gramEnd"/>
            <w:r w:rsidRPr="000F1496">
              <w:t xml:space="preserve">  </w:t>
            </w:r>
            <w:r w:rsidRPr="000F1496">
              <w:rPr>
                <w:rFonts w:hint="eastAsia"/>
              </w:rPr>
              <w:t>静</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Yuan Jing</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1972</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64</w:t>
            </w:r>
          </w:p>
        </w:tc>
        <w:tc>
          <w:tcPr>
            <w:tcW w:w="873" w:type="dxa"/>
            <w:shd w:val="clear" w:color="auto" w:fill="auto"/>
            <w:vAlign w:val="center"/>
            <w:hideMark/>
          </w:tcPr>
          <w:p w:rsidR="00612646" w:rsidRPr="000F1496" w:rsidRDefault="00612646" w:rsidP="00612646">
            <w:pPr>
              <w:pStyle w:val="21"/>
            </w:pPr>
            <w:r w:rsidRPr="000F1496">
              <w:rPr>
                <w:rFonts w:hint="eastAsia"/>
              </w:rPr>
              <w:t>李</w:t>
            </w:r>
            <w:r w:rsidRPr="000F1496">
              <w:t xml:space="preserve">  </w:t>
            </w:r>
            <w:r w:rsidRPr="000F1496">
              <w:rPr>
                <w:rFonts w:hint="eastAsia"/>
              </w:rPr>
              <w:t>理</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Li</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1967</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65</w:t>
            </w:r>
          </w:p>
        </w:tc>
        <w:tc>
          <w:tcPr>
            <w:tcW w:w="873" w:type="dxa"/>
            <w:shd w:val="clear" w:color="auto" w:fill="auto"/>
            <w:vAlign w:val="center"/>
            <w:hideMark/>
          </w:tcPr>
          <w:p w:rsidR="00612646" w:rsidRPr="000F1496" w:rsidRDefault="00612646" w:rsidP="00612646">
            <w:pPr>
              <w:pStyle w:val="21"/>
            </w:pPr>
            <w:r w:rsidRPr="000F1496">
              <w:rPr>
                <w:rFonts w:hint="eastAsia"/>
              </w:rPr>
              <w:t>李吉君</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Jijun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66</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王艳忠</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Yanzhong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1980</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67</w:t>
            </w:r>
          </w:p>
        </w:tc>
        <w:tc>
          <w:tcPr>
            <w:tcW w:w="873" w:type="dxa"/>
            <w:shd w:val="clear" w:color="auto" w:fill="auto"/>
            <w:vAlign w:val="center"/>
            <w:hideMark/>
          </w:tcPr>
          <w:p w:rsidR="00612646" w:rsidRPr="000F1496" w:rsidRDefault="00612646" w:rsidP="00612646">
            <w:pPr>
              <w:pStyle w:val="21"/>
            </w:pPr>
            <w:r w:rsidRPr="000F1496">
              <w:rPr>
                <w:rFonts w:hint="eastAsia"/>
              </w:rPr>
              <w:t>田金强</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Tian Jinqiang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1980</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68</w:t>
            </w:r>
          </w:p>
        </w:tc>
        <w:tc>
          <w:tcPr>
            <w:tcW w:w="873" w:type="dxa"/>
            <w:shd w:val="clear" w:color="auto" w:fill="auto"/>
            <w:vAlign w:val="center"/>
            <w:hideMark/>
          </w:tcPr>
          <w:p w:rsidR="00612646" w:rsidRPr="000F1496" w:rsidRDefault="00612646" w:rsidP="00612646">
            <w:pPr>
              <w:pStyle w:val="21"/>
            </w:pPr>
            <w:r w:rsidRPr="000F1496">
              <w:rPr>
                <w:rFonts w:hint="eastAsia"/>
              </w:rPr>
              <w:t>李福来</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Fulai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1979</w:t>
            </w:r>
          </w:p>
        </w:tc>
        <w:tc>
          <w:tcPr>
            <w:tcW w:w="851" w:type="dxa"/>
            <w:shd w:val="clear" w:color="auto" w:fill="auto"/>
            <w:vAlign w:val="center"/>
            <w:hideMark/>
          </w:tcPr>
          <w:p w:rsidR="00612646" w:rsidRPr="000F1496" w:rsidRDefault="00612646" w:rsidP="00612646">
            <w:pPr>
              <w:pStyle w:val="21"/>
            </w:pPr>
            <w:r w:rsidRPr="000F1496">
              <w:rPr>
                <w:rFonts w:hint="eastAsia"/>
              </w:rPr>
              <w:t>正高级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69</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胡书毅</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Hu Shuyi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70</w:t>
            </w:r>
          </w:p>
        </w:tc>
        <w:tc>
          <w:tcPr>
            <w:tcW w:w="873" w:type="dxa"/>
            <w:shd w:val="clear" w:color="auto" w:fill="auto"/>
            <w:vAlign w:val="center"/>
            <w:hideMark/>
          </w:tcPr>
          <w:p w:rsidR="00612646" w:rsidRPr="000F1496" w:rsidRDefault="00612646" w:rsidP="00612646">
            <w:pPr>
              <w:pStyle w:val="21"/>
            </w:pPr>
            <w:r w:rsidRPr="000F1496">
              <w:rPr>
                <w:rFonts w:hint="eastAsia"/>
              </w:rPr>
              <w:t>马玉新</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Ma Yuxin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学士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71</w:t>
            </w:r>
          </w:p>
        </w:tc>
        <w:tc>
          <w:tcPr>
            <w:tcW w:w="873" w:type="dxa"/>
            <w:shd w:val="clear" w:color="auto" w:fill="auto"/>
            <w:vAlign w:val="center"/>
            <w:hideMark/>
          </w:tcPr>
          <w:p w:rsidR="00612646" w:rsidRPr="000F1496" w:rsidRDefault="00612646" w:rsidP="00612646">
            <w:pPr>
              <w:pStyle w:val="21"/>
            </w:pPr>
            <w:r w:rsidRPr="000F1496">
              <w:rPr>
                <w:rFonts w:hint="eastAsia"/>
              </w:rPr>
              <w:t>沈一新</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Shen Yixin</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学士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72</w:t>
            </w:r>
          </w:p>
        </w:tc>
        <w:tc>
          <w:tcPr>
            <w:tcW w:w="873" w:type="dxa"/>
            <w:shd w:val="clear" w:color="auto" w:fill="auto"/>
            <w:vAlign w:val="center"/>
            <w:hideMark/>
          </w:tcPr>
          <w:p w:rsidR="00612646" w:rsidRPr="000F1496" w:rsidRDefault="00612646" w:rsidP="00612646">
            <w:pPr>
              <w:pStyle w:val="21"/>
            </w:pPr>
            <w:r w:rsidRPr="000F1496">
              <w:rPr>
                <w:rFonts w:hint="eastAsia"/>
              </w:rPr>
              <w:t>孟祥梅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Meng Xiangmei</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1970</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73</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任怀强</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Ren Huaiqiang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学士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74</w:t>
            </w:r>
          </w:p>
        </w:tc>
        <w:tc>
          <w:tcPr>
            <w:tcW w:w="873" w:type="dxa"/>
            <w:shd w:val="clear" w:color="auto" w:fill="auto"/>
            <w:vAlign w:val="center"/>
            <w:hideMark/>
          </w:tcPr>
          <w:p w:rsidR="00612646" w:rsidRPr="000F1496" w:rsidRDefault="00612646" w:rsidP="00612646">
            <w:pPr>
              <w:pStyle w:val="21"/>
            </w:pPr>
            <w:r w:rsidRPr="000F1496">
              <w:rPr>
                <w:rFonts w:hint="eastAsia"/>
              </w:rPr>
              <w:t>韩学辉</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Han Xuehui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1974</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75</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李会银</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Huiyin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1965</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76</w:t>
            </w:r>
          </w:p>
        </w:tc>
        <w:tc>
          <w:tcPr>
            <w:tcW w:w="873" w:type="dxa"/>
            <w:shd w:val="clear" w:color="auto" w:fill="auto"/>
            <w:vAlign w:val="center"/>
            <w:hideMark/>
          </w:tcPr>
          <w:p w:rsidR="00612646" w:rsidRPr="000F1496" w:rsidRDefault="00612646" w:rsidP="00612646">
            <w:pPr>
              <w:pStyle w:val="21"/>
            </w:pPr>
            <w:r w:rsidRPr="000F1496">
              <w:rPr>
                <w:rFonts w:hint="eastAsia"/>
              </w:rPr>
              <w:t>陈雪莲</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 Xuelian</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77</w:t>
            </w:r>
          </w:p>
        </w:tc>
        <w:tc>
          <w:tcPr>
            <w:tcW w:w="873" w:type="dxa"/>
            <w:shd w:val="clear" w:color="auto" w:fill="auto"/>
            <w:vAlign w:val="center"/>
            <w:hideMark/>
          </w:tcPr>
          <w:p w:rsidR="00612646" w:rsidRPr="000F1496" w:rsidRDefault="00612646" w:rsidP="00612646">
            <w:pPr>
              <w:pStyle w:val="21"/>
            </w:pPr>
            <w:r w:rsidRPr="000F1496">
              <w:rPr>
                <w:rFonts w:hint="eastAsia"/>
              </w:rPr>
              <w:t>曲江秀</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Qu Jiangxiu</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1974</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78</w:t>
            </w:r>
          </w:p>
        </w:tc>
        <w:tc>
          <w:tcPr>
            <w:tcW w:w="873" w:type="dxa"/>
            <w:shd w:val="clear" w:color="auto" w:fill="auto"/>
            <w:vAlign w:val="center"/>
            <w:hideMark/>
          </w:tcPr>
          <w:p w:rsidR="00612646" w:rsidRPr="000F1496" w:rsidRDefault="00612646" w:rsidP="00612646">
            <w:pPr>
              <w:pStyle w:val="21"/>
            </w:pPr>
            <w:r w:rsidRPr="000F1496">
              <w:rPr>
                <w:rFonts w:hint="eastAsia"/>
              </w:rPr>
              <w:t>徐凯军</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Xu Kaijun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1979</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79</w:t>
            </w:r>
          </w:p>
        </w:tc>
        <w:tc>
          <w:tcPr>
            <w:tcW w:w="873" w:type="dxa"/>
            <w:shd w:val="clear" w:color="auto" w:fill="auto"/>
            <w:vAlign w:val="center"/>
            <w:hideMark/>
          </w:tcPr>
          <w:p w:rsidR="00612646" w:rsidRPr="000F1496" w:rsidRDefault="00612646" w:rsidP="00612646">
            <w:pPr>
              <w:pStyle w:val="21"/>
            </w:pPr>
            <w:r w:rsidRPr="000F1496">
              <w:rPr>
                <w:rFonts w:hint="eastAsia"/>
              </w:rPr>
              <w:t>杨国权</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Guoquan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80</w:t>
            </w:r>
          </w:p>
        </w:tc>
        <w:tc>
          <w:tcPr>
            <w:tcW w:w="873" w:type="dxa"/>
            <w:shd w:val="clear" w:color="auto" w:fill="auto"/>
            <w:vAlign w:val="center"/>
            <w:hideMark/>
          </w:tcPr>
          <w:p w:rsidR="00612646" w:rsidRPr="000F1496" w:rsidRDefault="00612646" w:rsidP="00612646">
            <w:pPr>
              <w:pStyle w:val="21"/>
            </w:pPr>
            <w:r w:rsidRPr="000F1496">
              <w:rPr>
                <w:rFonts w:hint="eastAsia"/>
              </w:rPr>
              <w:t>尹兵祥</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Yin Bingxiang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1970</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81</w:t>
            </w:r>
          </w:p>
        </w:tc>
        <w:tc>
          <w:tcPr>
            <w:tcW w:w="873" w:type="dxa"/>
            <w:shd w:val="clear" w:color="auto" w:fill="auto"/>
            <w:vAlign w:val="center"/>
            <w:hideMark/>
          </w:tcPr>
          <w:p w:rsidR="00612646" w:rsidRPr="000F1496" w:rsidRDefault="00612646" w:rsidP="00612646">
            <w:pPr>
              <w:pStyle w:val="21"/>
            </w:pPr>
            <w:r w:rsidRPr="000F1496">
              <w:rPr>
                <w:rFonts w:hint="eastAsia"/>
              </w:rPr>
              <w:t>张福明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Fuming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82</w:t>
            </w:r>
          </w:p>
        </w:tc>
        <w:tc>
          <w:tcPr>
            <w:tcW w:w="873" w:type="dxa"/>
            <w:shd w:val="clear" w:color="auto" w:fill="auto"/>
            <w:vAlign w:val="center"/>
            <w:hideMark/>
          </w:tcPr>
          <w:p w:rsidR="00612646" w:rsidRPr="000F1496" w:rsidRDefault="00612646" w:rsidP="00612646">
            <w:pPr>
              <w:pStyle w:val="21"/>
            </w:pPr>
            <w:r w:rsidRPr="000F1496">
              <w:rPr>
                <w:rFonts w:hint="eastAsia"/>
              </w:rPr>
              <w:t>李</w:t>
            </w:r>
            <w:r w:rsidRPr="000F1496">
              <w:t xml:space="preserve">  </w:t>
            </w:r>
            <w:r w:rsidRPr="000F1496">
              <w:rPr>
                <w:rFonts w:hint="eastAsia"/>
              </w:rPr>
              <w:t>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83</w:t>
            </w:r>
          </w:p>
        </w:tc>
        <w:tc>
          <w:tcPr>
            <w:tcW w:w="873" w:type="dxa"/>
            <w:shd w:val="clear" w:color="auto" w:fill="auto"/>
            <w:vAlign w:val="center"/>
            <w:hideMark/>
          </w:tcPr>
          <w:p w:rsidR="00612646" w:rsidRPr="000F1496" w:rsidRDefault="00612646" w:rsidP="00612646">
            <w:pPr>
              <w:pStyle w:val="21"/>
            </w:pPr>
            <w:r w:rsidRPr="000F1496">
              <w:rPr>
                <w:rFonts w:hint="eastAsia"/>
              </w:rPr>
              <w:t>李红南</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 xml:space="preserve">Li </w:t>
            </w:r>
            <w:r w:rsidRPr="000F1496">
              <w:rPr>
                <w:rFonts w:eastAsia="等线"/>
              </w:rPr>
              <w:lastRenderedPageBreak/>
              <w:t>Hongnan</w:t>
            </w:r>
          </w:p>
        </w:tc>
        <w:tc>
          <w:tcPr>
            <w:tcW w:w="635" w:type="dxa"/>
            <w:shd w:val="clear" w:color="auto" w:fill="auto"/>
            <w:vAlign w:val="center"/>
            <w:hideMark/>
          </w:tcPr>
          <w:p w:rsidR="00612646" w:rsidRPr="000F1496" w:rsidRDefault="00612646" w:rsidP="00612646">
            <w:pPr>
              <w:pStyle w:val="21"/>
            </w:pPr>
            <w:r w:rsidRPr="000F1496">
              <w:rPr>
                <w:rFonts w:hint="eastAsia"/>
              </w:rPr>
              <w:lastRenderedPageBreak/>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lastRenderedPageBreak/>
              <w:t>84</w:t>
            </w:r>
          </w:p>
        </w:tc>
        <w:tc>
          <w:tcPr>
            <w:tcW w:w="873" w:type="dxa"/>
            <w:shd w:val="clear" w:color="auto" w:fill="auto"/>
            <w:vAlign w:val="center"/>
            <w:hideMark/>
          </w:tcPr>
          <w:p w:rsidR="00612646" w:rsidRPr="000F1496" w:rsidRDefault="00612646" w:rsidP="00612646">
            <w:pPr>
              <w:pStyle w:val="21"/>
            </w:pPr>
            <w:r w:rsidRPr="000F1496">
              <w:rPr>
                <w:rFonts w:hint="eastAsia"/>
              </w:rPr>
              <w:t>任丽华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Ren Lihua</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1979</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85</w:t>
            </w:r>
          </w:p>
        </w:tc>
        <w:tc>
          <w:tcPr>
            <w:tcW w:w="873" w:type="dxa"/>
            <w:shd w:val="clear" w:color="auto" w:fill="auto"/>
            <w:vAlign w:val="center"/>
            <w:hideMark/>
          </w:tcPr>
          <w:p w:rsidR="00612646" w:rsidRPr="000F1496" w:rsidRDefault="00612646" w:rsidP="00612646">
            <w:pPr>
              <w:pStyle w:val="21"/>
            </w:pPr>
            <w:r w:rsidRPr="000F1496">
              <w:rPr>
                <w:rFonts w:hint="eastAsia"/>
              </w:rPr>
              <w:t>盛</w:t>
            </w:r>
            <w:r w:rsidRPr="000F1496">
              <w:t xml:space="preserve">  </w:t>
            </w:r>
            <w:r w:rsidRPr="000F1496">
              <w:rPr>
                <w:rFonts w:hint="eastAsia"/>
              </w:rPr>
              <w:t>辉</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Sheng Hui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86</w:t>
            </w:r>
          </w:p>
        </w:tc>
        <w:tc>
          <w:tcPr>
            <w:tcW w:w="873" w:type="dxa"/>
            <w:shd w:val="clear" w:color="auto" w:fill="auto"/>
            <w:vAlign w:val="center"/>
            <w:hideMark/>
          </w:tcPr>
          <w:p w:rsidR="00612646" w:rsidRPr="000F1496" w:rsidRDefault="00612646" w:rsidP="00612646">
            <w:pPr>
              <w:pStyle w:val="21"/>
            </w:pPr>
            <w:r w:rsidRPr="000F1496">
              <w:rPr>
                <w:rFonts w:hint="eastAsia"/>
              </w:rPr>
              <w:t>宋全友</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Song Quanyou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87</w:t>
            </w:r>
          </w:p>
        </w:tc>
        <w:tc>
          <w:tcPr>
            <w:tcW w:w="873" w:type="dxa"/>
            <w:shd w:val="clear" w:color="auto" w:fill="auto"/>
            <w:vAlign w:val="center"/>
            <w:hideMark/>
          </w:tcPr>
          <w:p w:rsidR="00612646" w:rsidRPr="000F1496" w:rsidRDefault="00612646" w:rsidP="00612646">
            <w:pPr>
              <w:pStyle w:val="21"/>
            </w:pPr>
            <w:r w:rsidRPr="000F1496">
              <w:rPr>
                <w:rFonts w:hint="eastAsia"/>
              </w:rPr>
              <w:t>杨景林</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Jinglin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1965</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88</w:t>
            </w:r>
          </w:p>
        </w:tc>
        <w:tc>
          <w:tcPr>
            <w:tcW w:w="873" w:type="dxa"/>
            <w:shd w:val="clear" w:color="auto" w:fill="auto"/>
            <w:vAlign w:val="center"/>
            <w:hideMark/>
          </w:tcPr>
          <w:p w:rsidR="00612646" w:rsidRPr="000F1496" w:rsidRDefault="00612646" w:rsidP="00612646">
            <w:pPr>
              <w:pStyle w:val="21"/>
            </w:pPr>
            <w:r w:rsidRPr="000F1496">
              <w:rPr>
                <w:rFonts w:hint="eastAsia"/>
              </w:rPr>
              <w:t>边瑞雪</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Bian Ruixue</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1963</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89</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程付启</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Cheng Fuqi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90</w:t>
            </w:r>
          </w:p>
        </w:tc>
        <w:tc>
          <w:tcPr>
            <w:tcW w:w="873" w:type="dxa"/>
            <w:shd w:val="clear" w:color="auto" w:fill="auto"/>
            <w:vAlign w:val="center"/>
            <w:hideMark/>
          </w:tcPr>
          <w:p w:rsidR="00612646" w:rsidRPr="000F1496" w:rsidRDefault="00612646" w:rsidP="00612646">
            <w:pPr>
              <w:pStyle w:val="21"/>
            </w:pPr>
            <w:r w:rsidRPr="000F1496">
              <w:rPr>
                <w:rFonts w:hint="eastAsia"/>
              </w:rPr>
              <w:t>冯建伟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Feng Jianwei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1979</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91</w:t>
            </w:r>
          </w:p>
        </w:tc>
        <w:tc>
          <w:tcPr>
            <w:tcW w:w="873" w:type="dxa"/>
            <w:shd w:val="clear" w:color="auto" w:fill="auto"/>
            <w:vAlign w:val="center"/>
            <w:hideMark/>
          </w:tcPr>
          <w:p w:rsidR="00612646" w:rsidRPr="000F1496" w:rsidRDefault="00612646" w:rsidP="00612646">
            <w:pPr>
              <w:pStyle w:val="21"/>
            </w:pPr>
            <w:r w:rsidRPr="000F1496">
              <w:rPr>
                <w:rFonts w:hint="eastAsia"/>
              </w:rPr>
              <w:t>刘太勋</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Taixun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92</w:t>
            </w:r>
          </w:p>
        </w:tc>
        <w:tc>
          <w:tcPr>
            <w:tcW w:w="873" w:type="dxa"/>
            <w:shd w:val="clear" w:color="auto" w:fill="auto"/>
            <w:vAlign w:val="center"/>
            <w:hideMark/>
          </w:tcPr>
          <w:p w:rsidR="00612646" w:rsidRPr="000F1496" w:rsidRDefault="00612646" w:rsidP="00612646">
            <w:pPr>
              <w:pStyle w:val="21"/>
            </w:pPr>
            <w:r w:rsidRPr="000F1496">
              <w:rPr>
                <w:rFonts w:hint="eastAsia"/>
              </w:rPr>
              <w:t>陆诗阔</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Lu Shikuo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1973</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93</w:t>
            </w:r>
          </w:p>
        </w:tc>
        <w:tc>
          <w:tcPr>
            <w:tcW w:w="873" w:type="dxa"/>
            <w:shd w:val="clear" w:color="auto" w:fill="auto"/>
            <w:vAlign w:val="center"/>
            <w:hideMark/>
          </w:tcPr>
          <w:p w:rsidR="00612646" w:rsidRPr="000F1496" w:rsidRDefault="00612646" w:rsidP="00612646">
            <w:pPr>
              <w:pStyle w:val="21"/>
            </w:pPr>
            <w:r w:rsidRPr="000F1496">
              <w:rPr>
                <w:rFonts w:hint="eastAsia"/>
              </w:rPr>
              <w:t>曲希玉</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Qu Xiyu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94</w:t>
            </w:r>
          </w:p>
        </w:tc>
        <w:tc>
          <w:tcPr>
            <w:tcW w:w="873" w:type="dxa"/>
            <w:shd w:val="clear" w:color="auto" w:fill="auto"/>
            <w:vAlign w:val="center"/>
            <w:hideMark/>
          </w:tcPr>
          <w:p w:rsidR="00612646" w:rsidRPr="000F1496" w:rsidRDefault="00612646" w:rsidP="00612646">
            <w:pPr>
              <w:pStyle w:val="21"/>
            </w:pPr>
            <w:r w:rsidRPr="000F1496">
              <w:rPr>
                <w:rFonts w:hint="eastAsia"/>
              </w:rPr>
              <w:t>王保丽</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Baoli</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95</w:t>
            </w:r>
          </w:p>
        </w:tc>
        <w:tc>
          <w:tcPr>
            <w:tcW w:w="873" w:type="dxa"/>
            <w:shd w:val="clear" w:color="auto" w:fill="auto"/>
            <w:vAlign w:val="center"/>
            <w:hideMark/>
          </w:tcPr>
          <w:p w:rsidR="00612646" w:rsidRPr="000F1496" w:rsidRDefault="00612646" w:rsidP="00612646">
            <w:pPr>
              <w:pStyle w:val="21"/>
            </w:pPr>
            <w:r w:rsidRPr="000F1496">
              <w:rPr>
                <w:rFonts w:hint="eastAsia"/>
              </w:rPr>
              <w:t>鄢继华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 Jihua</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96</w:t>
            </w:r>
          </w:p>
        </w:tc>
        <w:tc>
          <w:tcPr>
            <w:tcW w:w="873" w:type="dxa"/>
            <w:shd w:val="clear" w:color="auto" w:fill="auto"/>
            <w:vAlign w:val="center"/>
            <w:hideMark/>
          </w:tcPr>
          <w:p w:rsidR="00612646" w:rsidRPr="000F1496" w:rsidRDefault="00612646" w:rsidP="00612646">
            <w:pPr>
              <w:pStyle w:val="21"/>
            </w:pPr>
            <w:r w:rsidRPr="000F1496">
              <w:rPr>
                <w:rFonts w:hint="eastAsia"/>
              </w:rPr>
              <w:t>杨俊生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Junsheng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97</w:t>
            </w:r>
          </w:p>
        </w:tc>
        <w:tc>
          <w:tcPr>
            <w:tcW w:w="873" w:type="dxa"/>
            <w:shd w:val="clear" w:color="auto" w:fill="auto"/>
            <w:vAlign w:val="center"/>
            <w:hideMark/>
          </w:tcPr>
          <w:p w:rsidR="00612646" w:rsidRPr="000F1496" w:rsidRDefault="00612646" w:rsidP="00612646">
            <w:pPr>
              <w:pStyle w:val="21"/>
            </w:pPr>
            <w:r w:rsidRPr="000F1496">
              <w:rPr>
                <w:rFonts w:hint="eastAsia"/>
              </w:rPr>
              <w:t>张凯</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Kai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98</w:t>
            </w:r>
          </w:p>
        </w:tc>
        <w:tc>
          <w:tcPr>
            <w:tcW w:w="873" w:type="dxa"/>
            <w:shd w:val="clear" w:color="auto" w:fill="auto"/>
            <w:vAlign w:val="center"/>
            <w:hideMark/>
          </w:tcPr>
          <w:p w:rsidR="00612646" w:rsidRPr="000F1496" w:rsidRDefault="00612646" w:rsidP="00612646">
            <w:pPr>
              <w:pStyle w:val="21"/>
            </w:pPr>
            <w:r w:rsidRPr="000F1496">
              <w:rPr>
                <w:rFonts w:hint="eastAsia"/>
              </w:rPr>
              <w:t>谭丽娟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Tan Lijuan</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1968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99</w:t>
            </w:r>
          </w:p>
        </w:tc>
        <w:tc>
          <w:tcPr>
            <w:tcW w:w="873" w:type="dxa"/>
            <w:shd w:val="clear" w:color="auto" w:fill="auto"/>
            <w:vAlign w:val="center"/>
            <w:hideMark/>
          </w:tcPr>
          <w:p w:rsidR="00612646" w:rsidRPr="000F1496" w:rsidRDefault="00612646" w:rsidP="00612646">
            <w:pPr>
              <w:pStyle w:val="21"/>
            </w:pPr>
            <w:r w:rsidRPr="000F1496">
              <w:rPr>
                <w:rFonts w:hint="eastAsia"/>
              </w:rPr>
              <w:t>刘长江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Changjiang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100</w:t>
            </w:r>
          </w:p>
        </w:tc>
        <w:tc>
          <w:tcPr>
            <w:tcW w:w="873" w:type="dxa"/>
            <w:shd w:val="clear" w:color="auto" w:fill="auto"/>
            <w:vAlign w:val="center"/>
            <w:hideMark/>
          </w:tcPr>
          <w:p w:rsidR="00612646" w:rsidRPr="000F1496" w:rsidRDefault="00612646" w:rsidP="00612646">
            <w:pPr>
              <w:pStyle w:val="21"/>
            </w:pPr>
            <w:r w:rsidRPr="000F1496">
              <w:rPr>
                <w:rFonts w:hint="eastAsia"/>
              </w:rPr>
              <w:t>孟凡超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Meng Fanchao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1980</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101</w:t>
            </w:r>
          </w:p>
        </w:tc>
        <w:tc>
          <w:tcPr>
            <w:tcW w:w="873" w:type="dxa"/>
            <w:shd w:val="clear" w:color="auto" w:fill="auto"/>
            <w:vAlign w:val="center"/>
            <w:hideMark/>
          </w:tcPr>
          <w:p w:rsidR="00612646" w:rsidRPr="000F1496" w:rsidRDefault="00612646" w:rsidP="00612646">
            <w:pPr>
              <w:pStyle w:val="21"/>
            </w:pPr>
            <w:r w:rsidRPr="000F1496">
              <w:rPr>
                <w:rFonts w:hint="eastAsia"/>
              </w:rPr>
              <w:t>宋</w:t>
            </w:r>
            <w:r w:rsidRPr="000F1496">
              <w:t xml:space="preserve">  </w:t>
            </w:r>
            <w:r w:rsidRPr="000F1496">
              <w:rPr>
                <w:rFonts w:hint="eastAsia"/>
              </w:rPr>
              <w:t>璠</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Song Fan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102</w:t>
            </w:r>
          </w:p>
        </w:tc>
        <w:tc>
          <w:tcPr>
            <w:tcW w:w="873" w:type="dxa"/>
            <w:shd w:val="clear" w:color="auto" w:fill="auto"/>
            <w:vAlign w:val="center"/>
            <w:hideMark/>
          </w:tcPr>
          <w:p w:rsidR="00612646" w:rsidRPr="000F1496" w:rsidRDefault="00612646" w:rsidP="00612646">
            <w:pPr>
              <w:pStyle w:val="21"/>
            </w:pPr>
            <w:r w:rsidRPr="000F1496">
              <w:rPr>
                <w:rFonts w:hint="eastAsia"/>
              </w:rPr>
              <w:t>宋</w:t>
            </w:r>
            <w:r w:rsidRPr="000F1496">
              <w:t xml:space="preserve">  </w:t>
            </w:r>
            <w:proofErr w:type="gramStart"/>
            <w:r w:rsidRPr="000F1496">
              <w:rPr>
                <w:rFonts w:hint="eastAsia"/>
              </w:rPr>
              <w:t>娟</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Song Juan</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1974</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103</w:t>
            </w:r>
          </w:p>
        </w:tc>
        <w:tc>
          <w:tcPr>
            <w:tcW w:w="873" w:type="dxa"/>
            <w:shd w:val="clear" w:color="auto" w:fill="auto"/>
            <w:vAlign w:val="center"/>
            <w:hideMark/>
          </w:tcPr>
          <w:p w:rsidR="00612646" w:rsidRPr="000F1496" w:rsidRDefault="00612646" w:rsidP="00612646">
            <w:pPr>
              <w:pStyle w:val="21"/>
            </w:pPr>
            <w:r w:rsidRPr="000F1496">
              <w:rPr>
                <w:rFonts w:hint="eastAsia"/>
              </w:rPr>
              <w:t>谭宝海</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Tan Baohai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104</w:t>
            </w:r>
          </w:p>
        </w:tc>
        <w:tc>
          <w:tcPr>
            <w:tcW w:w="873" w:type="dxa"/>
            <w:shd w:val="clear" w:color="auto" w:fill="auto"/>
            <w:vAlign w:val="center"/>
            <w:hideMark/>
          </w:tcPr>
          <w:p w:rsidR="00612646" w:rsidRPr="000F1496" w:rsidRDefault="00612646" w:rsidP="00612646">
            <w:pPr>
              <w:pStyle w:val="21"/>
            </w:pPr>
            <w:r w:rsidRPr="000F1496">
              <w:rPr>
                <w:rFonts w:hint="eastAsia"/>
              </w:rPr>
              <w:t>张</w:t>
            </w:r>
            <w:r w:rsidRPr="000F1496">
              <w:t xml:space="preserve">  </w:t>
            </w:r>
            <w:r w:rsidRPr="000F1496">
              <w:rPr>
                <w:rFonts w:hint="eastAsia"/>
              </w:rPr>
              <w:t>敏</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Min</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105</w:t>
            </w:r>
          </w:p>
        </w:tc>
        <w:tc>
          <w:tcPr>
            <w:tcW w:w="873" w:type="dxa"/>
            <w:shd w:val="clear" w:color="auto" w:fill="auto"/>
            <w:vAlign w:val="center"/>
            <w:hideMark/>
          </w:tcPr>
          <w:p w:rsidR="00612646" w:rsidRPr="000F1496" w:rsidRDefault="00612646" w:rsidP="00612646">
            <w:pPr>
              <w:pStyle w:val="21"/>
            </w:pPr>
            <w:r w:rsidRPr="000F1496">
              <w:rPr>
                <w:rFonts w:hint="eastAsia"/>
              </w:rPr>
              <w:t>丁修建</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Ding Xiujian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106</w:t>
            </w:r>
          </w:p>
        </w:tc>
        <w:tc>
          <w:tcPr>
            <w:tcW w:w="873" w:type="dxa"/>
            <w:shd w:val="clear" w:color="auto" w:fill="auto"/>
            <w:vAlign w:val="center"/>
            <w:hideMark/>
          </w:tcPr>
          <w:p w:rsidR="00612646" w:rsidRPr="000F1496" w:rsidRDefault="00612646" w:rsidP="00612646">
            <w:pPr>
              <w:pStyle w:val="21"/>
            </w:pPr>
            <w:r w:rsidRPr="000F1496">
              <w:rPr>
                <w:rFonts w:hint="eastAsia"/>
              </w:rPr>
              <w:t>刘寅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Yin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107</w:t>
            </w:r>
          </w:p>
        </w:tc>
        <w:tc>
          <w:tcPr>
            <w:tcW w:w="873" w:type="dxa"/>
            <w:shd w:val="clear" w:color="auto" w:fill="auto"/>
            <w:vAlign w:val="center"/>
            <w:hideMark/>
          </w:tcPr>
          <w:p w:rsidR="00612646" w:rsidRPr="000F1496" w:rsidRDefault="00612646" w:rsidP="00612646">
            <w:pPr>
              <w:pStyle w:val="21"/>
            </w:pPr>
            <w:r w:rsidRPr="000F1496">
              <w:rPr>
                <w:rFonts w:hint="eastAsia"/>
              </w:rPr>
              <w:t>肖佃师</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Xiao Dianshi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108</w:t>
            </w:r>
          </w:p>
        </w:tc>
        <w:tc>
          <w:tcPr>
            <w:tcW w:w="873" w:type="dxa"/>
            <w:shd w:val="clear" w:color="auto" w:fill="auto"/>
            <w:vAlign w:val="center"/>
            <w:hideMark/>
          </w:tcPr>
          <w:p w:rsidR="00612646" w:rsidRPr="000F1496" w:rsidRDefault="00612646" w:rsidP="00612646">
            <w:pPr>
              <w:pStyle w:val="21"/>
            </w:pPr>
            <w:r w:rsidRPr="000F1496">
              <w:rPr>
                <w:rFonts w:hint="eastAsia"/>
              </w:rPr>
              <w:t>王伟明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Weiming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109</w:t>
            </w:r>
          </w:p>
        </w:tc>
        <w:tc>
          <w:tcPr>
            <w:tcW w:w="873" w:type="dxa"/>
            <w:shd w:val="clear" w:color="auto" w:fill="auto"/>
            <w:vAlign w:val="center"/>
            <w:hideMark/>
          </w:tcPr>
          <w:p w:rsidR="00612646" w:rsidRPr="000F1496" w:rsidRDefault="00612646" w:rsidP="00612646">
            <w:pPr>
              <w:pStyle w:val="21"/>
            </w:pPr>
            <w:r w:rsidRPr="000F1496">
              <w:rPr>
                <w:rFonts w:hint="eastAsia"/>
              </w:rPr>
              <w:t>李俊乾</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Junqian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110</w:t>
            </w:r>
          </w:p>
        </w:tc>
        <w:tc>
          <w:tcPr>
            <w:tcW w:w="873" w:type="dxa"/>
            <w:shd w:val="clear" w:color="auto" w:fill="auto"/>
            <w:vAlign w:val="center"/>
            <w:hideMark/>
          </w:tcPr>
          <w:p w:rsidR="00612646" w:rsidRPr="000F1496" w:rsidRDefault="00612646" w:rsidP="00612646">
            <w:pPr>
              <w:pStyle w:val="21"/>
            </w:pPr>
            <w:r w:rsidRPr="000F1496">
              <w:rPr>
                <w:rFonts w:hint="eastAsia"/>
              </w:rPr>
              <w:t>李文</w:t>
            </w:r>
            <w:proofErr w:type="gramStart"/>
            <w:r w:rsidRPr="000F1496">
              <w:rPr>
                <w:rFonts w:hint="eastAsia"/>
              </w:rPr>
              <w:t>浩</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Wenhao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1985</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lastRenderedPageBreak/>
              <w:t>111</w:t>
            </w:r>
          </w:p>
        </w:tc>
        <w:tc>
          <w:tcPr>
            <w:tcW w:w="873" w:type="dxa"/>
            <w:shd w:val="clear" w:color="auto" w:fill="auto"/>
            <w:vAlign w:val="center"/>
            <w:hideMark/>
          </w:tcPr>
          <w:p w:rsidR="00612646" w:rsidRPr="000F1496" w:rsidRDefault="00612646" w:rsidP="00612646">
            <w:pPr>
              <w:pStyle w:val="21"/>
            </w:pPr>
            <w:r w:rsidRPr="000F1496">
              <w:rPr>
                <w:rFonts w:hint="eastAsia"/>
              </w:rPr>
              <w:t>黄文彪</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Huang Wenbiao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1980</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112</w:t>
            </w:r>
          </w:p>
        </w:tc>
        <w:tc>
          <w:tcPr>
            <w:tcW w:w="873" w:type="dxa"/>
            <w:shd w:val="clear" w:color="auto" w:fill="auto"/>
            <w:vAlign w:val="center"/>
            <w:hideMark/>
          </w:tcPr>
          <w:p w:rsidR="00612646" w:rsidRPr="000F1496" w:rsidRDefault="00612646" w:rsidP="00612646">
            <w:pPr>
              <w:pStyle w:val="21"/>
            </w:pPr>
            <w:r w:rsidRPr="000F1496">
              <w:rPr>
                <w:rFonts w:hint="eastAsia"/>
              </w:rPr>
              <w:t>赵建华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Zhao Jianhua</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1985</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113</w:t>
            </w:r>
          </w:p>
        </w:tc>
        <w:tc>
          <w:tcPr>
            <w:tcW w:w="873" w:type="dxa"/>
            <w:shd w:val="clear" w:color="auto" w:fill="auto"/>
            <w:vAlign w:val="center"/>
            <w:hideMark/>
          </w:tcPr>
          <w:p w:rsidR="00612646" w:rsidRPr="000F1496" w:rsidRDefault="00612646" w:rsidP="00612646">
            <w:pPr>
              <w:pStyle w:val="21"/>
            </w:pPr>
            <w:r w:rsidRPr="000F1496">
              <w:rPr>
                <w:rFonts w:hint="eastAsia"/>
              </w:rPr>
              <w:t>杨勇强</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Yongqiang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114</w:t>
            </w:r>
          </w:p>
        </w:tc>
        <w:tc>
          <w:tcPr>
            <w:tcW w:w="873" w:type="dxa"/>
            <w:shd w:val="clear" w:color="auto" w:fill="auto"/>
            <w:vAlign w:val="center"/>
            <w:hideMark/>
          </w:tcPr>
          <w:p w:rsidR="00612646" w:rsidRPr="000F1496" w:rsidRDefault="00612646" w:rsidP="00612646">
            <w:pPr>
              <w:pStyle w:val="21"/>
            </w:pPr>
            <w:r w:rsidRPr="000F1496">
              <w:rPr>
                <w:rFonts w:hint="eastAsia"/>
              </w:rPr>
              <w:t>程斌</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Cheng Bin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115</w:t>
            </w:r>
          </w:p>
        </w:tc>
        <w:tc>
          <w:tcPr>
            <w:tcW w:w="873" w:type="dxa"/>
            <w:shd w:val="clear" w:color="auto" w:fill="auto"/>
            <w:vAlign w:val="center"/>
            <w:hideMark/>
          </w:tcPr>
          <w:p w:rsidR="00612646" w:rsidRPr="000F1496" w:rsidRDefault="00612646" w:rsidP="00612646">
            <w:pPr>
              <w:pStyle w:val="21"/>
            </w:pPr>
            <w:r w:rsidRPr="000F1496">
              <w:rPr>
                <w:rFonts w:hint="eastAsia"/>
              </w:rPr>
              <w:t>李志娜</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Zhina</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116</w:t>
            </w:r>
          </w:p>
        </w:tc>
        <w:tc>
          <w:tcPr>
            <w:tcW w:w="873" w:type="dxa"/>
            <w:shd w:val="clear" w:color="auto" w:fill="auto"/>
            <w:vAlign w:val="center"/>
            <w:hideMark/>
          </w:tcPr>
          <w:p w:rsidR="00612646" w:rsidRPr="000F1496" w:rsidRDefault="00612646" w:rsidP="00612646">
            <w:pPr>
              <w:pStyle w:val="21"/>
            </w:pPr>
            <w:r w:rsidRPr="000F1496">
              <w:rPr>
                <w:rFonts w:hint="eastAsia"/>
              </w:rPr>
              <w:t>王广伟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Guangwei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117</w:t>
            </w:r>
          </w:p>
        </w:tc>
        <w:tc>
          <w:tcPr>
            <w:tcW w:w="873" w:type="dxa"/>
            <w:shd w:val="clear" w:color="auto" w:fill="auto"/>
            <w:vAlign w:val="center"/>
            <w:hideMark/>
          </w:tcPr>
          <w:p w:rsidR="00612646" w:rsidRPr="000F1496" w:rsidRDefault="00612646" w:rsidP="00612646">
            <w:pPr>
              <w:pStyle w:val="21"/>
            </w:pPr>
            <w:r w:rsidRPr="000F1496">
              <w:rPr>
                <w:rFonts w:hint="eastAsia"/>
              </w:rPr>
              <w:t>杨升宇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Shengyu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118</w:t>
            </w:r>
          </w:p>
        </w:tc>
        <w:tc>
          <w:tcPr>
            <w:tcW w:w="873" w:type="dxa"/>
            <w:shd w:val="clear" w:color="auto" w:fill="auto"/>
            <w:vAlign w:val="center"/>
            <w:hideMark/>
          </w:tcPr>
          <w:p w:rsidR="00612646" w:rsidRPr="000F1496" w:rsidRDefault="00612646" w:rsidP="00612646">
            <w:pPr>
              <w:pStyle w:val="21"/>
            </w:pPr>
            <w:r w:rsidRPr="000F1496">
              <w:rPr>
                <w:rFonts w:hint="eastAsia"/>
              </w:rPr>
              <w:t>余宽宏</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Yu Kuanghong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1983</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119</w:t>
            </w:r>
          </w:p>
        </w:tc>
        <w:tc>
          <w:tcPr>
            <w:tcW w:w="873" w:type="dxa"/>
            <w:shd w:val="clear" w:color="auto" w:fill="auto"/>
            <w:vAlign w:val="center"/>
            <w:hideMark/>
          </w:tcPr>
          <w:p w:rsidR="00612646" w:rsidRPr="000F1496" w:rsidRDefault="00612646" w:rsidP="00612646">
            <w:pPr>
              <w:pStyle w:val="21"/>
            </w:pPr>
            <w:r w:rsidRPr="000F1496">
              <w:rPr>
                <w:rFonts w:hint="eastAsia"/>
              </w:rPr>
              <w:t>张佳佳</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Jiajia</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120</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许启鲁</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Xu Qilu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1989</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121</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纪文明</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Ji Wenming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122</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李盛清</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Shengqing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1989</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123</w:t>
            </w:r>
          </w:p>
        </w:tc>
        <w:tc>
          <w:tcPr>
            <w:tcW w:w="873" w:type="dxa"/>
            <w:shd w:val="clear" w:color="auto" w:fill="auto"/>
            <w:vAlign w:val="center"/>
            <w:hideMark/>
          </w:tcPr>
          <w:p w:rsidR="00612646" w:rsidRPr="000F1496" w:rsidRDefault="00612646" w:rsidP="00612646">
            <w:pPr>
              <w:pStyle w:val="21"/>
            </w:pPr>
            <w:r w:rsidRPr="000F1496">
              <w:rPr>
                <w:rFonts w:hint="eastAsia"/>
              </w:rPr>
              <w:t>刘建良</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Jianliang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124</w:t>
            </w:r>
          </w:p>
        </w:tc>
        <w:tc>
          <w:tcPr>
            <w:tcW w:w="873" w:type="dxa"/>
            <w:shd w:val="clear" w:color="auto" w:fill="auto"/>
            <w:vAlign w:val="center"/>
            <w:hideMark/>
          </w:tcPr>
          <w:p w:rsidR="00612646" w:rsidRPr="000F1496" w:rsidRDefault="00612646" w:rsidP="00612646">
            <w:pPr>
              <w:pStyle w:val="21"/>
            </w:pPr>
            <w:r w:rsidRPr="000F1496">
              <w:rPr>
                <w:rFonts w:hint="eastAsia"/>
              </w:rPr>
              <w:t>徐进军</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Xu Jinjun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125</w:t>
            </w:r>
          </w:p>
        </w:tc>
        <w:tc>
          <w:tcPr>
            <w:tcW w:w="873" w:type="dxa"/>
            <w:shd w:val="clear" w:color="auto" w:fill="auto"/>
            <w:vAlign w:val="center"/>
            <w:hideMark/>
          </w:tcPr>
          <w:p w:rsidR="00612646" w:rsidRPr="000F1496" w:rsidRDefault="00612646" w:rsidP="00612646">
            <w:pPr>
              <w:pStyle w:val="21"/>
            </w:pPr>
            <w:r w:rsidRPr="000F1496">
              <w:rPr>
                <w:rFonts w:hint="eastAsia"/>
              </w:rPr>
              <w:t>李卿卿</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Qingqing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126</w:t>
            </w:r>
          </w:p>
        </w:tc>
        <w:tc>
          <w:tcPr>
            <w:tcW w:w="873" w:type="dxa"/>
            <w:shd w:val="clear" w:color="auto" w:fill="auto"/>
            <w:vAlign w:val="center"/>
            <w:hideMark/>
          </w:tcPr>
          <w:p w:rsidR="00612646" w:rsidRPr="000F1496" w:rsidRDefault="00612646" w:rsidP="00612646">
            <w:pPr>
              <w:pStyle w:val="21"/>
            </w:pPr>
            <w:r w:rsidRPr="000F1496">
              <w:rPr>
                <w:rFonts w:hint="eastAsia"/>
              </w:rPr>
              <w:t>王奇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1986</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127</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马存飞</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Ma Cunfei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128</w:t>
            </w:r>
          </w:p>
        </w:tc>
        <w:tc>
          <w:tcPr>
            <w:tcW w:w="873" w:type="dxa"/>
            <w:shd w:val="clear" w:color="auto" w:fill="auto"/>
            <w:vAlign w:val="center"/>
            <w:hideMark/>
          </w:tcPr>
          <w:p w:rsidR="00612646" w:rsidRPr="000F1496" w:rsidRDefault="00612646" w:rsidP="00612646">
            <w:pPr>
              <w:pStyle w:val="21"/>
            </w:pPr>
            <w:r w:rsidRPr="000F1496">
              <w:rPr>
                <w:rFonts w:hint="eastAsia"/>
              </w:rPr>
              <w:t>冯子齐</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Feng Ziqi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129</w:t>
            </w:r>
          </w:p>
        </w:tc>
        <w:tc>
          <w:tcPr>
            <w:tcW w:w="873" w:type="dxa"/>
            <w:shd w:val="clear" w:color="auto" w:fill="auto"/>
            <w:vAlign w:val="center"/>
            <w:hideMark/>
          </w:tcPr>
          <w:p w:rsidR="00612646" w:rsidRPr="000F1496" w:rsidRDefault="00612646" w:rsidP="00612646">
            <w:pPr>
              <w:pStyle w:val="21"/>
            </w:pPr>
            <w:r w:rsidRPr="000F1496">
              <w:rPr>
                <w:rFonts w:hint="eastAsia"/>
              </w:rPr>
              <w:t>陈方文</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Cheng Fangwen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1984</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130</w:t>
            </w:r>
          </w:p>
        </w:tc>
        <w:tc>
          <w:tcPr>
            <w:tcW w:w="873" w:type="dxa"/>
            <w:shd w:val="clear" w:color="auto" w:fill="auto"/>
            <w:vAlign w:val="center"/>
            <w:hideMark/>
          </w:tcPr>
          <w:p w:rsidR="00612646" w:rsidRPr="000F1496" w:rsidRDefault="00612646" w:rsidP="00612646">
            <w:pPr>
              <w:pStyle w:val="21"/>
            </w:pPr>
            <w:r w:rsidRPr="000F1496">
              <w:rPr>
                <w:rFonts w:hint="eastAsia"/>
              </w:rPr>
              <w:t>唐明明</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Tang Mingming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1987</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131</w:t>
            </w:r>
          </w:p>
        </w:tc>
        <w:tc>
          <w:tcPr>
            <w:tcW w:w="873" w:type="dxa"/>
            <w:shd w:val="clear" w:color="auto" w:fill="auto"/>
            <w:vAlign w:val="center"/>
            <w:hideMark/>
          </w:tcPr>
          <w:p w:rsidR="00612646" w:rsidRPr="000F1496" w:rsidRDefault="00612646" w:rsidP="00612646">
            <w:pPr>
              <w:pStyle w:val="21"/>
            </w:pPr>
            <w:r w:rsidRPr="000F1496">
              <w:rPr>
                <w:rFonts w:hint="eastAsia"/>
              </w:rPr>
              <w:t>王磊</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Lei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1993</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rPr>
                <w:rFonts w:ascii="Calibri" w:eastAsia="等线" w:hAnsi="Calibri" w:cs="Calibri"/>
                <w:sz w:val="20"/>
              </w:rPr>
            </w:pPr>
            <w:r w:rsidRPr="000F1496">
              <w:rPr>
                <w:rFonts w:ascii="Calibri" w:eastAsia="等线" w:hAnsi="Calibri" w:cs="Calibri"/>
                <w:sz w:val="20"/>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132</w:t>
            </w:r>
          </w:p>
        </w:tc>
        <w:tc>
          <w:tcPr>
            <w:tcW w:w="873" w:type="dxa"/>
            <w:shd w:val="clear" w:color="auto" w:fill="auto"/>
            <w:vAlign w:val="center"/>
            <w:hideMark/>
          </w:tcPr>
          <w:p w:rsidR="00612646" w:rsidRPr="000F1496" w:rsidRDefault="00612646" w:rsidP="00612646">
            <w:pPr>
              <w:pStyle w:val="21"/>
            </w:pPr>
            <w:r w:rsidRPr="000F1496">
              <w:rPr>
                <w:rFonts w:hint="eastAsia"/>
              </w:rPr>
              <w:t>于华伟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Yu Huawei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133</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庄春喜</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Zhuang Chunxi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1984</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134</w:t>
            </w:r>
          </w:p>
        </w:tc>
        <w:tc>
          <w:tcPr>
            <w:tcW w:w="873" w:type="dxa"/>
            <w:shd w:val="clear" w:color="auto" w:fill="auto"/>
            <w:vAlign w:val="center"/>
            <w:hideMark/>
          </w:tcPr>
          <w:p w:rsidR="00612646" w:rsidRPr="000F1496" w:rsidRDefault="00612646" w:rsidP="00612646">
            <w:pPr>
              <w:pStyle w:val="21"/>
            </w:pPr>
            <w:r w:rsidRPr="000F1496">
              <w:rPr>
                <w:rFonts w:hint="eastAsia"/>
              </w:rPr>
              <w:t>张国印</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Zhang Guoyin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1989</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135</w:t>
            </w:r>
          </w:p>
        </w:tc>
        <w:tc>
          <w:tcPr>
            <w:tcW w:w="873" w:type="dxa"/>
            <w:shd w:val="clear" w:color="auto" w:fill="auto"/>
            <w:vAlign w:val="center"/>
            <w:hideMark/>
          </w:tcPr>
          <w:p w:rsidR="00612646" w:rsidRPr="000F1496" w:rsidRDefault="00612646" w:rsidP="00612646">
            <w:pPr>
              <w:pStyle w:val="21"/>
            </w:pPr>
            <w:r w:rsidRPr="000F1496">
              <w:rPr>
                <w:rFonts w:hint="eastAsia"/>
              </w:rPr>
              <w:t>王淼</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Miao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1991</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lastRenderedPageBreak/>
              <w:t>136</w:t>
            </w:r>
          </w:p>
        </w:tc>
        <w:tc>
          <w:tcPr>
            <w:tcW w:w="873" w:type="dxa"/>
            <w:shd w:val="clear" w:color="auto" w:fill="auto"/>
            <w:vAlign w:val="center"/>
            <w:hideMark/>
          </w:tcPr>
          <w:p w:rsidR="00612646" w:rsidRPr="000F1496" w:rsidRDefault="00612646" w:rsidP="00612646">
            <w:pPr>
              <w:pStyle w:val="21"/>
            </w:pPr>
            <w:r w:rsidRPr="000F1496">
              <w:rPr>
                <w:rFonts w:hint="eastAsia"/>
              </w:rPr>
              <w:t>刘国恒</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Guoheng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137</w:t>
            </w:r>
          </w:p>
        </w:tc>
        <w:tc>
          <w:tcPr>
            <w:tcW w:w="873" w:type="dxa"/>
            <w:shd w:val="clear" w:color="auto" w:fill="auto"/>
            <w:vAlign w:val="center"/>
            <w:hideMark/>
          </w:tcPr>
          <w:p w:rsidR="00612646" w:rsidRPr="000F1496" w:rsidRDefault="00612646" w:rsidP="00612646">
            <w:pPr>
              <w:pStyle w:val="21"/>
            </w:pPr>
            <w:r w:rsidRPr="000F1496">
              <w:rPr>
                <w:rFonts w:hint="eastAsia"/>
              </w:rPr>
              <w:t>陈磊</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Chen Lei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1988</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138</w:t>
            </w:r>
          </w:p>
        </w:tc>
        <w:tc>
          <w:tcPr>
            <w:tcW w:w="873" w:type="dxa"/>
            <w:shd w:val="clear" w:color="auto" w:fill="auto"/>
            <w:vAlign w:val="center"/>
            <w:hideMark/>
          </w:tcPr>
          <w:p w:rsidR="00612646" w:rsidRPr="000F1496" w:rsidRDefault="00612646" w:rsidP="00612646">
            <w:pPr>
              <w:pStyle w:val="21"/>
            </w:pPr>
            <w:r w:rsidRPr="000F1496">
              <w:rPr>
                <w:rFonts w:hint="eastAsia"/>
              </w:rPr>
              <w:t>严一鸣</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 Yiming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1990</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139</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庄春喜</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Zhuang Chunxi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1982</w:t>
            </w:r>
          </w:p>
        </w:tc>
        <w:tc>
          <w:tcPr>
            <w:tcW w:w="851" w:type="dxa"/>
            <w:shd w:val="clear" w:color="auto" w:fill="auto"/>
            <w:vAlign w:val="center"/>
            <w:hideMark/>
          </w:tcPr>
          <w:p w:rsidR="00612646" w:rsidRPr="000F1496" w:rsidRDefault="00612646" w:rsidP="00612646">
            <w:pPr>
              <w:pStyle w:val="21"/>
            </w:pPr>
            <w:r w:rsidRPr="000F1496">
              <w:rPr>
                <w:rFonts w:hint="eastAsia"/>
              </w:rPr>
              <w:t>副高级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硕士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140</w:t>
            </w:r>
          </w:p>
        </w:tc>
        <w:tc>
          <w:tcPr>
            <w:tcW w:w="873" w:type="dxa"/>
            <w:shd w:val="clear" w:color="auto" w:fill="auto"/>
            <w:vAlign w:val="center"/>
            <w:hideMark/>
          </w:tcPr>
          <w:p w:rsidR="00612646" w:rsidRPr="000F1496" w:rsidRDefault="00612646" w:rsidP="00612646">
            <w:pPr>
              <w:pStyle w:val="21"/>
            </w:pPr>
            <w:r w:rsidRPr="000F1496">
              <w:rPr>
                <w:rFonts w:hint="eastAsia"/>
              </w:rPr>
              <w:t>于翠玲</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Yu Cuiling</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1979</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141</w:t>
            </w:r>
          </w:p>
        </w:tc>
        <w:tc>
          <w:tcPr>
            <w:tcW w:w="873" w:type="dxa"/>
            <w:shd w:val="clear" w:color="auto" w:fill="auto"/>
            <w:vAlign w:val="center"/>
            <w:hideMark/>
          </w:tcPr>
          <w:p w:rsidR="00612646" w:rsidRPr="000F1496" w:rsidRDefault="00612646" w:rsidP="00612646">
            <w:pPr>
              <w:pStyle w:val="21"/>
            </w:pPr>
            <w:r w:rsidRPr="000F1496">
              <w:rPr>
                <w:rFonts w:hint="eastAsia"/>
              </w:rPr>
              <w:t>杜庆军</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Du Qingjun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1978</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142</w:t>
            </w:r>
          </w:p>
        </w:tc>
        <w:tc>
          <w:tcPr>
            <w:tcW w:w="873" w:type="dxa"/>
            <w:shd w:val="clear" w:color="auto" w:fill="auto"/>
            <w:vAlign w:val="center"/>
            <w:hideMark/>
          </w:tcPr>
          <w:p w:rsidR="00612646" w:rsidRPr="000F1496" w:rsidRDefault="00612646" w:rsidP="00612646">
            <w:pPr>
              <w:pStyle w:val="21"/>
            </w:pPr>
            <w:r w:rsidRPr="000F1496">
              <w:rPr>
                <w:rFonts w:hint="eastAsia"/>
              </w:rPr>
              <w:t>洪</w:t>
            </w:r>
            <w:r w:rsidRPr="000F1496">
              <w:t xml:space="preserve">  </w:t>
            </w:r>
            <w:r w:rsidRPr="000F1496">
              <w:rPr>
                <w:rFonts w:hint="eastAsia"/>
              </w:rPr>
              <w:t>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Hong Mei</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1971</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学士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143</w:t>
            </w:r>
          </w:p>
        </w:tc>
        <w:tc>
          <w:tcPr>
            <w:tcW w:w="873" w:type="dxa"/>
            <w:shd w:val="clear" w:color="auto" w:fill="auto"/>
            <w:vAlign w:val="center"/>
            <w:hideMark/>
          </w:tcPr>
          <w:p w:rsidR="00612646" w:rsidRPr="000F1496" w:rsidRDefault="00612646" w:rsidP="00612646">
            <w:pPr>
              <w:pStyle w:val="21"/>
            </w:pPr>
            <w:r w:rsidRPr="000F1496">
              <w:rPr>
                <w:rFonts w:hint="eastAsia"/>
              </w:rPr>
              <w:t>林腊梅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Lin Lamei</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1979</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144</w:t>
            </w:r>
          </w:p>
        </w:tc>
        <w:tc>
          <w:tcPr>
            <w:tcW w:w="873" w:type="dxa"/>
            <w:shd w:val="clear" w:color="auto" w:fill="auto"/>
            <w:vAlign w:val="center"/>
            <w:hideMark/>
          </w:tcPr>
          <w:p w:rsidR="00612646" w:rsidRPr="000F1496" w:rsidRDefault="00612646" w:rsidP="00612646">
            <w:pPr>
              <w:pStyle w:val="21"/>
            </w:pPr>
            <w:r w:rsidRPr="000F1496">
              <w:rPr>
                <w:rFonts w:hint="eastAsia"/>
              </w:rPr>
              <w:t>李宝刚</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Baogang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1977</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145</w:t>
            </w:r>
          </w:p>
        </w:tc>
        <w:tc>
          <w:tcPr>
            <w:tcW w:w="873" w:type="dxa"/>
            <w:shd w:val="clear" w:color="auto" w:fill="auto"/>
            <w:vAlign w:val="center"/>
            <w:hideMark/>
          </w:tcPr>
          <w:p w:rsidR="00612646" w:rsidRPr="000F1496" w:rsidRDefault="00612646" w:rsidP="00612646">
            <w:pPr>
              <w:pStyle w:val="21"/>
            </w:pPr>
            <w:r w:rsidRPr="000F1496">
              <w:rPr>
                <w:rFonts w:hint="eastAsia"/>
              </w:rPr>
              <w:t>杨金秀</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Yang Jinxiu</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1984</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146</w:t>
            </w:r>
          </w:p>
        </w:tc>
        <w:tc>
          <w:tcPr>
            <w:tcW w:w="873" w:type="dxa"/>
            <w:shd w:val="clear" w:color="auto" w:fill="auto"/>
            <w:vAlign w:val="center"/>
            <w:hideMark/>
          </w:tcPr>
          <w:p w:rsidR="00612646" w:rsidRPr="000F1496" w:rsidRDefault="00612646" w:rsidP="00612646">
            <w:pPr>
              <w:pStyle w:val="21"/>
            </w:pPr>
            <w:r w:rsidRPr="000F1496">
              <w:rPr>
                <w:rFonts w:hint="eastAsia"/>
              </w:rPr>
              <w:t>闫伟超</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Yan Weichao</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1991</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147</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刘敬寿</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Jiangshou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1989</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148</w:t>
            </w:r>
          </w:p>
        </w:tc>
        <w:tc>
          <w:tcPr>
            <w:tcW w:w="873" w:type="dxa"/>
            <w:shd w:val="clear" w:color="auto" w:fill="auto"/>
            <w:vAlign w:val="center"/>
            <w:hideMark/>
          </w:tcPr>
          <w:p w:rsidR="00612646" w:rsidRPr="000F1496" w:rsidRDefault="00612646" w:rsidP="00612646">
            <w:pPr>
              <w:pStyle w:val="21"/>
            </w:pPr>
            <w:r w:rsidRPr="000F1496">
              <w:rPr>
                <w:rFonts w:hint="eastAsia"/>
              </w:rPr>
              <w:t>马鹏杰</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Ma Pengjie</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1989</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149</w:t>
            </w:r>
          </w:p>
        </w:tc>
        <w:tc>
          <w:tcPr>
            <w:tcW w:w="873" w:type="dxa"/>
            <w:shd w:val="clear" w:color="auto" w:fill="auto"/>
            <w:vAlign w:val="center"/>
            <w:hideMark/>
          </w:tcPr>
          <w:p w:rsidR="00612646" w:rsidRPr="000F1496" w:rsidRDefault="00612646" w:rsidP="00612646">
            <w:pPr>
              <w:pStyle w:val="21"/>
            </w:pPr>
            <w:r w:rsidRPr="000F1496">
              <w:rPr>
                <w:rFonts w:hint="eastAsia"/>
              </w:rPr>
              <w:t>王志伟</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Wang Zhiwei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1991</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150</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麻伟娇</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Ma Weijiao</w:t>
            </w:r>
          </w:p>
        </w:tc>
        <w:tc>
          <w:tcPr>
            <w:tcW w:w="635" w:type="dxa"/>
            <w:shd w:val="clear" w:color="auto" w:fill="auto"/>
            <w:vAlign w:val="center"/>
            <w:hideMark/>
          </w:tcPr>
          <w:p w:rsidR="00612646" w:rsidRPr="000F1496" w:rsidRDefault="00612646" w:rsidP="00612646">
            <w:pPr>
              <w:pStyle w:val="21"/>
            </w:pPr>
            <w:r w:rsidRPr="000F1496">
              <w:rPr>
                <w:rFonts w:hint="eastAsia"/>
              </w:rPr>
              <w:t>女</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1991</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151</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李进步</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 Jinbu</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rPr>
                <w:rFonts w:eastAsia="等线"/>
              </w:rPr>
            </w:pPr>
            <w:r w:rsidRPr="000F1496">
              <w:rPr>
                <w:rFonts w:eastAsia="等线"/>
              </w:rPr>
              <w:t>1989</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教学</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152</w:t>
            </w:r>
          </w:p>
        </w:tc>
        <w:tc>
          <w:tcPr>
            <w:tcW w:w="873" w:type="dxa"/>
            <w:shd w:val="clear" w:color="auto" w:fill="auto"/>
            <w:vAlign w:val="center"/>
            <w:hideMark/>
          </w:tcPr>
          <w:p w:rsidR="00612646" w:rsidRPr="000F1496" w:rsidRDefault="00612646" w:rsidP="00612646">
            <w:pPr>
              <w:pStyle w:val="21"/>
            </w:pPr>
            <w:r w:rsidRPr="000F1496">
              <w:rPr>
                <w:rFonts w:hint="eastAsia"/>
              </w:rPr>
              <w:t>刘一鸣</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Liu Yiming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pPr>
            <w:r w:rsidRPr="000F1496">
              <w:rPr>
                <w:rFonts w:hint="eastAsia"/>
              </w:rPr>
              <w:t>1991</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rPr>
                <w:rFonts w:ascii="Calibri" w:eastAsia="等线" w:hAnsi="Calibri" w:cs="Calibri"/>
                <w:sz w:val="20"/>
              </w:rPr>
            </w:pPr>
            <w:r w:rsidRPr="000F1496">
              <w:rPr>
                <w:rFonts w:ascii="Calibri" w:eastAsia="等线" w:hAnsi="Calibri" w:cs="Calibri"/>
                <w:sz w:val="20"/>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博士后</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rPr>
                <w:rFonts w:ascii="Calibri" w:eastAsia="等线" w:hAnsi="Calibri" w:cs="Calibri"/>
                <w:sz w:val="20"/>
              </w:rPr>
            </w:pPr>
            <w:r w:rsidRPr="000F1496">
              <w:rPr>
                <w:rFonts w:ascii="Calibri" w:eastAsia="等线" w:hAnsi="Calibri" w:cs="Calibri"/>
                <w:sz w:val="20"/>
              </w:rPr>
              <w:t xml:space="preserve">　</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r>
      <w:tr w:rsidR="00612646" w:rsidRPr="000F1496" w:rsidTr="008955AB">
        <w:trPr>
          <w:trHeight w:val="300"/>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153</w:t>
            </w:r>
          </w:p>
        </w:tc>
        <w:tc>
          <w:tcPr>
            <w:tcW w:w="873" w:type="dxa"/>
            <w:shd w:val="clear" w:color="auto" w:fill="auto"/>
            <w:vAlign w:val="center"/>
            <w:hideMark/>
          </w:tcPr>
          <w:p w:rsidR="00612646" w:rsidRPr="000F1496" w:rsidRDefault="00612646" w:rsidP="00612646">
            <w:pPr>
              <w:pStyle w:val="21"/>
            </w:pPr>
            <w:r w:rsidRPr="000F1496">
              <w:rPr>
                <w:rFonts w:hint="eastAsia"/>
              </w:rPr>
              <w:t>吴玉其</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Wu Yuqi</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pPr>
            <w:r w:rsidRPr="000F1496">
              <w:rPr>
                <w:rFonts w:hint="eastAsia"/>
              </w:rPr>
              <w:t>1992</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博士后</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rPr>
                <w:rFonts w:eastAsia="等线"/>
              </w:rPr>
            </w:pPr>
            <w:r w:rsidRPr="000F1496">
              <w:rPr>
                <w:rFonts w:eastAsia="等线"/>
              </w:rPr>
              <w:t xml:space="preserve">　</w:t>
            </w:r>
          </w:p>
        </w:tc>
        <w:tc>
          <w:tcPr>
            <w:tcW w:w="850" w:type="dxa"/>
            <w:shd w:val="clear" w:color="auto" w:fill="auto"/>
            <w:vAlign w:val="center"/>
            <w:hideMark/>
          </w:tcPr>
          <w:p w:rsidR="00612646" w:rsidRPr="000F1496" w:rsidRDefault="00612646" w:rsidP="00612646">
            <w:pPr>
              <w:pStyle w:val="21"/>
              <w:rPr>
                <w:rFonts w:ascii="Calibri" w:eastAsia="等线" w:hAnsi="Calibri" w:cs="Calibri"/>
                <w:sz w:val="20"/>
              </w:rPr>
            </w:pPr>
            <w:r w:rsidRPr="000F1496">
              <w:rPr>
                <w:rFonts w:ascii="Calibri" w:eastAsia="等线" w:hAnsi="Calibri" w:cs="Calibri"/>
                <w:sz w:val="20"/>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154</w:t>
            </w:r>
          </w:p>
        </w:tc>
        <w:tc>
          <w:tcPr>
            <w:tcW w:w="873" w:type="dxa"/>
            <w:shd w:val="clear" w:color="auto" w:fill="auto"/>
            <w:vAlign w:val="center"/>
            <w:hideMark/>
          </w:tcPr>
          <w:p w:rsidR="00612646" w:rsidRPr="000F1496" w:rsidRDefault="00612646" w:rsidP="00612646">
            <w:pPr>
              <w:pStyle w:val="21"/>
            </w:pPr>
            <w:r w:rsidRPr="000F1496">
              <w:rPr>
                <w:rFonts w:hint="eastAsia"/>
              </w:rPr>
              <w:t>栾国强</w:t>
            </w:r>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Luan Guoqiang</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pPr>
            <w:r w:rsidRPr="000F1496">
              <w:rPr>
                <w:rFonts w:hint="eastAsia"/>
              </w:rPr>
              <w:t>1989</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博士后</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rPr>
                <w:rFonts w:eastAsia="等线"/>
              </w:rPr>
            </w:pPr>
            <w:r w:rsidRPr="000F1496">
              <w:rPr>
                <w:rFonts w:eastAsia="等线"/>
              </w:rPr>
              <w:t xml:space="preserve">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 xml:space="preserve">　</w:t>
            </w:r>
          </w:p>
        </w:tc>
      </w:tr>
      <w:tr w:rsidR="00612646" w:rsidRPr="000F1496" w:rsidTr="008955AB">
        <w:trPr>
          <w:trHeight w:val="555"/>
        </w:trPr>
        <w:tc>
          <w:tcPr>
            <w:tcW w:w="533" w:type="dxa"/>
            <w:shd w:val="clear" w:color="auto" w:fill="auto"/>
            <w:vAlign w:val="center"/>
            <w:hideMark/>
          </w:tcPr>
          <w:p w:rsidR="00612646" w:rsidRPr="000F1496" w:rsidRDefault="00612646" w:rsidP="00612646">
            <w:pPr>
              <w:pStyle w:val="21"/>
              <w:rPr>
                <w:rFonts w:eastAsia="等线"/>
              </w:rPr>
            </w:pPr>
            <w:r w:rsidRPr="000F1496">
              <w:rPr>
                <w:rFonts w:eastAsia="等线"/>
              </w:rPr>
              <w:t>155</w:t>
            </w:r>
          </w:p>
        </w:tc>
        <w:tc>
          <w:tcPr>
            <w:tcW w:w="873" w:type="dxa"/>
            <w:shd w:val="clear" w:color="auto" w:fill="auto"/>
            <w:vAlign w:val="center"/>
            <w:hideMark/>
          </w:tcPr>
          <w:p w:rsidR="00612646" w:rsidRPr="000F1496" w:rsidRDefault="00612646" w:rsidP="00612646">
            <w:pPr>
              <w:pStyle w:val="21"/>
            </w:pPr>
            <w:proofErr w:type="gramStart"/>
            <w:r w:rsidRPr="000F1496">
              <w:rPr>
                <w:rFonts w:hint="eastAsia"/>
              </w:rPr>
              <w:t>丛富云</w:t>
            </w:r>
            <w:proofErr w:type="gramEnd"/>
          </w:p>
        </w:tc>
        <w:tc>
          <w:tcPr>
            <w:tcW w:w="1220" w:type="dxa"/>
            <w:shd w:val="clear" w:color="auto" w:fill="auto"/>
            <w:vAlign w:val="center"/>
            <w:hideMark/>
          </w:tcPr>
          <w:p w:rsidR="00612646" w:rsidRPr="000F1496" w:rsidRDefault="00612646" w:rsidP="00612646">
            <w:pPr>
              <w:pStyle w:val="21"/>
              <w:rPr>
                <w:rFonts w:eastAsia="等线"/>
              </w:rPr>
            </w:pPr>
            <w:r w:rsidRPr="000F1496">
              <w:rPr>
                <w:rFonts w:eastAsia="等线"/>
              </w:rPr>
              <w:t>Cong Fuyun</w:t>
            </w:r>
          </w:p>
        </w:tc>
        <w:tc>
          <w:tcPr>
            <w:tcW w:w="635" w:type="dxa"/>
            <w:shd w:val="clear" w:color="auto" w:fill="auto"/>
            <w:vAlign w:val="center"/>
            <w:hideMark/>
          </w:tcPr>
          <w:p w:rsidR="00612646" w:rsidRPr="000F1496" w:rsidRDefault="00612646" w:rsidP="00612646">
            <w:pPr>
              <w:pStyle w:val="21"/>
            </w:pPr>
            <w:r w:rsidRPr="000F1496">
              <w:rPr>
                <w:rFonts w:hint="eastAsia"/>
              </w:rPr>
              <w:t>男</w:t>
            </w:r>
          </w:p>
        </w:tc>
        <w:tc>
          <w:tcPr>
            <w:tcW w:w="708" w:type="dxa"/>
            <w:shd w:val="clear" w:color="auto" w:fill="auto"/>
            <w:vAlign w:val="center"/>
            <w:hideMark/>
          </w:tcPr>
          <w:p w:rsidR="00612646" w:rsidRPr="000F1496" w:rsidRDefault="00612646" w:rsidP="00612646">
            <w:pPr>
              <w:pStyle w:val="21"/>
            </w:pPr>
            <w:r w:rsidRPr="000F1496">
              <w:rPr>
                <w:rFonts w:hint="eastAsia"/>
              </w:rPr>
              <w:t>1992</w:t>
            </w:r>
          </w:p>
        </w:tc>
        <w:tc>
          <w:tcPr>
            <w:tcW w:w="851" w:type="dxa"/>
            <w:shd w:val="clear" w:color="auto" w:fill="auto"/>
            <w:vAlign w:val="center"/>
            <w:hideMark/>
          </w:tcPr>
          <w:p w:rsidR="00612646" w:rsidRPr="000F1496" w:rsidRDefault="00612646" w:rsidP="00612646">
            <w:pPr>
              <w:pStyle w:val="21"/>
            </w:pPr>
            <w:r w:rsidRPr="000F1496">
              <w:rPr>
                <w:rFonts w:hint="eastAsia"/>
              </w:rPr>
              <w:t>中级</w:t>
            </w:r>
          </w:p>
        </w:tc>
        <w:tc>
          <w:tcPr>
            <w:tcW w:w="850" w:type="dxa"/>
            <w:shd w:val="clear" w:color="auto" w:fill="auto"/>
            <w:vAlign w:val="center"/>
            <w:hideMark/>
          </w:tcPr>
          <w:p w:rsidR="00612646" w:rsidRPr="000F1496" w:rsidRDefault="00612646" w:rsidP="00612646">
            <w:pPr>
              <w:pStyle w:val="21"/>
            </w:pPr>
            <w:r w:rsidRPr="000F1496">
              <w:rPr>
                <w:rFonts w:hint="eastAsia"/>
              </w:rPr>
              <w:t xml:space="preserve">　</w:t>
            </w:r>
          </w:p>
        </w:tc>
        <w:tc>
          <w:tcPr>
            <w:tcW w:w="709" w:type="dxa"/>
            <w:shd w:val="clear" w:color="auto" w:fill="auto"/>
            <w:vAlign w:val="center"/>
            <w:hideMark/>
          </w:tcPr>
          <w:p w:rsidR="00612646" w:rsidRPr="000F1496" w:rsidRDefault="00612646" w:rsidP="00612646">
            <w:pPr>
              <w:pStyle w:val="21"/>
            </w:pPr>
            <w:r w:rsidRPr="000F1496">
              <w:rPr>
                <w:rFonts w:hint="eastAsia"/>
              </w:rPr>
              <w:t>博士后</w:t>
            </w:r>
          </w:p>
        </w:tc>
        <w:tc>
          <w:tcPr>
            <w:tcW w:w="709" w:type="dxa"/>
            <w:shd w:val="clear" w:color="auto" w:fill="auto"/>
            <w:vAlign w:val="center"/>
            <w:hideMark/>
          </w:tcPr>
          <w:p w:rsidR="00612646" w:rsidRPr="000F1496" w:rsidRDefault="00612646" w:rsidP="00612646">
            <w:pPr>
              <w:pStyle w:val="21"/>
            </w:pPr>
            <w:r w:rsidRPr="000F1496">
              <w:rPr>
                <w:rFonts w:hint="eastAsia"/>
              </w:rPr>
              <w:t>博士</w:t>
            </w:r>
          </w:p>
        </w:tc>
        <w:tc>
          <w:tcPr>
            <w:tcW w:w="1134" w:type="dxa"/>
            <w:shd w:val="clear" w:color="auto" w:fill="auto"/>
            <w:vAlign w:val="center"/>
            <w:hideMark/>
          </w:tcPr>
          <w:p w:rsidR="00612646" w:rsidRPr="000F1496" w:rsidRDefault="00612646" w:rsidP="00612646">
            <w:pPr>
              <w:pStyle w:val="21"/>
              <w:rPr>
                <w:rFonts w:eastAsia="等线"/>
              </w:rPr>
            </w:pPr>
            <w:r w:rsidRPr="000F1496">
              <w:rPr>
                <w:rFonts w:eastAsia="等线"/>
              </w:rPr>
              <w:t xml:space="preserve">　</w:t>
            </w:r>
          </w:p>
        </w:tc>
        <w:tc>
          <w:tcPr>
            <w:tcW w:w="850" w:type="dxa"/>
            <w:shd w:val="clear" w:color="auto" w:fill="auto"/>
            <w:vAlign w:val="center"/>
            <w:hideMark/>
          </w:tcPr>
          <w:p w:rsidR="00612646" w:rsidRPr="000F1496" w:rsidRDefault="00612646" w:rsidP="00612646">
            <w:pPr>
              <w:pStyle w:val="21"/>
              <w:rPr>
                <w:rFonts w:eastAsia="等线"/>
              </w:rPr>
            </w:pPr>
            <w:r w:rsidRPr="000F1496">
              <w:rPr>
                <w:rFonts w:eastAsia="等线"/>
              </w:rPr>
              <w:t xml:space="preserve">　</w:t>
            </w:r>
          </w:p>
        </w:tc>
      </w:tr>
    </w:tbl>
    <w:p w:rsidR="003647CF" w:rsidRPr="00F26DF9" w:rsidRDefault="003647CF" w:rsidP="00BE60A0">
      <w:pPr>
        <w:spacing w:beforeLines="50" w:before="163"/>
        <w:ind w:firstLine="480"/>
        <w:rPr>
          <w:rFonts w:ascii="楷体" w:eastAsia="楷体" w:hAnsi="楷体"/>
        </w:rPr>
      </w:pPr>
      <w:r w:rsidRPr="00F26DF9">
        <w:rPr>
          <w:rFonts w:ascii="楷体" w:eastAsia="楷体" w:hAnsi="楷体" w:cs="仿宋_GB2312" w:hint="eastAsia"/>
          <w:bCs/>
        </w:rPr>
        <w:t>注：（1）固定人员：</w:t>
      </w:r>
      <w:r w:rsidRPr="00F26DF9">
        <w:rPr>
          <w:rFonts w:ascii="楷体" w:eastAsia="楷体" w:hAnsi="楷体" w:cs="仿宋_GB2312" w:hint="eastAsia"/>
        </w:rPr>
        <w:t>指经过核定的属于示范中心编制的人员。（2）</w:t>
      </w:r>
      <w:r w:rsidRPr="00F26DF9">
        <w:rPr>
          <w:rFonts w:ascii="楷体" w:eastAsia="楷体" w:hAnsi="楷体" w:cs="宋体" w:hint="eastAsia"/>
          <w:bCs/>
        </w:rPr>
        <w:t>示范中心职务：</w:t>
      </w:r>
      <w:r w:rsidRPr="00F26DF9">
        <w:rPr>
          <w:rFonts w:ascii="楷体" w:eastAsia="楷体" w:hAnsi="楷体" w:hint="eastAsia"/>
        </w:rPr>
        <w:t>示范中心主任、副主任。（3）工作性质：教学、技术、管理、其他。（4）</w:t>
      </w:r>
      <w:r w:rsidRPr="00F26DF9">
        <w:rPr>
          <w:rFonts w:ascii="楷体" w:eastAsia="楷体" w:hAnsi="楷体"/>
        </w:rPr>
        <w:t>学位：博士、硕士、学士、其</w:t>
      </w:r>
      <w:r w:rsidRPr="00F26DF9">
        <w:rPr>
          <w:rFonts w:ascii="楷体" w:eastAsia="楷体" w:hAnsi="楷体" w:hint="eastAsia"/>
        </w:rPr>
        <w:t>他</w:t>
      </w:r>
      <w:r w:rsidRPr="00F26DF9">
        <w:rPr>
          <w:rFonts w:ascii="楷体" w:eastAsia="楷体" w:hAnsi="楷体"/>
        </w:rPr>
        <w:t>，一般以学位证书为准</w:t>
      </w:r>
      <w:r w:rsidRPr="00F26DF9">
        <w:rPr>
          <w:rFonts w:ascii="楷体" w:eastAsia="楷体" w:hAnsi="楷体" w:hint="eastAsia"/>
        </w:rPr>
        <w:t>。（5）备注：是否院士、博士生导师、杰出青年基金获得者、长江学者等，获得时间。</w:t>
      </w:r>
    </w:p>
    <w:p w:rsidR="003647CF" w:rsidRPr="00F26DF9" w:rsidRDefault="003647CF" w:rsidP="00BE60A0">
      <w:pPr>
        <w:spacing w:beforeLines="50" w:before="163" w:afterLines="50" w:after="163"/>
        <w:ind w:firstLine="560"/>
        <w:rPr>
          <w:rFonts w:ascii="黑体" w:eastAsia="黑体" w:hAnsi="黑体" w:cs="仿宋_GB2312"/>
          <w:bCs/>
          <w:sz w:val="28"/>
          <w:szCs w:val="28"/>
        </w:rPr>
      </w:pPr>
      <w:r w:rsidRPr="00F26DF9">
        <w:rPr>
          <w:rFonts w:ascii="黑体" w:eastAsia="黑体" w:hAnsi="黑体" w:hint="eastAsia"/>
          <w:bCs/>
          <w:sz w:val="28"/>
          <w:szCs w:val="28"/>
        </w:rPr>
        <w:t>（二）本年度</w:t>
      </w:r>
      <w:r w:rsidRPr="00F26DF9">
        <w:rPr>
          <w:rFonts w:ascii="黑体" w:eastAsia="黑体" w:hAnsi="黑体" w:cs="仿宋_GB2312" w:hint="eastAsia"/>
          <w:bCs/>
          <w:sz w:val="28"/>
          <w:szCs w:val="28"/>
        </w:rPr>
        <w:t>兼职人员情况</w:t>
      </w: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876"/>
        <w:gridCol w:w="709"/>
        <w:gridCol w:w="1108"/>
        <w:gridCol w:w="709"/>
        <w:gridCol w:w="1443"/>
        <w:gridCol w:w="967"/>
        <w:gridCol w:w="850"/>
        <w:gridCol w:w="993"/>
      </w:tblGrid>
      <w:tr w:rsidR="00F26DF9" w:rsidRPr="00595592" w:rsidTr="00F20407">
        <w:trPr>
          <w:trHeight w:val="609"/>
        </w:trPr>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lastRenderedPageBreak/>
              <w:t>序号</w:t>
            </w:r>
          </w:p>
        </w:tc>
        <w:tc>
          <w:tcPr>
            <w:tcW w:w="876"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t>姓名</w:t>
            </w: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t>性别</w:t>
            </w:r>
          </w:p>
        </w:tc>
        <w:tc>
          <w:tcPr>
            <w:tcW w:w="1108"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t>出生年份</w:t>
            </w: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t>职称</w:t>
            </w:r>
          </w:p>
        </w:tc>
        <w:tc>
          <w:tcPr>
            <w:tcW w:w="1443"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t>职务</w:t>
            </w:r>
          </w:p>
        </w:tc>
        <w:tc>
          <w:tcPr>
            <w:tcW w:w="967" w:type="dxa"/>
            <w:tcBorders>
              <w:top w:val="single" w:sz="6" w:space="0" w:color="auto"/>
              <w:left w:val="single" w:sz="6" w:space="0" w:color="auto"/>
              <w:bottom w:val="single" w:sz="6" w:space="0" w:color="auto"/>
              <w:right w:val="single" w:sz="6" w:space="0" w:color="auto"/>
            </w:tcBorders>
            <w:vAlign w:val="center"/>
          </w:tcPr>
          <w:p w:rsidR="00546E8E" w:rsidRPr="00595592" w:rsidRDefault="003647CF" w:rsidP="00F23564">
            <w:pPr>
              <w:pStyle w:val="ae"/>
              <w:rPr>
                <w:b/>
                <w:color w:val="auto"/>
              </w:rPr>
            </w:pPr>
            <w:r w:rsidRPr="00595592">
              <w:rPr>
                <w:rFonts w:hint="eastAsia"/>
                <w:b/>
                <w:color w:val="auto"/>
              </w:rPr>
              <w:t>工作</w:t>
            </w:r>
          </w:p>
          <w:p w:rsidR="003647CF" w:rsidRPr="00595592" w:rsidRDefault="003647CF" w:rsidP="00F23564">
            <w:pPr>
              <w:pStyle w:val="ae"/>
              <w:rPr>
                <w:b/>
                <w:color w:val="auto"/>
              </w:rPr>
            </w:pPr>
            <w:r w:rsidRPr="00595592">
              <w:rPr>
                <w:rFonts w:hint="eastAsia"/>
                <w:b/>
                <w:color w:val="auto"/>
              </w:rPr>
              <w:t>性质</w:t>
            </w:r>
          </w:p>
        </w:tc>
        <w:tc>
          <w:tcPr>
            <w:tcW w:w="850" w:type="dxa"/>
            <w:tcBorders>
              <w:top w:val="single" w:sz="6" w:space="0" w:color="auto"/>
              <w:left w:val="single" w:sz="4" w:space="0" w:color="auto"/>
              <w:bottom w:val="single" w:sz="6" w:space="0" w:color="auto"/>
              <w:right w:val="single" w:sz="4" w:space="0" w:color="auto"/>
            </w:tcBorders>
            <w:vAlign w:val="center"/>
          </w:tcPr>
          <w:p w:rsidR="003647CF" w:rsidRPr="00595592" w:rsidRDefault="003647CF" w:rsidP="00F23564">
            <w:pPr>
              <w:pStyle w:val="ae"/>
              <w:rPr>
                <w:b/>
                <w:color w:val="auto"/>
              </w:rPr>
            </w:pPr>
            <w:r w:rsidRPr="00595592">
              <w:rPr>
                <w:rFonts w:hint="eastAsia"/>
                <w:b/>
                <w:color w:val="auto"/>
              </w:rPr>
              <w:t>学位</w:t>
            </w:r>
          </w:p>
        </w:tc>
        <w:tc>
          <w:tcPr>
            <w:tcW w:w="993" w:type="dxa"/>
            <w:tcBorders>
              <w:top w:val="single" w:sz="6" w:space="0" w:color="auto"/>
              <w:left w:val="single" w:sz="4" w:space="0" w:color="auto"/>
              <w:bottom w:val="single" w:sz="6" w:space="0" w:color="auto"/>
              <w:right w:val="single" w:sz="6" w:space="0" w:color="auto"/>
            </w:tcBorders>
            <w:vAlign w:val="center"/>
          </w:tcPr>
          <w:p w:rsidR="003647CF" w:rsidRPr="00595592" w:rsidRDefault="003647CF" w:rsidP="00F23564">
            <w:pPr>
              <w:pStyle w:val="ae"/>
              <w:rPr>
                <w:b/>
                <w:color w:val="auto"/>
              </w:rPr>
            </w:pPr>
            <w:r w:rsidRPr="00595592">
              <w:rPr>
                <w:rFonts w:hint="eastAsia"/>
                <w:b/>
                <w:color w:val="auto"/>
              </w:rPr>
              <w:t>备注</w:t>
            </w:r>
          </w:p>
        </w:tc>
      </w:tr>
      <w:tr w:rsidR="00F26DF9" w:rsidRPr="00595592" w:rsidTr="00F20407">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876"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1108"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1443"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967"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850" w:type="dxa"/>
            <w:tcBorders>
              <w:top w:val="single" w:sz="6" w:space="0" w:color="auto"/>
              <w:left w:val="single" w:sz="4" w:space="0" w:color="auto"/>
              <w:bottom w:val="single" w:sz="6" w:space="0" w:color="auto"/>
              <w:right w:val="single" w:sz="4" w:space="0" w:color="auto"/>
            </w:tcBorders>
            <w:vAlign w:val="center"/>
          </w:tcPr>
          <w:p w:rsidR="003647CF" w:rsidRPr="00595592" w:rsidRDefault="003647CF" w:rsidP="00F23564">
            <w:pPr>
              <w:pStyle w:val="ae"/>
              <w:rPr>
                <w:rFonts w:asciiTheme="minorEastAsia" w:hAnsiTheme="minorEastAsia"/>
                <w:color w:val="auto"/>
              </w:rPr>
            </w:pPr>
          </w:p>
        </w:tc>
        <w:tc>
          <w:tcPr>
            <w:tcW w:w="993" w:type="dxa"/>
            <w:tcBorders>
              <w:top w:val="single" w:sz="6" w:space="0" w:color="auto"/>
              <w:left w:val="single" w:sz="4"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r>
      <w:tr w:rsidR="00F26DF9" w:rsidRPr="00595592" w:rsidTr="00F20407">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876"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1108"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1443"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967"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850" w:type="dxa"/>
            <w:tcBorders>
              <w:top w:val="single" w:sz="6" w:space="0" w:color="auto"/>
              <w:left w:val="single" w:sz="4" w:space="0" w:color="auto"/>
              <w:bottom w:val="single" w:sz="6" w:space="0" w:color="auto"/>
              <w:right w:val="single" w:sz="4" w:space="0" w:color="auto"/>
            </w:tcBorders>
            <w:vAlign w:val="center"/>
          </w:tcPr>
          <w:p w:rsidR="003647CF" w:rsidRPr="00595592" w:rsidRDefault="003647CF" w:rsidP="00F23564">
            <w:pPr>
              <w:pStyle w:val="ae"/>
              <w:rPr>
                <w:rFonts w:asciiTheme="minorEastAsia" w:hAnsiTheme="minorEastAsia"/>
                <w:color w:val="auto"/>
              </w:rPr>
            </w:pPr>
          </w:p>
        </w:tc>
        <w:tc>
          <w:tcPr>
            <w:tcW w:w="993" w:type="dxa"/>
            <w:tcBorders>
              <w:top w:val="single" w:sz="6" w:space="0" w:color="auto"/>
              <w:left w:val="single" w:sz="4"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r>
      <w:tr w:rsidR="00F26DF9" w:rsidRPr="00595592" w:rsidTr="00F20407">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876"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1108"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709"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1443"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967" w:type="dxa"/>
            <w:tcBorders>
              <w:top w:val="single" w:sz="6" w:space="0" w:color="auto"/>
              <w:left w:val="single" w:sz="6"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c>
          <w:tcPr>
            <w:tcW w:w="850" w:type="dxa"/>
            <w:tcBorders>
              <w:top w:val="single" w:sz="6" w:space="0" w:color="auto"/>
              <w:left w:val="single" w:sz="4" w:space="0" w:color="auto"/>
              <w:bottom w:val="single" w:sz="6" w:space="0" w:color="auto"/>
              <w:right w:val="single" w:sz="4" w:space="0" w:color="auto"/>
            </w:tcBorders>
            <w:vAlign w:val="center"/>
          </w:tcPr>
          <w:p w:rsidR="003647CF" w:rsidRPr="00595592" w:rsidRDefault="003647CF" w:rsidP="00F23564">
            <w:pPr>
              <w:pStyle w:val="ae"/>
              <w:rPr>
                <w:rFonts w:asciiTheme="minorEastAsia" w:hAnsiTheme="minorEastAsia"/>
                <w:color w:val="auto"/>
              </w:rPr>
            </w:pPr>
          </w:p>
        </w:tc>
        <w:tc>
          <w:tcPr>
            <w:tcW w:w="993" w:type="dxa"/>
            <w:tcBorders>
              <w:top w:val="single" w:sz="6" w:space="0" w:color="auto"/>
              <w:left w:val="single" w:sz="4" w:space="0" w:color="auto"/>
              <w:bottom w:val="single" w:sz="6" w:space="0" w:color="auto"/>
              <w:right w:val="single" w:sz="6" w:space="0" w:color="auto"/>
            </w:tcBorders>
            <w:vAlign w:val="center"/>
          </w:tcPr>
          <w:p w:rsidR="003647CF" w:rsidRPr="00595592" w:rsidRDefault="003647CF" w:rsidP="00F23564">
            <w:pPr>
              <w:pStyle w:val="ae"/>
              <w:rPr>
                <w:rFonts w:asciiTheme="minorEastAsia" w:hAnsiTheme="minorEastAsia"/>
                <w:color w:val="auto"/>
              </w:rPr>
            </w:pPr>
          </w:p>
        </w:tc>
      </w:tr>
    </w:tbl>
    <w:p w:rsidR="003647CF" w:rsidRPr="00F26DF9" w:rsidRDefault="003647CF" w:rsidP="00BE60A0">
      <w:pPr>
        <w:spacing w:beforeLines="50" w:before="163"/>
        <w:ind w:firstLine="480"/>
        <w:rPr>
          <w:rFonts w:ascii="楷体" w:eastAsia="楷体" w:hAnsi="楷体"/>
        </w:rPr>
      </w:pPr>
      <w:r w:rsidRPr="00F26DF9">
        <w:rPr>
          <w:rFonts w:ascii="楷体" w:eastAsia="楷体" w:hAnsi="楷体" w:cs="仿宋_GB2312" w:hint="eastAsia"/>
          <w:bCs/>
        </w:rPr>
        <w:t>注：（1）兼职人员：</w:t>
      </w:r>
      <w:r w:rsidRPr="00F26DF9">
        <w:rPr>
          <w:rFonts w:ascii="楷体" w:eastAsia="楷体" w:hAnsi="楷体" w:cs="仿宋_GB2312" w:hint="eastAsia"/>
        </w:rPr>
        <w:t>指在示范中心内承担教学、技术、管理工作的</w:t>
      </w:r>
      <w:r w:rsidR="004048AD" w:rsidRPr="00F26DF9">
        <w:rPr>
          <w:rFonts w:ascii="楷体" w:eastAsia="楷体" w:hAnsi="楷体" w:cs="仿宋_GB2312" w:hint="eastAsia"/>
        </w:rPr>
        <w:t>非中心编制</w:t>
      </w:r>
      <w:r w:rsidRPr="00F26DF9">
        <w:rPr>
          <w:rFonts w:ascii="楷体" w:eastAsia="楷体" w:hAnsi="楷体" w:cs="仿宋_GB2312" w:hint="eastAsia"/>
        </w:rPr>
        <w:t>人员。</w:t>
      </w:r>
      <w:r w:rsidRPr="00F26DF9">
        <w:rPr>
          <w:rFonts w:ascii="楷体" w:eastAsia="楷体" w:hAnsi="楷体" w:hint="eastAsia"/>
        </w:rPr>
        <w:t>（2）</w:t>
      </w:r>
      <w:r w:rsidRPr="00F26DF9">
        <w:rPr>
          <w:rFonts w:ascii="楷体" w:eastAsia="楷体" w:hAnsi="楷体" w:cs="宋体" w:hint="eastAsia"/>
          <w:bCs/>
        </w:rPr>
        <w:t>工作性质：</w:t>
      </w:r>
      <w:r w:rsidRPr="00F26DF9">
        <w:rPr>
          <w:rFonts w:ascii="楷体" w:eastAsia="楷体" w:hAnsi="楷体" w:cs="仿宋_GB2312" w:hint="eastAsia"/>
          <w:bCs/>
        </w:rPr>
        <w:t>教学、技术、管理、其他。</w:t>
      </w:r>
      <w:r w:rsidRPr="00F26DF9">
        <w:rPr>
          <w:rFonts w:ascii="楷体" w:eastAsia="楷体" w:hAnsi="楷体" w:hint="eastAsia"/>
        </w:rPr>
        <w:t>（3）</w:t>
      </w:r>
      <w:r w:rsidRPr="00F26DF9">
        <w:rPr>
          <w:rFonts w:ascii="楷体" w:eastAsia="楷体" w:hAnsi="楷体" w:cs="宋体"/>
          <w:bCs/>
        </w:rPr>
        <w:t>学位：</w:t>
      </w:r>
      <w:r w:rsidRPr="00F26DF9">
        <w:rPr>
          <w:rFonts w:ascii="楷体" w:eastAsia="楷体" w:hAnsi="楷体"/>
        </w:rPr>
        <w:t>博士、硕士、学士、其</w:t>
      </w:r>
      <w:r w:rsidRPr="00F26DF9">
        <w:rPr>
          <w:rFonts w:ascii="楷体" w:eastAsia="楷体" w:hAnsi="楷体" w:hint="eastAsia"/>
        </w:rPr>
        <w:t>他</w:t>
      </w:r>
      <w:r w:rsidRPr="00F26DF9">
        <w:rPr>
          <w:rFonts w:ascii="楷体" w:eastAsia="楷体" w:hAnsi="楷体"/>
        </w:rPr>
        <w:t>，一般以学位证书为准</w:t>
      </w:r>
      <w:r w:rsidRPr="00F26DF9">
        <w:rPr>
          <w:rFonts w:ascii="楷体" w:eastAsia="楷体" w:hAnsi="楷体" w:hint="eastAsia"/>
        </w:rPr>
        <w:t>。（4）</w:t>
      </w:r>
      <w:r w:rsidRPr="00F26DF9">
        <w:rPr>
          <w:rFonts w:ascii="楷体" w:eastAsia="楷体" w:hAnsi="楷体" w:hint="eastAsia"/>
          <w:bCs/>
        </w:rPr>
        <w:t>备注：</w:t>
      </w:r>
      <w:r w:rsidRPr="00F26DF9">
        <w:rPr>
          <w:rFonts w:ascii="楷体" w:eastAsia="楷体" w:hAnsi="楷体" w:hint="eastAsia"/>
        </w:rPr>
        <w:t>是否院士、博士生导师、杰出青年基金获得者、长江学者等，获得时间。</w:t>
      </w:r>
    </w:p>
    <w:p w:rsidR="003647CF" w:rsidRPr="00F26DF9" w:rsidRDefault="003647CF" w:rsidP="00BE60A0">
      <w:pPr>
        <w:spacing w:beforeLines="50" w:before="163" w:afterLines="50" w:after="163"/>
        <w:ind w:firstLine="560"/>
        <w:rPr>
          <w:rFonts w:ascii="黑体" w:eastAsia="黑体" w:hAnsi="黑体"/>
          <w:sz w:val="28"/>
          <w:szCs w:val="28"/>
        </w:rPr>
      </w:pPr>
      <w:r w:rsidRPr="00F26DF9">
        <w:rPr>
          <w:rFonts w:ascii="黑体" w:eastAsia="黑体" w:hAnsi="黑体" w:hint="eastAsia"/>
          <w:sz w:val="28"/>
          <w:szCs w:val="28"/>
        </w:rPr>
        <w:t>（三）本年度流动人员情况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9"/>
        <w:gridCol w:w="749"/>
        <w:gridCol w:w="749"/>
        <w:gridCol w:w="1264"/>
        <w:gridCol w:w="749"/>
        <w:gridCol w:w="749"/>
        <w:gridCol w:w="1264"/>
        <w:gridCol w:w="749"/>
        <w:gridCol w:w="1262"/>
      </w:tblGrid>
      <w:tr w:rsidR="00F26DF9" w:rsidRPr="00E33BF0" w:rsidTr="004048AD">
        <w:trPr>
          <w:trHeight w:val="582"/>
        </w:trPr>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序号</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姓名</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性别</w:t>
            </w: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出生年份</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职称</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国别</w:t>
            </w: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工作单位</w:t>
            </w:r>
          </w:p>
        </w:tc>
        <w:tc>
          <w:tcPr>
            <w:tcW w:w="452" w:type="pct"/>
            <w:tcBorders>
              <w:top w:val="single" w:sz="6" w:space="0" w:color="auto"/>
              <w:left w:val="single" w:sz="4" w:space="0" w:color="auto"/>
              <w:bottom w:val="single" w:sz="6" w:space="0" w:color="auto"/>
              <w:right w:val="single" w:sz="4" w:space="0" w:color="auto"/>
            </w:tcBorders>
            <w:vAlign w:val="center"/>
          </w:tcPr>
          <w:p w:rsidR="003647CF" w:rsidRPr="00E33BF0" w:rsidRDefault="003647CF" w:rsidP="00C0500E">
            <w:pPr>
              <w:pStyle w:val="ae"/>
              <w:rPr>
                <w:b/>
                <w:sz w:val="24"/>
                <w:szCs w:val="24"/>
              </w:rPr>
            </w:pPr>
            <w:r w:rsidRPr="00E33BF0">
              <w:rPr>
                <w:rFonts w:hint="eastAsia"/>
                <w:b/>
                <w:sz w:val="24"/>
                <w:szCs w:val="24"/>
              </w:rPr>
              <w:t>类型</w:t>
            </w:r>
          </w:p>
        </w:tc>
        <w:tc>
          <w:tcPr>
            <w:tcW w:w="763" w:type="pct"/>
            <w:tcBorders>
              <w:top w:val="single" w:sz="6" w:space="0" w:color="auto"/>
              <w:left w:val="single" w:sz="4" w:space="0" w:color="auto"/>
              <w:bottom w:val="single" w:sz="6" w:space="0" w:color="auto"/>
              <w:right w:val="single" w:sz="6" w:space="0" w:color="auto"/>
            </w:tcBorders>
            <w:vAlign w:val="center"/>
          </w:tcPr>
          <w:p w:rsidR="003647CF" w:rsidRPr="00E33BF0" w:rsidRDefault="003647CF" w:rsidP="00C0500E">
            <w:pPr>
              <w:pStyle w:val="ae"/>
              <w:rPr>
                <w:b/>
                <w:sz w:val="24"/>
                <w:szCs w:val="24"/>
              </w:rPr>
            </w:pPr>
            <w:r w:rsidRPr="00E33BF0">
              <w:rPr>
                <w:rFonts w:hint="eastAsia"/>
                <w:b/>
                <w:sz w:val="24"/>
                <w:szCs w:val="24"/>
              </w:rPr>
              <w:t>工作期限</w:t>
            </w:r>
          </w:p>
        </w:tc>
      </w:tr>
      <w:tr w:rsidR="00F26DF9" w:rsidRPr="00E33BF0" w:rsidTr="00391A76">
        <w:trPr>
          <w:trHeight w:val="435"/>
        </w:trPr>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r w:rsidRPr="00E33BF0">
              <w:rPr>
                <w:rFonts w:ascii="仿宋" w:eastAsia="仿宋" w:hAnsi="仿宋" w:hint="eastAsia"/>
                <w:sz w:val="24"/>
                <w:szCs w:val="24"/>
              </w:rPr>
              <w:t>1</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4" w:space="0" w:color="auto"/>
              <w:bottom w:val="single" w:sz="6" w:space="0" w:color="auto"/>
              <w:right w:val="single" w:sz="4"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4"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r>
      <w:tr w:rsidR="00F26DF9" w:rsidRPr="00E33BF0" w:rsidTr="00391A76">
        <w:trPr>
          <w:trHeight w:val="435"/>
        </w:trPr>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r w:rsidRPr="00E33BF0">
              <w:rPr>
                <w:rFonts w:ascii="仿宋" w:eastAsia="仿宋" w:hAnsi="仿宋" w:hint="eastAsia"/>
                <w:sz w:val="24"/>
                <w:szCs w:val="24"/>
              </w:rPr>
              <w:t>2</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4" w:space="0" w:color="auto"/>
              <w:bottom w:val="single" w:sz="6" w:space="0" w:color="auto"/>
              <w:right w:val="single" w:sz="4"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4"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r>
      <w:tr w:rsidR="00F26DF9" w:rsidRPr="00E33BF0" w:rsidTr="00391A76">
        <w:trPr>
          <w:trHeight w:val="435"/>
        </w:trPr>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r w:rsidRPr="00E33BF0">
              <w:rPr>
                <w:rFonts w:ascii="仿宋" w:eastAsia="仿宋" w:hAnsi="仿宋"/>
                <w:sz w:val="24"/>
                <w:szCs w:val="24"/>
              </w:rPr>
              <w:t>…</w:t>
            </w: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6"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c>
          <w:tcPr>
            <w:tcW w:w="452" w:type="pct"/>
            <w:tcBorders>
              <w:top w:val="single" w:sz="6" w:space="0" w:color="auto"/>
              <w:left w:val="single" w:sz="4" w:space="0" w:color="auto"/>
              <w:bottom w:val="single" w:sz="6" w:space="0" w:color="auto"/>
              <w:right w:val="single" w:sz="4" w:space="0" w:color="auto"/>
            </w:tcBorders>
            <w:vAlign w:val="center"/>
          </w:tcPr>
          <w:p w:rsidR="003647CF" w:rsidRPr="00E33BF0" w:rsidRDefault="003647CF" w:rsidP="00C0500E">
            <w:pPr>
              <w:pStyle w:val="ae"/>
              <w:rPr>
                <w:rFonts w:ascii="仿宋" w:eastAsia="仿宋" w:hAnsi="仿宋"/>
                <w:sz w:val="24"/>
                <w:szCs w:val="24"/>
              </w:rPr>
            </w:pPr>
          </w:p>
        </w:tc>
        <w:tc>
          <w:tcPr>
            <w:tcW w:w="763" w:type="pct"/>
            <w:tcBorders>
              <w:top w:val="single" w:sz="6" w:space="0" w:color="auto"/>
              <w:left w:val="single" w:sz="4" w:space="0" w:color="auto"/>
              <w:bottom w:val="single" w:sz="6" w:space="0" w:color="auto"/>
              <w:right w:val="single" w:sz="6" w:space="0" w:color="auto"/>
            </w:tcBorders>
            <w:vAlign w:val="center"/>
          </w:tcPr>
          <w:p w:rsidR="003647CF" w:rsidRPr="00E33BF0" w:rsidRDefault="003647CF" w:rsidP="00C0500E">
            <w:pPr>
              <w:pStyle w:val="ae"/>
              <w:rPr>
                <w:rFonts w:ascii="仿宋" w:eastAsia="仿宋" w:hAnsi="仿宋"/>
                <w:sz w:val="24"/>
                <w:szCs w:val="24"/>
              </w:rPr>
            </w:pPr>
          </w:p>
        </w:tc>
      </w:tr>
    </w:tbl>
    <w:p w:rsidR="003647CF" w:rsidRPr="00F26DF9" w:rsidRDefault="003647CF" w:rsidP="00BE60A0">
      <w:pPr>
        <w:spacing w:beforeLines="50" w:before="163"/>
        <w:ind w:firstLine="480"/>
        <w:rPr>
          <w:rFonts w:ascii="楷体" w:eastAsia="楷体" w:hAnsi="楷体"/>
        </w:rPr>
      </w:pPr>
      <w:r w:rsidRPr="00F26DF9">
        <w:rPr>
          <w:rFonts w:ascii="楷体" w:eastAsia="楷体" w:hAnsi="楷体" w:hint="eastAsia"/>
        </w:rPr>
        <w:t>注：（1）流动人员：指在中心进修学习、做访问学者、</w:t>
      </w:r>
      <w:r w:rsidRPr="00F26DF9">
        <w:rPr>
          <w:rFonts w:ascii="楷体" w:eastAsia="楷体" w:hAnsi="楷体"/>
        </w:rPr>
        <w:t>行业企业人员、海内外合作教学人员等。</w:t>
      </w:r>
      <w:r w:rsidRPr="00F26DF9">
        <w:rPr>
          <w:rFonts w:ascii="楷体" w:eastAsia="楷体" w:hAnsi="楷体" w:hint="eastAsia"/>
        </w:rPr>
        <w:t>（2）工作期限：在示范中心工作的协议起止时间。</w:t>
      </w:r>
    </w:p>
    <w:p w:rsidR="003647CF" w:rsidRPr="00F26DF9" w:rsidRDefault="003647CF" w:rsidP="00BE60A0">
      <w:pPr>
        <w:spacing w:beforeLines="50" w:before="163" w:afterLines="50" w:after="163"/>
        <w:ind w:firstLine="560"/>
        <w:rPr>
          <w:rFonts w:ascii="黑体" w:eastAsia="黑体" w:hAnsi="黑体" w:cs="仿宋_GB2312"/>
          <w:bCs/>
          <w:sz w:val="28"/>
          <w:szCs w:val="28"/>
        </w:rPr>
      </w:pPr>
      <w:r w:rsidRPr="00F26DF9">
        <w:rPr>
          <w:rFonts w:ascii="黑体" w:eastAsia="黑体" w:hAnsi="黑体" w:hint="eastAsia"/>
          <w:sz w:val="28"/>
          <w:szCs w:val="28"/>
        </w:rPr>
        <w:t>（四）本年度</w:t>
      </w:r>
      <w:r w:rsidRPr="00F26DF9">
        <w:rPr>
          <w:rFonts w:ascii="黑体" w:eastAsia="黑体" w:hAnsi="黑体" w:cs="仿宋_GB2312" w:hint="eastAsia"/>
          <w:bCs/>
          <w:sz w:val="28"/>
          <w:szCs w:val="28"/>
        </w:rPr>
        <w:t>教学指导委员会人员情况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
        <w:gridCol w:w="993"/>
        <w:gridCol w:w="510"/>
        <w:gridCol w:w="767"/>
        <w:gridCol w:w="992"/>
        <w:gridCol w:w="772"/>
        <w:gridCol w:w="686"/>
        <w:gridCol w:w="1234"/>
        <w:gridCol w:w="709"/>
        <w:gridCol w:w="1062"/>
      </w:tblGrid>
      <w:tr w:rsidR="00F26DF9" w:rsidRPr="00E33BF0"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序号</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姓名</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性别</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出生</w:t>
            </w:r>
          </w:p>
          <w:p w:rsidR="00EF620B" w:rsidRPr="00E33BF0" w:rsidRDefault="00EF620B" w:rsidP="00E33BF0">
            <w:pPr>
              <w:pStyle w:val="ae"/>
              <w:rPr>
                <w:b/>
                <w:sz w:val="24"/>
                <w:szCs w:val="24"/>
              </w:rPr>
            </w:pPr>
            <w:r w:rsidRPr="00E33BF0">
              <w:rPr>
                <w:rFonts w:hint="eastAsia"/>
                <w:b/>
                <w:sz w:val="24"/>
                <w:szCs w:val="24"/>
              </w:rPr>
              <w:t>年份</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职称</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职务</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国别</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工作单位</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类型</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EF620B" w:rsidRPr="00E33BF0" w:rsidRDefault="00EF620B" w:rsidP="00E33BF0">
            <w:pPr>
              <w:pStyle w:val="ae"/>
              <w:rPr>
                <w:b/>
                <w:sz w:val="24"/>
                <w:szCs w:val="24"/>
              </w:rPr>
            </w:pPr>
            <w:r w:rsidRPr="00E33BF0">
              <w:rPr>
                <w:rFonts w:hint="eastAsia"/>
                <w:b/>
                <w:sz w:val="24"/>
                <w:szCs w:val="24"/>
              </w:rPr>
              <w:t>参会次数</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夏庆霖</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1968</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主任</w:t>
            </w:r>
            <w:r w:rsidRPr="00F26DF9">
              <w:rPr>
                <w:rFonts w:asciiTheme="minorEastAsia" w:hAnsiTheme="minorEastAsia" w:hint="eastAsia"/>
              </w:rPr>
              <w:b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中国地质大学（武汉）</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P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外校专家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2</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proofErr w:type="gramStart"/>
            <w:r w:rsidRPr="00F26DF9">
              <w:rPr>
                <w:rFonts w:asciiTheme="minorEastAsia" w:hAnsiTheme="minorEastAsia" w:hint="eastAsia"/>
              </w:rPr>
              <w:t>韩作振</w:t>
            </w:r>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1963</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山东科技大学</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外校专家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3</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proofErr w:type="gramStart"/>
            <w:r w:rsidRPr="00F26DF9">
              <w:rPr>
                <w:rFonts w:asciiTheme="minorEastAsia" w:hAnsiTheme="minorEastAsia" w:hint="eastAsia"/>
              </w:rPr>
              <w:t>王永诗</w:t>
            </w:r>
            <w:proofErr w:type="gramEnd"/>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1964</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教授级高工</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胜利油田</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企业专家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4</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王延光</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1963</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教授级高工</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胜利油田</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企业专家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5</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朱留芳</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1964</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教授级高</w:t>
            </w:r>
            <w:r w:rsidRPr="00F26DF9">
              <w:rPr>
                <w:rFonts w:asciiTheme="minorEastAsia" w:hAnsiTheme="minorEastAsia" w:hint="eastAsia"/>
              </w:rPr>
              <w:lastRenderedPageBreak/>
              <w:t>工</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lastRenderedPageBreak/>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胜利油田</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企业专家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lastRenderedPageBreak/>
              <w:t>6</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汤天知</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1963</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教授级高工</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中油测井</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企业专家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7</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蒋有录</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1957</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中国石油大学（华东）</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校内专家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C00130"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8</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印兴耀</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rPr>
              <w:t>1962</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教授</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委员</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sidRPr="00F26DF9">
              <w:rPr>
                <w:rFonts w:asciiTheme="minorEastAsia" w:hAnsiTheme="minorEastAsia" w:hint="eastAsia"/>
              </w:rPr>
              <w:t>中国石油大学（华东）</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C00130" w:rsidRDefault="00C00130" w:rsidP="00C00130">
            <w:pPr>
              <w:widowControl/>
              <w:spacing w:line="240" w:lineRule="auto"/>
              <w:ind w:firstLineChars="0" w:firstLine="0"/>
              <w:jc w:val="center"/>
              <w:rPr>
                <w:color w:val="000000"/>
                <w:sz w:val="21"/>
                <w:szCs w:val="21"/>
              </w:rPr>
            </w:pPr>
            <w:r>
              <w:rPr>
                <w:rFonts w:hint="eastAsia"/>
                <w:color w:val="000000"/>
                <w:sz w:val="21"/>
                <w:szCs w:val="21"/>
              </w:rPr>
              <w:t>校内专家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C00130" w:rsidRPr="00F26DF9" w:rsidRDefault="00C00130" w:rsidP="00C00130">
            <w:pPr>
              <w:pStyle w:val="ae"/>
              <w:rPr>
                <w:rFonts w:asciiTheme="minorEastAsia" w:hAnsiTheme="minorEastAsia"/>
              </w:rPr>
            </w:pPr>
            <w:r>
              <w:rPr>
                <w:rFonts w:asciiTheme="minorEastAsia" w:hAnsiTheme="minorEastAsia"/>
              </w:rPr>
              <w:t>1</w:t>
            </w:r>
          </w:p>
        </w:tc>
      </w:tr>
      <w:tr w:rsidR="0026476F" w:rsidRPr="00F26DF9" w:rsidTr="00EF620B">
        <w:trPr>
          <w:trHeight w:val="435"/>
        </w:trPr>
        <w:tc>
          <w:tcPr>
            <w:tcW w:w="337"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E828D5" w:rsidP="0026476F">
            <w:pPr>
              <w:pStyle w:val="ae"/>
              <w:rPr>
                <w:rFonts w:asciiTheme="minorEastAsia" w:hAnsiTheme="minorEastAsia"/>
              </w:rPr>
            </w:pPr>
            <w:r>
              <w:rPr>
                <w:rFonts w:asciiTheme="minorEastAsia" w:hAnsiTheme="minorEastAsia"/>
              </w:rPr>
              <w:t>9</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吴智平</w:t>
            </w:r>
          </w:p>
        </w:tc>
        <w:tc>
          <w:tcPr>
            <w:tcW w:w="308"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男</w:t>
            </w:r>
          </w:p>
        </w:tc>
        <w:tc>
          <w:tcPr>
            <w:tcW w:w="463"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rPr>
              <w:t>1967</w:t>
            </w:r>
          </w:p>
        </w:tc>
        <w:tc>
          <w:tcPr>
            <w:tcW w:w="599"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教授</w:t>
            </w:r>
          </w:p>
        </w:tc>
        <w:tc>
          <w:tcPr>
            <w:tcW w:w="466"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秘书长</w:t>
            </w:r>
          </w:p>
        </w:tc>
        <w:tc>
          <w:tcPr>
            <w:tcW w:w="414"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中国</w:t>
            </w:r>
          </w:p>
        </w:tc>
        <w:tc>
          <w:tcPr>
            <w:tcW w:w="745" w:type="pc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中国石油大学（华东）</w:t>
            </w:r>
          </w:p>
        </w:tc>
        <w:tc>
          <w:tcPr>
            <w:tcW w:w="428" w:type="pct"/>
            <w:tcBorders>
              <w:top w:val="single" w:sz="6" w:space="0" w:color="auto"/>
              <w:left w:val="single" w:sz="4" w:space="0" w:color="auto"/>
              <w:bottom w:val="single" w:sz="6" w:space="0" w:color="auto"/>
              <w:right w:val="single" w:sz="4" w:space="0" w:color="auto"/>
            </w:tcBorders>
            <w:shd w:val="clear" w:color="auto" w:fill="auto"/>
            <w:tcMar>
              <w:left w:w="0" w:type="dxa"/>
              <w:right w:w="0" w:type="dxa"/>
            </w:tcMar>
            <w:vAlign w:val="center"/>
          </w:tcPr>
          <w:p w:rsidR="0026476F" w:rsidRPr="00F26DF9" w:rsidRDefault="0026476F" w:rsidP="0026476F">
            <w:pPr>
              <w:pStyle w:val="ae"/>
              <w:rPr>
                <w:rFonts w:asciiTheme="minorEastAsia" w:hAnsiTheme="minorEastAsia"/>
              </w:rPr>
            </w:pPr>
            <w:r w:rsidRPr="00F26DF9">
              <w:rPr>
                <w:rFonts w:asciiTheme="minorEastAsia" w:hAnsiTheme="minorEastAsia" w:hint="eastAsia"/>
              </w:rPr>
              <w:t>校内专家</w:t>
            </w:r>
          </w:p>
        </w:tc>
        <w:tc>
          <w:tcPr>
            <w:tcW w:w="641" w:type="pct"/>
            <w:tcBorders>
              <w:top w:val="single" w:sz="6" w:space="0" w:color="auto"/>
              <w:left w:val="single" w:sz="4" w:space="0" w:color="auto"/>
              <w:bottom w:val="single" w:sz="6" w:space="0" w:color="auto"/>
              <w:right w:val="single" w:sz="6" w:space="0" w:color="auto"/>
            </w:tcBorders>
            <w:shd w:val="clear" w:color="auto" w:fill="auto"/>
            <w:tcMar>
              <w:left w:w="0" w:type="dxa"/>
              <w:right w:w="0" w:type="dxa"/>
            </w:tcMar>
            <w:vAlign w:val="center"/>
          </w:tcPr>
          <w:p w:rsidR="0026476F" w:rsidRPr="00F26DF9" w:rsidRDefault="00093869" w:rsidP="0026476F">
            <w:pPr>
              <w:pStyle w:val="ae"/>
              <w:rPr>
                <w:rFonts w:asciiTheme="minorEastAsia" w:hAnsiTheme="minorEastAsia"/>
              </w:rPr>
            </w:pPr>
            <w:r>
              <w:rPr>
                <w:rFonts w:asciiTheme="minorEastAsia" w:hAnsiTheme="minorEastAsia"/>
              </w:rPr>
              <w:t>1</w:t>
            </w:r>
          </w:p>
        </w:tc>
      </w:tr>
    </w:tbl>
    <w:p w:rsidR="00D342CA" w:rsidRPr="00F26DF9" w:rsidRDefault="003647CF" w:rsidP="00BE60A0">
      <w:pPr>
        <w:spacing w:beforeLines="50" w:before="163"/>
        <w:ind w:firstLine="480"/>
        <w:rPr>
          <w:rFonts w:ascii="楷体" w:eastAsia="楷体" w:hAnsi="楷体" w:cs="仿宋_GB2312"/>
          <w:bCs/>
        </w:rPr>
      </w:pPr>
      <w:r w:rsidRPr="00F26DF9">
        <w:rPr>
          <w:rFonts w:ascii="楷体" w:eastAsia="楷体" w:hAnsi="楷体" w:cs="仿宋_GB2312" w:hint="eastAsia"/>
          <w:bCs/>
        </w:rPr>
        <w:t>注：（1）教学指导委员会类型包括校内专家、外校专家、企业专家和外籍专</w:t>
      </w:r>
    </w:p>
    <w:p w:rsidR="003647CF" w:rsidRPr="00F26DF9" w:rsidRDefault="003647CF" w:rsidP="00BE60A0">
      <w:pPr>
        <w:spacing w:beforeLines="50" w:before="163"/>
        <w:ind w:firstLine="480"/>
        <w:rPr>
          <w:rFonts w:ascii="楷体" w:eastAsia="楷体" w:hAnsi="楷体" w:cs="仿宋_GB2312"/>
          <w:bCs/>
        </w:rPr>
      </w:pPr>
      <w:r w:rsidRPr="00F26DF9">
        <w:rPr>
          <w:rFonts w:ascii="楷体" w:eastAsia="楷体" w:hAnsi="楷体" w:cs="仿宋_GB2312" w:hint="eastAsia"/>
          <w:bCs/>
        </w:rPr>
        <w:t>家。（2）职务：包括主任委员和委员两类。（3）参会次数：年度内参加教学指导委员会会议的次数。</w:t>
      </w:r>
    </w:p>
    <w:p w:rsidR="002570D2" w:rsidRPr="00F26DF9" w:rsidRDefault="004048AD" w:rsidP="00EB27BF">
      <w:pPr>
        <w:pStyle w:val="2"/>
        <w:ind w:firstLine="600"/>
      </w:pPr>
      <w:r w:rsidRPr="00F26DF9">
        <w:rPr>
          <w:rFonts w:hint="eastAsia"/>
        </w:rPr>
        <w:t>三</w:t>
      </w:r>
      <w:r w:rsidR="009B20B2" w:rsidRPr="00F26DF9">
        <w:rPr>
          <w:rFonts w:hint="eastAsia"/>
        </w:rPr>
        <w:t>、人才培养情况</w:t>
      </w:r>
    </w:p>
    <w:p w:rsidR="002570D2" w:rsidRDefault="009B20B2" w:rsidP="00BE60A0">
      <w:pPr>
        <w:spacing w:afterLines="50" w:after="163"/>
        <w:ind w:firstLine="560"/>
        <w:rPr>
          <w:rFonts w:ascii="黑体" w:eastAsia="黑体" w:hAnsi="黑体"/>
          <w:bCs/>
          <w:sz w:val="28"/>
          <w:szCs w:val="28"/>
        </w:rPr>
      </w:pPr>
      <w:r w:rsidRPr="00F26DF9">
        <w:rPr>
          <w:rFonts w:ascii="黑体" w:eastAsia="黑体" w:hAnsi="黑体" w:hint="eastAsia"/>
          <w:bCs/>
          <w:sz w:val="28"/>
          <w:szCs w:val="28"/>
        </w:rPr>
        <w:t>（一）示范中心实验教学面向所在学校专业及学生情况</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504"/>
        <w:gridCol w:w="1065"/>
        <w:gridCol w:w="1275"/>
        <w:gridCol w:w="1276"/>
      </w:tblGrid>
      <w:tr w:rsidR="001E3046" w:rsidRPr="00665FB6" w:rsidTr="001E3046">
        <w:trPr>
          <w:trHeight w:val="288"/>
          <w:jc w:val="center"/>
        </w:trPr>
        <w:tc>
          <w:tcPr>
            <w:tcW w:w="687" w:type="dxa"/>
            <w:vMerge w:val="restart"/>
            <w:shd w:val="clear" w:color="auto" w:fill="auto"/>
            <w:vAlign w:val="center"/>
            <w:hideMark/>
          </w:tcPr>
          <w:p w:rsidR="001E3046" w:rsidRPr="00E24342" w:rsidRDefault="001E3046" w:rsidP="001E3046">
            <w:pPr>
              <w:pStyle w:val="21"/>
            </w:pPr>
            <w:r w:rsidRPr="00E24342">
              <w:rPr>
                <w:rFonts w:hint="eastAsia"/>
              </w:rPr>
              <w:t>序号</w:t>
            </w:r>
          </w:p>
        </w:tc>
        <w:tc>
          <w:tcPr>
            <w:tcW w:w="2569" w:type="dxa"/>
            <w:gridSpan w:val="2"/>
            <w:shd w:val="clear" w:color="auto" w:fill="auto"/>
            <w:vAlign w:val="center"/>
            <w:hideMark/>
          </w:tcPr>
          <w:p w:rsidR="001E3046" w:rsidRPr="00E24342" w:rsidRDefault="001E3046" w:rsidP="001E3046">
            <w:pPr>
              <w:pStyle w:val="21"/>
            </w:pPr>
            <w:r w:rsidRPr="00E24342">
              <w:rPr>
                <w:rFonts w:hint="eastAsia"/>
              </w:rPr>
              <w:t>面向的专业</w:t>
            </w:r>
          </w:p>
        </w:tc>
        <w:tc>
          <w:tcPr>
            <w:tcW w:w="1275" w:type="dxa"/>
            <w:vMerge w:val="restart"/>
            <w:shd w:val="clear" w:color="auto" w:fill="auto"/>
            <w:vAlign w:val="center"/>
            <w:hideMark/>
          </w:tcPr>
          <w:p w:rsidR="001E3046" w:rsidRPr="00E24342" w:rsidRDefault="001E3046" w:rsidP="001E3046">
            <w:pPr>
              <w:pStyle w:val="21"/>
            </w:pPr>
            <w:r w:rsidRPr="00E24342">
              <w:rPr>
                <w:rFonts w:hint="eastAsia"/>
              </w:rPr>
              <w:t>学生人数</w:t>
            </w:r>
          </w:p>
        </w:tc>
        <w:tc>
          <w:tcPr>
            <w:tcW w:w="1276" w:type="dxa"/>
            <w:vMerge w:val="restart"/>
            <w:shd w:val="clear" w:color="auto" w:fill="auto"/>
            <w:vAlign w:val="center"/>
            <w:hideMark/>
          </w:tcPr>
          <w:p w:rsidR="001E3046" w:rsidRPr="00E24342" w:rsidRDefault="001E3046" w:rsidP="001E3046">
            <w:pPr>
              <w:pStyle w:val="21"/>
            </w:pPr>
            <w:r w:rsidRPr="00E24342">
              <w:rPr>
                <w:rFonts w:hint="eastAsia"/>
              </w:rPr>
              <w:t>人时数</w:t>
            </w:r>
          </w:p>
        </w:tc>
      </w:tr>
      <w:tr w:rsidR="001E3046" w:rsidRPr="00665FB6" w:rsidTr="001E3046">
        <w:trPr>
          <w:trHeight w:val="288"/>
          <w:jc w:val="center"/>
        </w:trPr>
        <w:tc>
          <w:tcPr>
            <w:tcW w:w="687" w:type="dxa"/>
            <w:vMerge/>
            <w:vAlign w:val="center"/>
            <w:hideMark/>
          </w:tcPr>
          <w:p w:rsidR="001E3046" w:rsidRPr="00E24342" w:rsidRDefault="001E3046" w:rsidP="001E3046">
            <w:pPr>
              <w:pStyle w:val="21"/>
            </w:pPr>
          </w:p>
        </w:tc>
        <w:tc>
          <w:tcPr>
            <w:tcW w:w="1504" w:type="dxa"/>
            <w:shd w:val="clear" w:color="auto" w:fill="auto"/>
            <w:vAlign w:val="center"/>
            <w:hideMark/>
          </w:tcPr>
          <w:p w:rsidR="001E3046" w:rsidRPr="00E24342" w:rsidRDefault="001E3046" w:rsidP="001E3046">
            <w:pPr>
              <w:pStyle w:val="21"/>
            </w:pPr>
            <w:r w:rsidRPr="00E24342">
              <w:rPr>
                <w:rFonts w:hint="eastAsia"/>
              </w:rPr>
              <w:t>专业名称</w:t>
            </w:r>
          </w:p>
        </w:tc>
        <w:tc>
          <w:tcPr>
            <w:tcW w:w="1065" w:type="dxa"/>
            <w:shd w:val="clear" w:color="auto" w:fill="auto"/>
            <w:vAlign w:val="center"/>
            <w:hideMark/>
          </w:tcPr>
          <w:p w:rsidR="001E3046" w:rsidRPr="00E24342" w:rsidRDefault="001E3046" w:rsidP="001E3046">
            <w:pPr>
              <w:pStyle w:val="21"/>
            </w:pPr>
            <w:r w:rsidRPr="00E24342">
              <w:rPr>
                <w:rFonts w:hint="eastAsia"/>
              </w:rPr>
              <w:t>年级</w:t>
            </w:r>
          </w:p>
        </w:tc>
        <w:tc>
          <w:tcPr>
            <w:tcW w:w="1275" w:type="dxa"/>
            <w:vMerge/>
            <w:vAlign w:val="center"/>
            <w:hideMark/>
          </w:tcPr>
          <w:p w:rsidR="001E3046" w:rsidRPr="00E24342" w:rsidRDefault="001E3046" w:rsidP="001E3046">
            <w:pPr>
              <w:pStyle w:val="21"/>
            </w:pPr>
          </w:p>
        </w:tc>
        <w:tc>
          <w:tcPr>
            <w:tcW w:w="1276" w:type="dxa"/>
            <w:vMerge/>
            <w:vAlign w:val="center"/>
            <w:hideMark/>
          </w:tcPr>
          <w:p w:rsidR="001E3046" w:rsidRPr="00E24342" w:rsidRDefault="001E3046" w:rsidP="001E3046">
            <w:pPr>
              <w:pStyle w:val="21"/>
            </w:pP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1</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资源勘查工程</w:t>
            </w:r>
          </w:p>
        </w:tc>
        <w:tc>
          <w:tcPr>
            <w:tcW w:w="1065" w:type="dxa"/>
            <w:shd w:val="clear" w:color="auto" w:fill="auto"/>
            <w:vAlign w:val="center"/>
            <w:hideMark/>
          </w:tcPr>
          <w:p w:rsidR="00790002" w:rsidRDefault="00790002" w:rsidP="00790002">
            <w:pPr>
              <w:pStyle w:val="21"/>
            </w:pPr>
            <w:r>
              <w:t>2017</w:t>
            </w:r>
          </w:p>
        </w:tc>
        <w:tc>
          <w:tcPr>
            <w:tcW w:w="1275" w:type="dxa"/>
            <w:shd w:val="clear" w:color="auto" w:fill="auto"/>
            <w:vAlign w:val="center"/>
            <w:hideMark/>
          </w:tcPr>
          <w:p w:rsidR="00790002" w:rsidRDefault="00790002" w:rsidP="00790002">
            <w:pPr>
              <w:pStyle w:val="21"/>
            </w:pPr>
            <w:r>
              <w:t>97</w:t>
            </w:r>
          </w:p>
        </w:tc>
        <w:tc>
          <w:tcPr>
            <w:tcW w:w="1276" w:type="dxa"/>
            <w:shd w:val="clear" w:color="auto" w:fill="auto"/>
            <w:vAlign w:val="center"/>
            <w:hideMark/>
          </w:tcPr>
          <w:p w:rsidR="00790002" w:rsidRDefault="00790002" w:rsidP="00790002">
            <w:pPr>
              <w:pStyle w:val="21"/>
            </w:pPr>
            <w:r>
              <w:t>1112</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2</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资源勘查工程</w:t>
            </w:r>
          </w:p>
        </w:tc>
        <w:tc>
          <w:tcPr>
            <w:tcW w:w="1065" w:type="dxa"/>
            <w:shd w:val="clear" w:color="auto" w:fill="auto"/>
            <w:vAlign w:val="center"/>
            <w:hideMark/>
          </w:tcPr>
          <w:p w:rsidR="00790002" w:rsidRDefault="00790002" w:rsidP="00790002">
            <w:pPr>
              <w:pStyle w:val="21"/>
            </w:pPr>
            <w:r>
              <w:t>2018</w:t>
            </w:r>
          </w:p>
        </w:tc>
        <w:tc>
          <w:tcPr>
            <w:tcW w:w="1275" w:type="dxa"/>
            <w:shd w:val="clear" w:color="auto" w:fill="auto"/>
            <w:vAlign w:val="center"/>
            <w:hideMark/>
          </w:tcPr>
          <w:p w:rsidR="00790002" w:rsidRDefault="00790002" w:rsidP="00790002">
            <w:pPr>
              <w:pStyle w:val="21"/>
            </w:pPr>
            <w:r>
              <w:t>380</w:t>
            </w:r>
          </w:p>
        </w:tc>
        <w:tc>
          <w:tcPr>
            <w:tcW w:w="1276" w:type="dxa"/>
            <w:shd w:val="clear" w:color="auto" w:fill="auto"/>
            <w:vAlign w:val="center"/>
            <w:hideMark/>
          </w:tcPr>
          <w:p w:rsidR="00790002" w:rsidRDefault="00790002" w:rsidP="00790002">
            <w:pPr>
              <w:pStyle w:val="21"/>
            </w:pPr>
            <w:r>
              <w:t>11160</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3</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资源勘查工程</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129</w:t>
            </w:r>
          </w:p>
        </w:tc>
        <w:tc>
          <w:tcPr>
            <w:tcW w:w="1276" w:type="dxa"/>
            <w:shd w:val="clear" w:color="auto" w:fill="auto"/>
            <w:vAlign w:val="center"/>
            <w:hideMark/>
          </w:tcPr>
          <w:p w:rsidR="00790002" w:rsidRDefault="00790002" w:rsidP="00790002">
            <w:pPr>
              <w:pStyle w:val="21"/>
            </w:pPr>
            <w:r>
              <w:t>4492</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4</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资源勘查工程</w:t>
            </w:r>
          </w:p>
        </w:tc>
        <w:tc>
          <w:tcPr>
            <w:tcW w:w="1065" w:type="dxa"/>
            <w:shd w:val="clear" w:color="auto" w:fill="auto"/>
            <w:vAlign w:val="center"/>
            <w:hideMark/>
          </w:tcPr>
          <w:p w:rsidR="00790002" w:rsidRDefault="00790002" w:rsidP="00790002">
            <w:pPr>
              <w:pStyle w:val="21"/>
            </w:pPr>
            <w:r>
              <w:t>2020</w:t>
            </w:r>
          </w:p>
        </w:tc>
        <w:tc>
          <w:tcPr>
            <w:tcW w:w="1275" w:type="dxa"/>
            <w:shd w:val="clear" w:color="auto" w:fill="auto"/>
            <w:vAlign w:val="center"/>
            <w:hideMark/>
          </w:tcPr>
          <w:p w:rsidR="00790002" w:rsidRDefault="00790002" w:rsidP="00790002">
            <w:pPr>
              <w:pStyle w:val="21"/>
            </w:pPr>
            <w:r>
              <w:t>224</w:t>
            </w:r>
          </w:p>
        </w:tc>
        <w:tc>
          <w:tcPr>
            <w:tcW w:w="1276" w:type="dxa"/>
            <w:shd w:val="clear" w:color="auto" w:fill="auto"/>
            <w:vAlign w:val="center"/>
            <w:hideMark/>
          </w:tcPr>
          <w:p w:rsidR="00790002" w:rsidRDefault="00790002" w:rsidP="00790002">
            <w:pPr>
              <w:pStyle w:val="21"/>
            </w:pPr>
            <w:r>
              <w:t>9874</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6</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英语</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29</w:t>
            </w:r>
          </w:p>
        </w:tc>
        <w:tc>
          <w:tcPr>
            <w:tcW w:w="1276" w:type="dxa"/>
            <w:shd w:val="clear" w:color="auto" w:fill="auto"/>
            <w:vAlign w:val="center"/>
            <w:hideMark/>
          </w:tcPr>
          <w:p w:rsidR="00790002" w:rsidRDefault="00790002" w:rsidP="00790002">
            <w:pPr>
              <w:pStyle w:val="21"/>
            </w:pPr>
            <w:r>
              <w:t>232</w:t>
            </w:r>
          </w:p>
        </w:tc>
      </w:tr>
      <w:tr w:rsidR="00790002" w:rsidRPr="00665FB6" w:rsidTr="001E3046">
        <w:trPr>
          <w:trHeight w:val="288"/>
          <w:jc w:val="center"/>
        </w:trPr>
        <w:tc>
          <w:tcPr>
            <w:tcW w:w="687" w:type="dxa"/>
            <w:shd w:val="clear" w:color="auto" w:fill="auto"/>
            <w:vAlign w:val="center"/>
            <w:hideMark/>
          </w:tcPr>
          <w:p w:rsidR="00790002" w:rsidRDefault="00790002" w:rsidP="00790002">
            <w:pPr>
              <w:pStyle w:val="21"/>
            </w:pPr>
            <w:r>
              <w:t>7</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石油工程</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533</w:t>
            </w:r>
          </w:p>
        </w:tc>
        <w:tc>
          <w:tcPr>
            <w:tcW w:w="1276" w:type="dxa"/>
            <w:shd w:val="clear" w:color="auto" w:fill="auto"/>
            <w:vAlign w:val="center"/>
            <w:hideMark/>
          </w:tcPr>
          <w:p w:rsidR="00790002" w:rsidRDefault="00790002" w:rsidP="00790002">
            <w:pPr>
              <w:pStyle w:val="21"/>
            </w:pPr>
            <w:r>
              <w:t>11880</w:t>
            </w:r>
          </w:p>
        </w:tc>
      </w:tr>
      <w:tr w:rsidR="00790002" w:rsidRPr="00665FB6" w:rsidTr="001E3046">
        <w:trPr>
          <w:trHeight w:val="288"/>
          <w:jc w:val="center"/>
        </w:trPr>
        <w:tc>
          <w:tcPr>
            <w:tcW w:w="687" w:type="dxa"/>
            <w:shd w:val="clear" w:color="auto" w:fill="auto"/>
            <w:vAlign w:val="center"/>
            <w:hideMark/>
          </w:tcPr>
          <w:p w:rsidR="00790002" w:rsidRDefault="00790002" w:rsidP="00790002">
            <w:pPr>
              <w:pStyle w:val="21"/>
            </w:pPr>
            <w:r>
              <w:t>8</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全校公选</w:t>
            </w:r>
          </w:p>
        </w:tc>
        <w:tc>
          <w:tcPr>
            <w:tcW w:w="1065" w:type="dxa"/>
            <w:shd w:val="clear" w:color="auto" w:fill="auto"/>
            <w:vAlign w:val="center"/>
            <w:hideMark/>
          </w:tcPr>
          <w:p w:rsidR="00790002" w:rsidRDefault="00790002" w:rsidP="00790002">
            <w:pPr>
              <w:pStyle w:val="21"/>
              <w:rPr>
                <w:rFonts w:ascii="Calibri" w:hAnsi="Calibri" w:cs="Calibri"/>
                <w:sz w:val="20"/>
              </w:rPr>
            </w:pPr>
          </w:p>
        </w:tc>
        <w:tc>
          <w:tcPr>
            <w:tcW w:w="1275" w:type="dxa"/>
            <w:shd w:val="clear" w:color="auto" w:fill="auto"/>
            <w:vAlign w:val="center"/>
            <w:hideMark/>
          </w:tcPr>
          <w:p w:rsidR="00790002" w:rsidRDefault="00790002" w:rsidP="00790002">
            <w:pPr>
              <w:pStyle w:val="21"/>
            </w:pPr>
            <w:r>
              <w:t>53</w:t>
            </w:r>
          </w:p>
        </w:tc>
        <w:tc>
          <w:tcPr>
            <w:tcW w:w="1276" w:type="dxa"/>
            <w:shd w:val="clear" w:color="auto" w:fill="auto"/>
            <w:vAlign w:val="center"/>
            <w:hideMark/>
          </w:tcPr>
          <w:p w:rsidR="00790002" w:rsidRDefault="00790002" w:rsidP="00790002">
            <w:pPr>
              <w:pStyle w:val="21"/>
            </w:pPr>
            <w:r>
              <w:t>274</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9</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勘查技术与工程</w:t>
            </w:r>
          </w:p>
        </w:tc>
        <w:tc>
          <w:tcPr>
            <w:tcW w:w="1065" w:type="dxa"/>
            <w:shd w:val="clear" w:color="auto" w:fill="auto"/>
            <w:vAlign w:val="center"/>
            <w:hideMark/>
          </w:tcPr>
          <w:p w:rsidR="00790002" w:rsidRDefault="00790002" w:rsidP="00790002">
            <w:pPr>
              <w:pStyle w:val="21"/>
            </w:pPr>
            <w:r>
              <w:t>2018</w:t>
            </w:r>
          </w:p>
        </w:tc>
        <w:tc>
          <w:tcPr>
            <w:tcW w:w="1275" w:type="dxa"/>
            <w:shd w:val="clear" w:color="auto" w:fill="auto"/>
            <w:vAlign w:val="center"/>
            <w:hideMark/>
          </w:tcPr>
          <w:p w:rsidR="00790002" w:rsidRDefault="00790002" w:rsidP="00790002">
            <w:pPr>
              <w:pStyle w:val="21"/>
            </w:pPr>
            <w:r>
              <w:t>342</w:t>
            </w:r>
          </w:p>
        </w:tc>
        <w:tc>
          <w:tcPr>
            <w:tcW w:w="1276" w:type="dxa"/>
            <w:shd w:val="clear" w:color="auto" w:fill="auto"/>
            <w:vAlign w:val="center"/>
            <w:hideMark/>
          </w:tcPr>
          <w:p w:rsidR="00790002" w:rsidRDefault="00790002" w:rsidP="00790002">
            <w:pPr>
              <w:pStyle w:val="21"/>
            </w:pPr>
            <w:r>
              <w:t>8588</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10</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勘查技术与工程</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160</w:t>
            </w:r>
          </w:p>
        </w:tc>
        <w:tc>
          <w:tcPr>
            <w:tcW w:w="1276" w:type="dxa"/>
            <w:shd w:val="clear" w:color="auto" w:fill="auto"/>
            <w:vAlign w:val="center"/>
            <w:hideMark/>
          </w:tcPr>
          <w:p w:rsidR="00790002" w:rsidRDefault="00790002" w:rsidP="00790002">
            <w:pPr>
              <w:pStyle w:val="21"/>
            </w:pPr>
            <w:r>
              <w:t>3458</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11</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勘查技术与工程</w:t>
            </w:r>
          </w:p>
        </w:tc>
        <w:tc>
          <w:tcPr>
            <w:tcW w:w="1065" w:type="dxa"/>
            <w:shd w:val="clear" w:color="auto" w:fill="auto"/>
            <w:vAlign w:val="center"/>
            <w:hideMark/>
          </w:tcPr>
          <w:p w:rsidR="00790002" w:rsidRDefault="00790002" w:rsidP="00790002">
            <w:pPr>
              <w:pStyle w:val="21"/>
            </w:pPr>
            <w:r>
              <w:t>2020</w:t>
            </w:r>
          </w:p>
        </w:tc>
        <w:tc>
          <w:tcPr>
            <w:tcW w:w="1275" w:type="dxa"/>
            <w:shd w:val="clear" w:color="auto" w:fill="auto"/>
            <w:vAlign w:val="center"/>
            <w:hideMark/>
          </w:tcPr>
          <w:p w:rsidR="00790002" w:rsidRDefault="00790002" w:rsidP="00790002">
            <w:pPr>
              <w:pStyle w:val="21"/>
            </w:pPr>
            <w:r>
              <w:t>144</w:t>
            </w:r>
          </w:p>
        </w:tc>
        <w:tc>
          <w:tcPr>
            <w:tcW w:w="1276" w:type="dxa"/>
            <w:shd w:val="clear" w:color="auto" w:fill="auto"/>
            <w:vAlign w:val="center"/>
            <w:hideMark/>
          </w:tcPr>
          <w:p w:rsidR="00790002" w:rsidRDefault="00790002" w:rsidP="00790002">
            <w:pPr>
              <w:pStyle w:val="21"/>
            </w:pPr>
            <w:r>
              <w:t>3852</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12</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海油</w:t>
            </w:r>
          </w:p>
        </w:tc>
        <w:tc>
          <w:tcPr>
            <w:tcW w:w="1065" w:type="dxa"/>
            <w:shd w:val="clear" w:color="auto" w:fill="auto"/>
            <w:vAlign w:val="center"/>
            <w:hideMark/>
          </w:tcPr>
          <w:p w:rsidR="00790002" w:rsidRDefault="00790002" w:rsidP="00790002">
            <w:pPr>
              <w:pStyle w:val="21"/>
            </w:pPr>
            <w:r>
              <w:t>2018</w:t>
            </w:r>
          </w:p>
        </w:tc>
        <w:tc>
          <w:tcPr>
            <w:tcW w:w="1275" w:type="dxa"/>
            <w:shd w:val="clear" w:color="auto" w:fill="auto"/>
            <w:vAlign w:val="center"/>
            <w:hideMark/>
          </w:tcPr>
          <w:p w:rsidR="00790002" w:rsidRDefault="00790002" w:rsidP="00790002">
            <w:pPr>
              <w:pStyle w:val="21"/>
            </w:pPr>
            <w:r>
              <w:t>49</w:t>
            </w:r>
          </w:p>
        </w:tc>
        <w:tc>
          <w:tcPr>
            <w:tcW w:w="1276" w:type="dxa"/>
            <w:shd w:val="clear" w:color="auto" w:fill="auto"/>
            <w:vAlign w:val="center"/>
            <w:hideMark/>
          </w:tcPr>
          <w:p w:rsidR="00790002" w:rsidRDefault="00790002" w:rsidP="00790002">
            <w:pPr>
              <w:pStyle w:val="21"/>
            </w:pPr>
            <w:r>
              <w:t>196</w:t>
            </w:r>
          </w:p>
        </w:tc>
      </w:tr>
      <w:tr w:rsidR="00790002" w:rsidRPr="00665FB6" w:rsidTr="001E3046">
        <w:trPr>
          <w:trHeight w:val="288"/>
          <w:jc w:val="center"/>
        </w:trPr>
        <w:tc>
          <w:tcPr>
            <w:tcW w:w="687" w:type="dxa"/>
            <w:shd w:val="clear" w:color="auto" w:fill="auto"/>
            <w:vAlign w:val="center"/>
          </w:tcPr>
          <w:p w:rsidR="00790002" w:rsidRDefault="00790002" w:rsidP="00790002">
            <w:pPr>
              <w:pStyle w:val="21"/>
            </w:pPr>
            <w:r>
              <w:lastRenderedPageBreak/>
              <w:t>13</w:t>
            </w:r>
          </w:p>
        </w:tc>
        <w:tc>
          <w:tcPr>
            <w:tcW w:w="1504" w:type="dxa"/>
            <w:shd w:val="clear" w:color="auto" w:fill="auto"/>
            <w:vAlign w:val="center"/>
          </w:tcPr>
          <w:p w:rsidR="00790002" w:rsidRDefault="00790002" w:rsidP="00790002">
            <w:pPr>
              <w:pStyle w:val="21"/>
              <w:rPr>
                <w:rFonts w:ascii="宋体" w:hAnsi="宋体" w:cs="宋体"/>
              </w:rPr>
            </w:pPr>
            <w:r>
              <w:rPr>
                <w:rFonts w:hint="eastAsia"/>
              </w:rPr>
              <w:t>海油</w:t>
            </w:r>
          </w:p>
        </w:tc>
        <w:tc>
          <w:tcPr>
            <w:tcW w:w="1065" w:type="dxa"/>
            <w:shd w:val="clear" w:color="auto" w:fill="auto"/>
            <w:vAlign w:val="center"/>
          </w:tcPr>
          <w:p w:rsidR="00790002" w:rsidRDefault="00790002" w:rsidP="00790002">
            <w:pPr>
              <w:pStyle w:val="21"/>
            </w:pPr>
            <w:r>
              <w:t>2019</w:t>
            </w:r>
          </w:p>
        </w:tc>
        <w:tc>
          <w:tcPr>
            <w:tcW w:w="1275" w:type="dxa"/>
            <w:shd w:val="clear" w:color="auto" w:fill="auto"/>
            <w:vAlign w:val="center"/>
          </w:tcPr>
          <w:p w:rsidR="00790002" w:rsidRDefault="00790002" w:rsidP="00790002">
            <w:pPr>
              <w:pStyle w:val="21"/>
            </w:pPr>
            <w:r>
              <w:t>43</w:t>
            </w:r>
          </w:p>
        </w:tc>
        <w:tc>
          <w:tcPr>
            <w:tcW w:w="1276" w:type="dxa"/>
            <w:shd w:val="clear" w:color="auto" w:fill="auto"/>
            <w:vAlign w:val="center"/>
          </w:tcPr>
          <w:p w:rsidR="00790002" w:rsidRDefault="00790002" w:rsidP="00790002">
            <w:pPr>
              <w:pStyle w:val="21"/>
            </w:pPr>
            <w:r>
              <w:t>172</w:t>
            </w:r>
          </w:p>
        </w:tc>
      </w:tr>
      <w:tr w:rsidR="00790002" w:rsidRPr="00665FB6" w:rsidTr="001E3046">
        <w:trPr>
          <w:trHeight w:val="288"/>
          <w:jc w:val="center"/>
        </w:trPr>
        <w:tc>
          <w:tcPr>
            <w:tcW w:w="687" w:type="dxa"/>
            <w:shd w:val="clear" w:color="auto" w:fill="auto"/>
            <w:vAlign w:val="center"/>
          </w:tcPr>
          <w:p w:rsidR="00790002" w:rsidRDefault="00790002" w:rsidP="00790002">
            <w:pPr>
              <w:pStyle w:val="21"/>
            </w:pPr>
            <w:r>
              <w:t>14</w:t>
            </w:r>
          </w:p>
        </w:tc>
        <w:tc>
          <w:tcPr>
            <w:tcW w:w="1504" w:type="dxa"/>
            <w:shd w:val="clear" w:color="auto" w:fill="auto"/>
            <w:vAlign w:val="center"/>
          </w:tcPr>
          <w:p w:rsidR="00790002" w:rsidRDefault="00790002" w:rsidP="00790002">
            <w:pPr>
              <w:pStyle w:val="21"/>
              <w:rPr>
                <w:rFonts w:ascii="宋体" w:hAnsi="宋体" w:cs="宋体"/>
              </w:rPr>
            </w:pPr>
            <w:r>
              <w:rPr>
                <w:rFonts w:hint="eastAsia"/>
              </w:rPr>
              <w:t>地质学</w:t>
            </w:r>
          </w:p>
        </w:tc>
        <w:tc>
          <w:tcPr>
            <w:tcW w:w="1065" w:type="dxa"/>
            <w:shd w:val="clear" w:color="auto" w:fill="auto"/>
            <w:vAlign w:val="center"/>
          </w:tcPr>
          <w:p w:rsidR="00790002" w:rsidRDefault="00790002" w:rsidP="00790002">
            <w:pPr>
              <w:pStyle w:val="21"/>
            </w:pPr>
            <w:r>
              <w:t>2018</w:t>
            </w:r>
          </w:p>
        </w:tc>
        <w:tc>
          <w:tcPr>
            <w:tcW w:w="1275" w:type="dxa"/>
            <w:shd w:val="clear" w:color="auto" w:fill="auto"/>
            <w:vAlign w:val="center"/>
          </w:tcPr>
          <w:p w:rsidR="00790002" w:rsidRDefault="00790002" w:rsidP="00790002">
            <w:pPr>
              <w:pStyle w:val="21"/>
            </w:pPr>
            <w:r>
              <w:t>83</w:t>
            </w:r>
          </w:p>
        </w:tc>
        <w:tc>
          <w:tcPr>
            <w:tcW w:w="1276" w:type="dxa"/>
            <w:shd w:val="clear" w:color="auto" w:fill="auto"/>
            <w:vAlign w:val="center"/>
          </w:tcPr>
          <w:p w:rsidR="00790002" w:rsidRDefault="00790002" w:rsidP="00790002">
            <w:pPr>
              <w:pStyle w:val="21"/>
            </w:pPr>
            <w:r>
              <w:t>1900</w:t>
            </w:r>
          </w:p>
        </w:tc>
      </w:tr>
      <w:tr w:rsidR="00790002" w:rsidRPr="00665FB6" w:rsidTr="001E3046">
        <w:trPr>
          <w:trHeight w:val="288"/>
          <w:jc w:val="center"/>
        </w:trPr>
        <w:tc>
          <w:tcPr>
            <w:tcW w:w="687" w:type="dxa"/>
            <w:shd w:val="clear" w:color="auto" w:fill="auto"/>
            <w:vAlign w:val="center"/>
            <w:hideMark/>
          </w:tcPr>
          <w:p w:rsidR="00790002" w:rsidRDefault="00790002" w:rsidP="00790002">
            <w:pPr>
              <w:pStyle w:val="21"/>
            </w:pPr>
            <w:r>
              <w:t>15</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地质学</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92</w:t>
            </w:r>
          </w:p>
        </w:tc>
        <w:tc>
          <w:tcPr>
            <w:tcW w:w="1276" w:type="dxa"/>
            <w:shd w:val="clear" w:color="auto" w:fill="auto"/>
            <w:vAlign w:val="center"/>
            <w:hideMark/>
          </w:tcPr>
          <w:p w:rsidR="00790002" w:rsidRDefault="00790002" w:rsidP="00790002">
            <w:pPr>
              <w:pStyle w:val="21"/>
            </w:pPr>
            <w:r>
              <w:t>3422</w:t>
            </w:r>
          </w:p>
        </w:tc>
      </w:tr>
      <w:tr w:rsidR="00790002" w:rsidRPr="00665FB6" w:rsidTr="001E3046">
        <w:trPr>
          <w:trHeight w:val="288"/>
          <w:jc w:val="center"/>
        </w:trPr>
        <w:tc>
          <w:tcPr>
            <w:tcW w:w="687" w:type="dxa"/>
            <w:shd w:val="clear" w:color="auto" w:fill="auto"/>
            <w:vAlign w:val="center"/>
            <w:hideMark/>
          </w:tcPr>
          <w:p w:rsidR="00790002" w:rsidRDefault="00790002" w:rsidP="00790002">
            <w:pPr>
              <w:pStyle w:val="21"/>
            </w:pPr>
            <w:r>
              <w:t>16</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地质学</w:t>
            </w:r>
          </w:p>
        </w:tc>
        <w:tc>
          <w:tcPr>
            <w:tcW w:w="1065" w:type="dxa"/>
            <w:shd w:val="clear" w:color="auto" w:fill="auto"/>
            <w:vAlign w:val="center"/>
            <w:hideMark/>
          </w:tcPr>
          <w:p w:rsidR="00790002" w:rsidRDefault="00790002" w:rsidP="00790002">
            <w:pPr>
              <w:pStyle w:val="21"/>
            </w:pPr>
            <w:r>
              <w:t>2020</w:t>
            </w:r>
          </w:p>
        </w:tc>
        <w:tc>
          <w:tcPr>
            <w:tcW w:w="1275" w:type="dxa"/>
            <w:shd w:val="clear" w:color="auto" w:fill="auto"/>
            <w:vAlign w:val="center"/>
            <w:hideMark/>
          </w:tcPr>
          <w:p w:rsidR="00790002" w:rsidRDefault="00790002" w:rsidP="00790002">
            <w:pPr>
              <w:pStyle w:val="21"/>
            </w:pPr>
            <w:r>
              <w:t>114</w:t>
            </w:r>
          </w:p>
        </w:tc>
        <w:tc>
          <w:tcPr>
            <w:tcW w:w="1276" w:type="dxa"/>
            <w:shd w:val="clear" w:color="auto" w:fill="auto"/>
            <w:vAlign w:val="center"/>
            <w:hideMark/>
          </w:tcPr>
          <w:p w:rsidR="00790002" w:rsidRDefault="00790002" w:rsidP="00790002">
            <w:pPr>
              <w:pStyle w:val="21"/>
            </w:pPr>
            <w:r>
              <w:t>5268</w:t>
            </w:r>
          </w:p>
        </w:tc>
      </w:tr>
      <w:tr w:rsidR="00790002" w:rsidRPr="00665FB6" w:rsidTr="001E3046">
        <w:trPr>
          <w:trHeight w:val="288"/>
          <w:jc w:val="center"/>
        </w:trPr>
        <w:tc>
          <w:tcPr>
            <w:tcW w:w="687" w:type="dxa"/>
            <w:shd w:val="clear" w:color="auto" w:fill="auto"/>
            <w:vAlign w:val="center"/>
            <w:hideMark/>
          </w:tcPr>
          <w:p w:rsidR="00790002" w:rsidRDefault="00790002" w:rsidP="00790002">
            <w:pPr>
              <w:pStyle w:val="21"/>
            </w:pPr>
            <w:r>
              <w:t>17</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地质学</w:t>
            </w:r>
          </w:p>
        </w:tc>
        <w:tc>
          <w:tcPr>
            <w:tcW w:w="1065" w:type="dxa"/>
            <w:shd w:val="clear" w:color="auto" w:fill="auto"/>
            <w:vAlign w:val="center"/>
            <w:hideMark/>
          </w:tcPr>
          <w:p w:rsidR="00790002" w:rsidRDefault="00790002" w:rsidP="00790002">
            <w:pPr>
              <w:pStyle w:val="21"/>
            </w:pPr>
            <w:r>
              <w:t>2021</w:t>
            </w:r>
          </w:p>
        </w:tc>
        <w:tc>
          <w:tcPr>
            <w:tcW w:w="1275" w:type="dxa"/>
            <w:shd w:val="clear" w:color="auto" w:fill="auto"/>
            <w:vAlign w:val="center"/>
            <w:hideMark/>
          </w:tcPr>
          <w:p w:rsidR="00790002" w:rsidRDefault="00790002" w:rsidP="00790002">
            <w:pPr>
              <w:pStyle w:val="21"/>
            </w:pPr>
            <w:r>
              <w:t>107</w:t>
            </w:r>
          </w:p>
        </w:tc>
        <w:tc>
          <w:tcPr>
            <w:tcW w:w="1276" w:type="dxa"/>
            <w:shd w:val="clear" w:color="auto" w:fill="auto"/>
            <w:vAlign w:val="center"/>
            <w:hideMark/>
          </w:tcPr>
          <w:p w:rsidR="00790002" w:rsidRDefault="00790002" w:rsidP="00790002">
            <w:pPr>
              <w:pStyle w:val="21"/>
            </w:pPr>
            <w:r>
              <w:t>1902</w:t>
            </w:r>
          </w:p>
        </w:tc>
      </w:tr>
      <w:tr w:rsidR="00790002" w:rsidRPr="00665FB6" w:rsidTr="001E3046">
        <w:trPr>
          <w:trHeight w:val="288"/>
          <w:jc w:val="center"/>
        </w:trPr>
        <w:tc>
          <w:tcPr>
            <w:tcW w:w="687" w:type="dxa"/>
            <w:shd w:val="clear" w:color="auto" w:fill="auto"/>
            <w:vAlign w:val="center"/>
            <w:hideMark/>
          </w:tcPr>
          <w:p w:rsidR="00790002" w:rsidRDefault="00790002" w:rsidP="00790002">
            <w:pPr>
              <w:pStyle w:val="21"/>
            </w:pPr>
            <w:r>
              <w:t>18</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地球物理学</w:t>
            </w:r>
          </w:p>
        </w:tc>
        <w:tc>
          <w:tcPr>
            <w:tcW w:w="1065" w:type="dxa"/>
            <w:shd w:val="clear" w:color="auto" w:fill="auto"/>
            <w:vAlign w:val="center"/>
            <w:hideMark/>
          </w:tcPr>
          <w:p w:rsidR="00790002" w:rsidRDefault="00790002" w:rsidP="00790002">
            <w:pPr>
              <w:pStyle w:val="21"/>
            </w:pPr>
            <w:r>
              <w:t>2018</w:t>
            </w:r>
          </w:p>
        </w:tc>
        <w:tc>
          <w:tcPr>
            <w:tcW w:w="1275" w:type="dxa"/>
            <w:shd w:val="clear" w:color="auto" w:fill="auto"/>
            <w:vAlign w:val="center"/>
            <w:hideMark/>
          </w:tcPr>
          <w:p w:rsidR="00790002" w:rsidRDefault="00790002" w:rsidP="00790002">
            <w:pPr>
              <w:pStyle w:val="21"/>
            </w:pPr>
            <w:r>
              <w:t>78</w:t>
            </w:r>
          </w:p>
        </w:tc>
        <w:tc>
          <w:tcPr>
            <w:tcW w:w="1276" w:type="dxa"/>
            <w:shd w:val="clear" w:color="auto" w:fill="auto"/>
            <w:vAlign w:val="center"/>
            <w:hideMark/>
          </w:tcPr>
          <w:p w:rsidR="00790002" w:rsidRDefault="00790002" w:rsidP="00790002">
            <w:pPr>
              <w:pStyle w:val="21"/>
            </w:pPr>
            <w:r>
              <w:t>1996</w:t>
            </w:r>
          </w:p>
        </w:tc>
      </w:tr>
      <w:tr w:rsidR="00790002" w:rsidRPr="00665FB6" w:rsidTr="001E3046">
        <w:trPr>
          <w:trHeight w:val="288"/>
          <w:jc w:val="center"/>
        </w:trPr>
        <w:tc>
          <w:tcPr>
            <w:tcW w:w="687" w:type="dxa"/>
            <w:shd w:val="clear" w:color="auto" w:fill="auto"/>
            <w:vAlign w:val="center"/>
          </w:tcPr>
          <w:p w:rsidR="00790002" w:rsidRDefault="00790002" w:rsidP="00790002">
            <w:pPr>
              <w:pStyle w:val="21"/>
            </w:pPr>
            <w:r>
              <w:t>19</w:t>
            </w:r>
          </w:p>
        </w:tc>
        <w:tc>
          <w:tcPr>
            <w:tcW w:w="1504" w:type="dxa"/>
            <w:shd w:val="clear" w:color="auto" w:fill="auto"/>
            <w:vAlign w:val="center"/>
          </w:tcPr>
          <w:p w:rsidR="00790002" w:rsidRDefault="00790002" w:rsidP="00790002">
            <w:pPr>
              <w:pStyle w:val="21"/>
              <w:rPr>
                <w:rFonts w:ascii="宋体" w:hAnsi="宋体" w:cs="宋体"/>
              </w:rPr>
            </w:pPr>
            <w:r>
              <w:rPr>
                <w:rFonts w:hint="eastAsia"/>
              </w:rPr>
              <w:t>地球物理学</w:t>
            </w:r>
          </w:p>
        </w:tc>
        <w:tc>
          <w:tcPr>
            <w:tcW w:w="1065" w:type="dxa"/>
            <w:shd w:val="clear" w:color="auto" w:fill="auto"/>
            <w:vAlign w:val="center"/>
          </w:tcPr>
          <w:p w:rsidR="00790002" w:rsidRDefault="00790002" w:rsidP="00790002">
            <w:pPr>
              <w:pStyle w:val="21"/>
            </w:pPr>
            <w:r>
              <w:t>2019</w:t>
            </w:r>
          </w:p>
        </w:tc>
        <w:tc>
          <w:tcPr>
            <w:tcW w:w="1275" w:type="dxa"/>
            <w:shd w:val="clear" w:color="auto" w:fill="auto"/>
            <w:vAlign w:val="center"/>
          </w:tcPr>
          <w:p w:rsidR="00790002" w:rsidRDefault="00790002" w:rsidP="00790002">
            <w:pPr>
              <w:pStyle w:val="21"/>
            </w:pPr>
            <w:r>
              <w:t>39</w:t>
            </w:r>
          </w:p>
        </w:tc>
        <w:tc>
          <w:tcPr>
            <w:tcW w:w="1276" w:type="dxa"/>
            <w:shd w:val="clear" w:color="auto" w:fill="auto"/>
            <w:vAlign w:val="center"/>
          </w:tcPr>
          <w:p w:rsidR="00790002" w:rsidRDefault="00790002" w:rsidP="00790002">
            <w:pPr>
              <w:pStyle w:val="21"/>
            </w:pPr>
            <w:r>
              <w:t>780</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20</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地球物理学</w:t>
            </w:r>
          </w:p>
        </w:tc>
        <w:tc>
          <w:tcPr>
            <w:tcW w:w="1065" w:type="dxa"/>
            <w:shd w:val="clear" w:color="auto" w:fill="auto"/>
            <w:vAlign w:val="center"/>
            <w:hideMark/>
          </w:tcPr>
          <w:p w:rsidR="00790002" w:rsidRDefault="00790002" w:rsidP="00790002">
            <w:pPr>
              <w:pStyle w:val="21"/>
            </w:pPr>
            <w:r>
              <w:t>2020</w:t>
            </w:r>
          </w:p>
        </w:tc>
        <w:tc>
          <w:tcPr>
            <w:tcW w:w="1275" w:type="dxa"/>
            <w:shd w:val="clear" w:color="auto" w:fill="auto"/>
            <w:vAlign w:val="center"/>
            <w:hideMark/>
          </w:tcPr>
          <w:p w:rsidR="00790002" w:rsidRDefault="00790002" w:rsidP="00790002">
            <w:pPr>
              <w:pStyle w:val="21"/>
            </w:pPr>
            <w:r>
              <w:t>122</w:t>
            </w:r>
          </w:p>
        </w:tc>
        <w:tc>
          <w:tcPr>
            <w:tcW w:w="1276" w:type="dxa"/>
            <w:shd w:val="clear" w:color="auto" w:fill="auto"/>
            <w:vAlign w:val="center"/>
            <w:hideMark/>
          </w:tcPr>
          <w:p w:rsidR="00790002" w:rsidRDefault="00790002" w:rsidP="00790002">
            <w:pPr>
              <w:pStyle w:val="21"/>
            </w:pPr>
            <w:r>
              <w:t>2752</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21</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地球物理学</w:t>
            </w:r>
          </w:p>
        </w:tc>
        <w:tc>
          <w:tcPr>
            <w:tcW w:w="1065" w:type="dxa"/>
            <w:shd w:val="clear" w:color="auto" w:fill="auto"/>
            <w:vAlign w:val="center"/>
            <w:hideMark/>
          </w:tcPr>
          <w:p w:rsidR="00790002" w:rsidRDefault="00790002" w:rsidP="00790002">
            <w:pPr>
              <w:pStyle w:val="21"/>
            </w:pPr>
            <w:r>
              <w:t>2021</w:t>
            </w:r>
          </w:p>
        </w:tc>
        <w:tc>
          <w:tcPr>
            <w:tcW w:w="1275" w:type="dxa"/>
            <w:shd w:val="clear" w:color="auto" w:fill="auto"/>
            <w:vAlign w:val="center"/>
            <w:hideMark/>
          </w:tcPr>
          <w:p w:rsidR="00790002" w:rsidRDefault="00790002" w:rsidP="00790002">
            <w:pPr>
              <w:pStyle w:val="21"/>
            </w:pPr>
            <w:r>
              <w:t>50</w:t>
            </w:r>
          </w:p>
        </w:tc>
        <w:tc>
          <w:tcPr>
            <w:tcW w:w="1276" w:type="dxa"/>
            <w:shd w:val="clear" w:color="auto" w:fill="auto"/>
            <w:vAlign w:val="center"/>
            <w:hideMark/>
          </w:tcPr>
          <w:p w:rsidR="00790002" w:rsidRDefault="00790002" w:rsidP="00790002">
            <w:pPr>
              <w:pStyle w:val="21"/>
            </w:pPr>
            <w:r>
              <w:t>1400</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22</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地球物理学</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40</w:t>
            </w:r>
          </w:p>
        </w:tc>
        <w:tc>
          <w:tcPr>
            <w:tcW w:w="1276" w:type="dxa"/>
            <w:shd w:val="clear" w:color="auto" w:fill="auto"/>
            <w:vAlign w:val="center"/>
            <w:hideMark/>
          </w:tcPr>
          <w:p w:rsidR="00790002" w:rsidRDefault="00790002" w:rsidP="00790002">
            <w:pPr>
              <w:pStyle w:val="21"/>
            </w:pPr>
            <w:r>
              <w:t>3676</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23</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地球物理学</w:t>
            </w:r>
          </w:p>
        </w:tc>
        <w:tc>
          <w:tcPr>
            <w:tcW w:w="1065" w:type="dxa"/>
            <w:shd w:val="clear" w:color="auto" w:fill="auto"/>
            <w:vAlign w:val="center"/>
            <w:hideMark/>
          </w:tcPr>
          <w:p w:rsidR="00790002" w:rsidRDefault="00790002" w:rsidP="00790002">
            <w:pPr>
              <w:pStyle w:val="21"/>
            </w:pPr>
            <w:r>
              <w:t>2020</w:t>
            </w:r>
          </w:p>
        </w:tc>
        <w:tc>
          <w:tcPr>
            <w:tcW w:w="1275" w:type="dxa"/>
            <w:shd w:val="clear" w:color="auto" w:fill="auto"/>
            <w:vAlign w:val="center"/>
            <w:hideMark/>
          </w:tcPr>
          <w:p w:rsidR="00790002" w:rsidRDefault="00790002" w:rsidP="00790002">
            <w:pPr>
              <w:pStyle w:val="21"/>
            </w:pPr>
            <w:r>
              <w:t>40</w:t>
            </w:r>
          </w:p>
        </w:tc>
        <w:tc>
          <w:tcPr>
            <w:tcW w:w="1276" w:type="dxa"/>
            <w:shd w:val="clear" w:color="auto" w:fill="auto"/>
            <w:vAlign w:val="center"/>
            <w:hideMark/>
          </w:tcPr>
          <w:p w:rsidR="00790002" w:rsidRDefault="00790002" w:rsidP="00790002">
            <w:pPr>
              <w:pStyle w:val="21"/>
            </w:pPr>
            <w:r>
              <w:t>922</w:t>
            </w:r>
          </w:p>
        </w:tc>
      </w:tr>
      <w:tr w:rsidR="00790002" w:rsidRPr="00665FB6" w:rsidTr="001E3046">
        <w:trPr>
          <w:trHeight w:val="576"/>
          <w:jc w:val="center"/>
        </w:trPr>
        <w:tc>
          <w:tcPr>
            <w:tcW w:w="687" w:type="dxa"/>
            <w:shd w:val="clear" w:color="auto" w:fill="auto"/>
            <w:vAlign w:val="center"/>
            <w:hideMark/>
          </w:tcPr>
          <w:p w:rsidR="00790002" w:rsidRDefault="00790002" w:rsidP="00790002">
            <w:pPr>
              <w:pStyle w:val="21"/>
            </w:pPr>
            <w:r>
              <w:t>24</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测绘工程</w:t>
            </w:r>
          </w:p>
        </w:tc>
        <w:tc>
          <w:tcPr>
            <w:tcW w:w="1065" w:type="dxa"/>
            <w:shd w:val="clear" w:color="auto" w:fill="auto"/>
            <w:vAlign w:val="center"/>
            <w:hideMark/>
          </w:tcPr>
          <w:p w:rsidR="00790002" w:rsidRDefault="00790002" w:rsidP="00790002">
            <w:pPr>
              <w:pStyle w:val="21"/>
            </w:pPr>
            <w:r>
              <w:t>2021</w:t>
            </w:r>
          </w:p>
        </w:tc>
        <w:tc>
          <w:tcPr>
            <w:tcW w:w="1275" w:type="dxa"/>
            <w:shd w:val="clear" w:color="auto" w:fill="auto"/>
            <w:vAlign w:val="center"/>
            <w:hideMark/>
          </w:tcPr>
          <w:p w:rsidR="00790002" w:rsidRDefault="00790002" w:rsidP="00790002">
            <w:pPr>
              <w:pStyle w:val="21"/>
            </w:pPr>
            <w:r>
              <w:t>60</w:t>
            </w:r>
          </w:p>
        </w:tc>
        <w:tc>
          <w:tcPr>
            <w:tcW w:w="1276" w:type="dxa"/>
            <w:shd w:val="clear" w:color="auto" w:fill="auto"/>
            <w:vAlign w:val="center"/>
            <w:hideMark/>
          </w:tcPr>
          <w:p w:rsidR="00790002" w:rsidRDefault="00790002" w:rsidP="00790002">
            <w:pPr>
              <w:pStyle w:val="21"/>
            </w:pPr>
            <w:r>
              <w:t>1320</w:t>
            </w:r>
          </w:p>
        </w:tc>
      </w:tr>
      <w:tr w:rsidR="00790002" w:rsidRPr="00665FB6" w:rsidTr="001E3046">
        <w:trPr>
          <w:trHeight w:val="576"/>
          <w:jc w:val="center"/>
        </w:trPr>
        <w:tc>
          <w:tcPr>
            <w:tcW w:w="687" w:type="dxa"/>
            <w:shd w:val="clear" w:color="auto" w:fill="auto"/>
            <w:vAlign w:val="center"/>
          </w:tcPr>
          <w:p w:rsidR="00790002" w:rsidRDefault="00790002" w:rsidP="00790002">
            <w:pPr>
              <w:pStyle w:val="21"/>
            </w:pPr>
            <w:r>
              <w:t>25</w:t>
            </w:r>
          </w:p>
        </w:tc>
        <w:tc>
          <w:tcPr>
            <w:tcW w:w="1504" w:type="dxa"/>
            <w:shd w:val="clear" w:color="auto" w:fill="auto"/>
            <w:vAlign w:val="center"/>
          </w:tcPr>
          <w:p w:rsidR="00790002" w:rsidRDefault="00790002" w:rsidP="00790002">
            <w:pPr>
              <w:pStyle w:val="21"/>
              <w:rPr>
                <w:rFonts w:ascii="宋体" w:hAnsi="宋体" w:cs="宋体"/>
              </w:rPr>
            </w:pPr>
            <w:r>
              <w:rPr>
                <w:rFonts w:hint="eastAsia"/>
              </w:rPr>
              <w:t>本</w:t>
            </w:r>
            <w:proofErr w:type="gramStart"/>
            <w:r>
              <w:rPr>
                <w:rFonts w:hint="eastAsia"/>
              </w:rPr>
              <w:t>研</w:t>
            </w:r>
            <w:proofErr w:type="gramEnd"/>
            <w:r>
              <w:rPr>
                <w:rFonts w:hint="eastAsia"/>
              </w:rPr>
              <w:t>一体（地石油）</w:t>
            </w:r>
          </w:p>
        </w:tc>
        <w:tc>
          <w:tcPr>
            <w:tcW w:w="1065" w:type="dxa"/>
            <w:shd w:val="clear" w:color="auto" w:fill="auto"/>
            <w:vAlign w:val="center"/>
          </w:tcPr>
          <w:p w:rsidR="00790002" w:rsidRDefault="00790002" w:rsidP="00790002">
            <w:pPr>
              <w:pStyle w:val="21"/>
            </w:pPr>
            <w:r>
              <w:t>2019</w:t>
            </w:r>
          </w:p>
        </w:tc>
        <w:tc>
          <w:tcPr>
            <w:tcW w:w="1275" w:type="dxa"/>
            <w:shd w:val="clear" w:color="auto" w:fill="auto"/>
            <w:vAlign w:val="center"/>
          </w:tcPr>
          <w:p w:rsidR="00790002" w:rsidRDefault="00790002" w:rsidP="00790002">
            <w:pPr>
              <w:pStyle w:val="21"/>
            </w:pPr>
            <w:r>
              <w:t>38</w:t>
            </w:r>
          </w:p>
        </w:tc>
        <w:tc>
          <w:tcPr>
            <w:tcW w:w="1276" w:type="dxa"/>
            <w:shd w:val="clear" w:color="auto" w:fill="auto"/>
            <w:vAlign w:val="center"/>
          </w:tcPr>
          <w:p w:rsidR="00790002" w:rsidRDefault="00790002" w:rsidP="00790002">
            <w:pPr>
              <w:pStyle w:val="21"/>
            </w:pPr>
            <w:r>
              <w:t>912</w:t>
            </w:r>
          </w:p>
        </w:tc>
      </w:tr>
      <w:tr w:rsidR="00790002" w:rsidRPr="00665FB6" w:rsidTr="001E3046">
        <w:trPr>
          <w:trHeight w:val="576"/>
          <w:jc w:val="center"/>
        </w:trPr>
        <w:tc>
          <w:tcPr>
            <w:tcW w:w="687" w:type="dxa"/>
            <w:shd w:val="clear" w:color="auto" w:fill="auto"/>
            <w:vAlign w:val="center"/>
          </w:tcPr>
          <w:p w:rsidR="00790002" w:rsidRDefault="00790002" w:rsidP="00790002">
            <w:pPr>
              <w:pStyle w:val="21"/>
            </w:pPr>
            <w:r>
              <w:t>26</w:t>
            </w:r>
          </w:p>
        </w:tc>
        <w:tc>
          <w:tcPr>
            <w:tcW w:w="1504" w:type="dxa"/>
            <w:shd w:val="clear" w:color="auto" w:fill="auto"/>
            <w:vAlign w:val="center"/>
          </w:tcPr>
          <w:p w:rsidR="00790002" w:rsidRDefault="00790002" w:rsidP="00790002">
            <w:pPr>
              <w:pStyle w:val="21"/>
              <w:rPr>
                <w:rFonts w:ascii="宋体" w:hAnsi="宋体" w:cs="宋体"/>
              </w:rPr>
            </w:pPr>
            <w:r>
              <w:rPr>
                <w:rFonts w:hint="eastAsia"/>
              </w:rPr>
              <w:t>本</w:t>
            </w:r>
            <w:proofErr w:type="gramStart"/>
            <w:r>
              <w:rPr>
                <w:rFonts w:hint="eastAsia"/>
              </w:rPr>
              <w:t>研</w:t>
            </w:r>
            <w:proofErr w:type="gramEnd"/>
            <w:r>
              <w:rPr>
                <w:rFonts w:hint="eastAsia"/>
              </w:rPr>
              <w:t>一体（地学类）</w:t>
            </w:r>
          </w:p>
        </w:tc>
        <w:tc>
          <w:tcPr>
            <w:tcW w:w="1065" w:type="dxa"/>
            <w:shd w:val="clear" w:color="auto" w:fill="auto"/>
            <w:vAlign w:val="center"/>
          </w:tcPr>
          <w:p w:rsidR="00790002" w:rsidRDefault="00790002" w:rsidP="00790002">
            <w:pPr>
              <w:pStyle w:val="21"/>
            </w:pPr>
            <w:r>
              <w:t>2018</w:t>
            </w:r>
          </w:p>
        </w:tc>
        <w:tc>
          <w:tcPr>
            <w:tcW w:w="1275" w:type="dxa"/>
            <w:shd w:val="clear" w:color="auto" w:fill="auto"/>
            <w:vAlign w:val="center"/>
          </w:tcPr>
          <w:p w:rsidR="00790002" w:rsidRDefault="00790002" w:rsidP="00790002">
            <w:pPr>
              <w:pStyle w:val="21"/>
            </w:pPr>
            <w:r>
              <w:t>128</w:t>
            </w:r>
          </w:p>
        </w:tc>
        <w:tc>
          <w:tcPr>
            <w:tcW w:w="1276" w:type="dxa"/>
            <w:shd w:val="clear" w:color="auto" w:fill="auto"/>
            <w:vAlign w:val="center"/>
          </w:tcPr>
          <w:p w:rsidR="00790002" w:rsidRDefault="00790002" w:rsidP="00790002">
            <w:pPr>
              <w:pStyle w:val="21"/>
            </w:pPr>
            <w:r>
              <w:t>3050</w:t>
            </w:r>
          </w:p>
        </w:tc>
      </w:tr>
      <w:tr w:rsidR="00790002" w:rsidRPr="00665FB6" w:rsidTr="001E3046">
        <w:trPr>
          <w:trHeight w:val="864"/>
          <w:jc w:val="center"/>
        </w:trPr>
        <w:tc>
          <w:tcPr>
            <w:tcW w:w="687" w:type="dxa"/>
            <w:shd w:val="clear" w:color="auto" w:fill="auto"/>
            <w:vAlign w:val="center"/>
            <w:hideMark/>
          </w:tcPr>
          <w:p w:rsidR="00790002" w:rsidRDefault="00790002" w:rsidP="00790002">
            <w:pPr>
              <w:pStyle w:val="21"/>
            </w:pPr>
            <w:r>
              <w:t>27</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本</w:t>
            </w:r>
            <w:proofErr w:type="gramStart"/>
            <w:r>
              <w:rPr>
                <w:rFonts w:hint="eastAsia"/>
              </w:rPr>
              <w:t>研</w:t>
            </w:r>
            <w:proofErr w:type="gramEnd"/>
            <w:r>
              <w:rPr>
                <w:rFonts w:hint="eastAsia"/>
              </w:rPr>
              <w:t>一体（地学类）</w:t>
            </w:r>
          </w:p>
        </w:tc>
        <w:tc>
          <w:tcPr>
            <w:tcW w:w="1065" w:type="dxa"/>
            <w:shd w:val="clear" w:color="auto" w:fill="auto"/>
            <w:vAlign w:val="center"/>
            <w:hideMark/>
          </w:tcPr>
          <w:p w:rsidR="00790002" w:rsidRDefault="00790002" w:rsidP="00790002">
            <w:pPr>
              <w:pStyle w:val="21"/>
            </w:pPr>
            <w:r>
              <w:t>2019</w:t>
            </w:r>
          </w:p>
        </w:tc>
        <w:tc>
          <w:tcPr>
            <w:tcW w:w="1275" w:type="dxa"/>
            <w:shd w:val="clear" w:color="auto" w:fill="auto"/>
            <w:vAlign w:val="center"/>
            <w:hideMark/>
          </w:tcPr>
          <w:p w:rsidR="00790002" w:rsidRDefault="00790002" w:rsidP="00790002">
            <w:pPr>
              <w:pStyle w:val="21"/>
            </w:pPr>
            <w:r>
              <w:t>120</w:t>
            </w:r>
          </w:p>
        </w:tc>
        <w:tc>
          <w:tcPr>
            <w:tcW w:w="1276" w:type="dxa"/>
            <w:shd w:val="clear" w:color="auto" w:fill="auto"/>
            <w:vAlign w:val="center"/>
            <w:hideMark/>
          </w:tcPr>
          <w:p w:rsidR="00790002" w:rsidRDefault="00790002" w:rsidP="00790002">
            <w:pPr>
              <w:pStyle w:val="21"/>
            </w:pPr>
            <w:r>
              <w:t>3060</w:t>
            </w:r>
          </w:p>
        </w:tc>
      </w:tr>
      <w:tr w:rsidR="00790002" w:rsidRPr="00665FB6" w:rsidTr="001E3046">
        <w:trPr>
          <w:trHeight w:val="864"/>
          <w:jc w:val="center"/>
        </w:trPr>
        <w:tc>
          <w:tcPr>
            <w:tcW w:w="687" w:type="dxa"/>
            <w:shd w:val="clear" w:color="auto" w:fill="auto"/>
            <w:vAlign w:val="center"/>
            <w:hideMark/>
          </w:tcPr>
          <w:p w:rsidR="00790002" w:rsidRDefault="00790002" w:rsidP="00790002">
            <w:pPr>
              <w:pStyle w:val="21"/>
            </w:pPr>
            <w:r>
              <w:t>28</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本</w:t>
            </w:r>
            <w:proofErr w:type="gramStart"/>
            <w:r>
              <w:rPr>
                <w:rFonts w:hint="eastAsia"/>
              </w:rPr>
              <w:t>研</w:t>
            </w:r>
            <w:proofErr w:type="gramEnd"/>
            <w:r>
              <w:rPr>
                <w:rFonts w:hint="eastAsia"/>
              </w:rPr>
              <w:t>一体（地学类）</w:t>
            </w:r>
          </w:p>
        </w:tc>
        <w:tc>
          <w:tcPr>
            <w:tcW w:w="1065" w:type="dxa"/>
            <w:shd w:val="clear" w:color="auto" w:fill="auto"/>
            <w:vAlign w:val="center"/>
            <w:hideMark/>
          </w:tcPr>
          <w:p w:rsidR="00790002" w:rsidRDefault="00790002" w:rsidP="00790002">
            <w:pPr>
              <w:pStyle w:val="21"/>
            </w:pPr>
            <w:r>
              <w:t>2020</w:t>
            </w:r>
          </w:p>
        </w:tc>
        <w:tc>
          <w:tcPr>
            <w:tcW w:w="1275" w:type="dxa"/>
            <w:shd w:val="clear" w:color="auto" w:fill="auto"/>
            <w:vAlign w:val="center"/>
            <w:hideMark/>
          </w:tcPr>
          <w:p w:rsidR="00790002" w:rsidRDefault="00790002" w:rsidP="00790002">
            <w:pPr>
              <w:pStyle w:val="21"/>
            </w:pPr>
            <w:r>
              <w:t>10</w:t>
            </w:r>
          </w:p>
        </w:tc>
        <w:tc>
          <w:tcPr>
            <w:tcW w:w="1276" w:type="dxa"/>
            <w:shd w:val="clear" w:color="auto" w:fill="auto"/>
            <w:vAlign w:val="center"/>
            <w:hideMark/>
          </w:tcPr>
          <w:p w:rsidR="00790002" w:rsidRDefault="00790002" w:rsidP="00790002">
            <w:pPr>
              <w:pStyle w:val="21"/>
            </w:pPr>
            <w:r>
              <w:t>920</w:t>
            </w:r>
          </w:p>
        </w:tc>
      </w:tr>
      <w:tr w:rsidR="00790002" w:rsidRPr="00665FB6" w:rsidTr="001E3046">
        <w:trPr>
          <w:trHeight w:val="864"/>
          <w:jc w:val="center"/>
        </w:trPr>
        <w:tc>
          <w:tcPr>
            <w:tcW w:w="687" w:type="dxa"/>
            <w:shd w:val="clear" w:color="auto" w:fill="auto"/>
            <w:vAlign w:val="center"/>
            <w:hideMark/>
          </w:tcPr>
          <w:p w:rsidR="00790002" w:rsidRDefault="00790002" w:rsidP="00790002">
            <w:pPr>
              <w:pStyle w:val="21"/>
            </w:pPr>
            <w:r>
              <w:t>29</w:t>
            </w:r>
          </w:p>
        </w:tc>
        <w:tc>
          <w:tcPr>
            <w:tcW w:w="1504" w:type="dxa"/>
            <w:shd w:val="clear" w:color="auto" w:fill="auto"/>
            <w:vAlign w:val="center"/>
            <w:hideMark/>
          </w:tcPr>
          <w:p w:rsidR="00790002" w:rsidRDefault="00790002" w:rsidP="00790002">
            <w:pPr>
              <w:pStyle w:val="21"/>
              <w:rPr>
                <w:rFonts w:ascii="宋体" w:hAnsi="宋体" w:cs="宋体"/>
              </w:rPr>
            </w:pPr>
            <w:r>
              <w:rPr>
                <w:rFonts w:hint="eastAsia"/>
              </w:rPr>
              <w:t>本</w:t>
            </w:r>
            <w:proofErr w:type="gramStart"/>
            <w:r>
              <w:rPr>
                <w:rFonts w:hint="eastAsia"/>
              </w:rPr>
              <w:t>研</w:t>
            </w:r>
            <w:proofErr w:type="gramEnd"/>
            <w:r>
              <w:rPr>
                <w:rFonts w:hint="eastAsia"/>
              </w:rPr>
              <w:t>一体（地学类）</w:t>
            </w:r>
          </w:p>
        </w:tc>
        <w:tc>
          <w:tcPr>
            <w:tcW w:w="1065" w:type="dxa"/>
            <w:shd w:val="clear" w:color="auto" w:fill="auto"/>
            <w:vAlign w:val="center"/>
            <w:hideMark/>
          </w:tcPr>
          <w:p w:rsidR="00790002" w:rsidRDefault="00790002" w:rsidP="00790002">
            <w:pPr>
              <w:pStyle w:val="21"/>
            </w:pPr>
            <w:r>
              <w:t>2021</w:t>
            </w:r>
          </w:p>
        </w:tc>
        <w:tc>
          <w:tcPr>
            <w:tcW w:w="1275" w:type="dxa"/>
            <w:shd w:val="clear" w:color="auto" w:fill="auto"/>
            <w:vAlign w:val="center"/>
            <w:hideMark/>
          </w:tcPr>
          <w:p w:rsidR="00790002" w:rsidRDefault="00790002" w:rsidP="00790002">
            <w:pPr>
              <w:pStyle w:val="21"/>
            </w:pPr>
            <w:r>
              <w:t>27</w:t>
            </w:r>
          </w:p>
        </w:tc>
        <w:tc>
          <w:tcPr>
            <w:tcW w:w="1276" w:type="dxa"/>
            <w:shd w:val="clear" w:color="auto" w:fill="auto"/>
            <w:vAlign w:val="center"/>
            <w:hideMark/>
          </w:tcPr>
          <w:p w:rsidR="00790002" w:rsidRDefault="00790002" w:rsidP="00790002">
            <w:pPr>
              <w:pStyle w:val="21"/>
            </w:pPr>
            <w:r>
              <w:t>756</w:t>
            </w:r>
          </w:p>
        </w:tc>
      </w:tr>
    </w:tbl>
    <w:p w:rsidR="001E3046" w:rsidRDefault="001E3046" w:rsidP="00BE60A0">
      <w:pPr>
        <w:spacing w:afterLines="50" w:after="163"/>
        <w:ind w:firstLine="560"/>
        <w:rPr>
          <w:rFonts w:ascii="黑体" w:eastAsia="黑体" w:hAnsi="黑体"/>
          <w:bCs/>
          <w:sz w:val="28"/>
          <w:szCs w:val="28"/>
        </w:rPr>
      </w:pPr>
    </w:p>
    <w:p w:rsidR="002570D2" w:rsidRPr="00F26DF9" w:rsidRDefault="009B20B2">
      <w:pPr>
        <w:ind w:firstLineChars="196" w:firstLine="470"/>
        <w:rPr>
          <w:rFonts w:ascii="楷体" w:eastAsia="楷体" w:hAnsi="楷体"/>
          <w:bCs/>
        </w:rPr>
      </w:pPr>
      <w:r w:rsidRPr="00F26DF9">
        <w:rPr>
          <w:rFonts w:ascii="楷体" w:eastAsia="楷体" w:hAnsi="楷体" w:hint="eastAsia"/>
          <w:bCs/>
        </w:rPr>
        <w:t>注：面向的本校专业：实验教学内容列入专业人才培养方案的专业。</w:t>
      </w:r>
    </w:p>
    <w:p w:rsidR="002570D2" w:rsidRPr="00F26DF9" w:rsidRDefault="009B20B2" w:rsidP="00BE60A0">
      <w:pPr>
        <w:spacing w:beforeLines="50" w:before="163" w:afterLines="50" w:after="163"/>
        <w:ind w:firstLine="560"/>
        <w:rPr>
          <w:rFonts w:ascii="黑体" w:eastAsia="黑体" w:hAnsi="黑体"/>
          <w:bCs/>
          <w:sz w:val="28"/>
          <w:szCs w:val="28"/>
        </w:rPr>
      </w:pPr>
      <w:r w:rsidRPr="00F26DF9">
        <w:rPr>
          <w:rFonts w:ascii="黑体" w:eastAsia="黑体" w:hAnsi="黑体" w:hint="eastAsia"/>
          <w:bCs/>
          <w:sz w:val="28"/>
          <w:szCs w:val="28"/>
        </w:rPr>
        <w:t>（二）实验教学资源情况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31"/>
      </w:tblGrid>
      <w:tr w:rsidR="00F26DF9" w:rsidRPr="00F26DF9" w:rsidTr="00D8665B">
        <w:trPr>
          <w:trHeight w:val="395"/>
        </w:trPr>
        <w:tc>
          <w:tcPr>
            <w:tcW w:w="2629" w:type="pct"/>
            <w:vAlign w:val="center"/>
          </w:tcPr>
          <w:p w:rsidR="002570D2" w:rsidRPr="00F26DF9" w:rsidRDefault="009B20B2" w:rsidP="00CB6DDC">
            <w:pPr>
              <w:ind w:firstLine="480"/>
              <w:jc w:val="center"/>
              <w:rPr>
                <w:rFonts w:ascii="黑体" w:eastAsia="黑体" w:hAnsi="黑体"/>
                <w:bCs/>
              </w:rPr>
            </w:pPr>
            <w:r w:rsidRPr="00F26DF9">
              <w:rPr>
                <w:rFonts w:ascii="黑体" w:eastAsia="黑体" w:hAnsi="黑体" w:hint="eastAsia"/>
                <w:bCs/>
              </w:rPr>
              <w:t>实验项目资源总数</w:t>
            </w:r>
          </w:p>
        </w:tc>
        <w:tc>
          <w:tcPr>
            <w:tcW w:w="2371" w:type="pct"/>
          </w:tcPr>
          <w:p w:rsidR="002570D2" w:rsidRPr="00F26DF9" w:rsidRDefault="00F12D46" w:rsidP="00CB6DDC">
            <w:pPr>
              <w:ind w:firstLine="480"/>
              <w:jc w:val="right"/>
              <w:rPr>
                <w:rFonts w:ascii="黑体" w:eastAsia="黑体" w:hAnsi="黑体"/>
                <w:bCs/>
              </w:rPr>
            </w:pPr>
            <w:r>
              <w:rPr>
                <w:rFonts w:ascii="黑体" w:eastAsia="黑体" w:hAnsi="黑体"/>
                <w:bCs/>
              </w:rPr>
              <w:t>469</w:t>
            </w:r>
            <w:r w:rsidR="009B20B2" w:rsidRPr="00F26DF9">
              <w:rPr>
                <w:rFonts w:ascii="黑体" w:eastAsia="黑体" w:hAnsi="黑体" w:hint="eastAsia"/>
                <w:bCs/>
              </w:rPr>
              <w:t>个</w:t>
            </w:r>
          </w:p>
        </w:tc>
      </w:tr>
      <w:tr w:rsidR="00F26DF9" w:rsidRPr="00F26DF9" w:rsidTr="00D8665B">
        <w:trPr>
          <w:trHeight w:val="395"/>
        </w:trPr>
        <w:tc>
          <w:tcPr>
            <w:tcW w:w="2629" w:type="pct"/>
            <w:vAlign w:val="center"/>
          </w:tcPr>
          <w:p w:rsidR="002570D2" w:rsidRPr="00F26DF9" w:rsidRDefault="009B20B2" w:rsidP="00CB6DDC">
            <w:pPr>
              <w:ind w:firstLine="480"/>
              <w:jc w:val="center"/>
              <w:rPr>
                <w:rFonts w:ascii="黑体" w:eastAsia="黑体" w:hAnsi="黑体"/>
                <w:bCs/>
              </w:rPr>
            </w:pPr>
            <w:r w:rsidRPr="00F26DF9">
              <w:rPr>
                <w:rFonts w:ascii="黑体" w:eastAsia="黑体" w:hAnsi="黑体" w:hint="eastAsia"/>
                <w:bCs/>
              </w:rPr>
              <w:t>年度开设实验项目数</w:t>
            </w:r>
          </w:p>
        </w:tc>
        <w:tc>
          <w:tcPr>
            <w:tcW w:w="2371" w:type="pct"/>
          </w:tcPr>
          <w:p w:rsidR="002570D2" w:rsidRPr="00F26DF9" w:rsidRDefault="00F12D46" w:rsidP="00F12D46">
            <w:pPr>
              <w:ind w:firstLine="480"/>
              <w:jc w:val="right"/>
              <w:rPr>
                <w:rFonts w:ascii="黑体" w:eastAsia="黑体" w:hAnsi="黑体"/>
                <w:bCs/>
              </w:rPr>
            </w:pPr>
            <w:r>
              <w:rPr>
                <w:rFonts w:ascii="黑体" w:eastAsia="黑体" w:hAnsi="黑体"/>
                <w:bCs/>
              </w:rPr>
              <w:t>432</w:t>
            </w:r>
            <w:r w:rsidR="009B20B2" w:rsidRPr="00F26DF9">
              <w:rPr>
                <w:rFonts w:ascii="黑体" w:eastAsia="黑体" w:hAnsi="黑体" w:hint="eastAsia"/>
                <w:bCs/>
              </w:rPr>
              <w:t>个</w:t>
            </w:r>
          </w:p>
        </w:tc>
      </w:tr>
      <w:tr w:rsidR="00F26DF9" w:rsidRPr="00F26DF9" w:rsidTr="00D8665B">
        <w:trPr>
          <w:trHeight w:val="395"/>
        </w:trPr>
        <w:tc>
          <w:tcPr>
            <w:tcW w:w="2629" w:type="pct"/>
            <w:vAlign w:val="center"/>
          </w:tcPr>
          <w:p w:rsidR="002570D2" w:rsidRPr="00F26DF9" w:rsidRDefault="009B20B2" w:rsidP="00CB6DDC">
            <w:pPr>
              <w:ind w:firstLine="480"/>
              <w:jc w:val="center"/>
              <w:rPr>
                <w:rFonts w:ascii="黑体" w:eastAsia="黑体" w:hAnsi="黑体"/>
                <w:bCs/>
              </w:rPr>
            </w:pPr>
            <w:r w:rsidRPr="00F26DF9">
              <w:rPr>
                <w:rFonts w:ascii="黑体" w:eastAsia="黑体" w:hAnsi="黑体" w:hint="eastAsia"/>
                <w:bCs/>
              </w:rPr>
              <w:t>年度</w:t>
            </w:r>
            <w:proofErr w:type="gramStart"/>
            <w:r w:rsidRPr="00F26DF9">
              <w:rPr>
                <w:rFonts w:ascii="黑体" w:eastAsia="黑体" w:hAnsi="黑体" w:hint="eastAsia"/>
                <w:bCs/>
              </w:rPr>
              <w:t>独立设</w:t>
            </w:r>
            <w:proofErr w:type="gramEnd"/>
            <w:r w:rsidRPr="00F26DF9">
              <w:rPr>
                <w:rFonts w:ascii="黑体" w:eastAsia="黑体" w:hAnsi="黑体" w:hint="eastAsia"/>
                <w:bCs/>
              </w:rPr>
              <w:t>课的实验课程</w:t>
            </w:r>
          </w:p>
        </w:tc>
        <w:tc>
          <w:tcPr>
            <w:tcW w:w="2371" w:type="pct"/>
          </w:tcPr>
          <w:p w:rsidR="002570D2" w:rsidRPr="00F26DF9" w:rsidRDefault="005535A5" w:rsidP="00CB6DDC">
            <w:pPr>
              <w:ind w:firstLine="480"/>
              <w:jc w:val="right"/>
              <w:rPr>
                <w:rFonts w:ascii="黑体" w:eastAsia="黑体" w:hAnsi="黑体"/>
                <w:bCs/>
              </w:rPr>
            </w:pPr>
            <w:r w:rsidRPr="00F26DF9">
              <w:rPr>
                <w:rFonts w:ascii="黑体" w:eastAsia="黑体" w:hAnsi="黑体" w:hint="eastAsia"/>
                <w:bCs/>
              </w:rPr>
              <w:t>3</w:t>
            </w:r>
            <w:r w:rsidR="009B20B2" w:rsidRPr="00F26DF9">
              <w:rPr>
                <w:rFonts w:ascii="黑体" w:eastAsia="黑体" w:hAnsi="黑体" w:hint="eastAsia"/>
                <w:bCs/>
              </w:rPr>
              <w:t>门</w:t>
            </w:r>
          </w:p>
        </w:tc>
      </w:tr>
      <w:tr w:rsidR="00F26DF9" w:rsidRPr="00F26DF9" w:rsidTr="00D8665B">
        <w:trPr>
          <w:trHeight w:val="395"/>
        </w:trPr>
        <w:tc>
          <w:tcPr>
            <w:tcW w:w="2629" w:type="pct"/>
            <w:vAlign w:val="center"/>
          </w:tcPr>
          <w:p w:rsidR="002570D2" w:rsidRPr="00F26DF9" w:rsidRDefault="009B20B2" w:rsidP="00CB6DDC">
            <w:pPr>
              <w:ind w:firstLine="480"/>
              <w:jc w:val="center"/>
              <w:rPr>
                <w:rFonts w:ascii="黑体" w:eastAsia="黑体" w:hAnsi="黑体"/>
                <w:bCs/>
              </w:rPr>
            </w:pPr>
            <w:r w:rsidRPr="00F26DF9">
              <w:rPr>
                <w:rFonts w:ascii="黑体" w:eastAsia="黑体" w:hAnsi="黑体" w:hint="eastAsia"/>
                <w:bCs/>
              </w:rPr>
              <w:t>实验教材总数</w:t>
            </w:r>
          </w:p>
        </w:tc>
        <w:tc>
          <w:tcPr>
            <w:tcW w:w="2371" w:type="pct"/>
          </w:tcPr>
          <w:p w:rsidR="002570D2" w:rsidRPr="00F26DF9" w:rsidRDefault="005535A5" w:rsidP="00CB6DDC">
            <w:pPr>
              <w:ind w:firstLine="480"/>
              <w:jc w:val="right"/>
              <w:rPr>
                <w:rFonts w:ascii="黑体" w:eastAsia="黑体" w:hAnsi="黑体"/>
                <w:bCs/>
              </w:rPr>
            </w:pPr>
            <w:r w:rsidRPr="00F26DF9">
              <w:rPr>
                <w:rFonts w:ascii="黑体" w:eastAsia="黑体" w:hAnsi="黑体" w:hint="eastAsia"/>
                <w:bCs/>
              </w:rPr>
              <w:t>2</w:t>
            </w:r>
            <w:r w:rsidRPr="00F26DF9">
              <w:rPr>
                <w:rFonts w:ascii="黑体" w:eastAsia="黑体" w:hAnsi="黑体"/>
                <w:bCs/>
              </w:rPr>
              <w:t>5</w:t>
            </w:r>
            <w:r w:rsidR="009B20B2" w:rsidRPr="00F26DF9">
              <w:rPr>
                <w:rFonts w:ascii="黑体" w:eastAsia="黑体" w:hAnsi="黑体" w:hint="eastAsia"/>
                <w:bCs/>
              </w:rPr>
              <w:t>种</w:t>
            </w:r>
          </w:p>
        </w:tc>
      </w:tr>
      <w:tr w:rsidR="00F26DF9" w:rsidRPr="00F26DF9" w:rsidTr="00D8665B">
        <w:trPr>
          <w:trHeight w:val="395"/>
        </w:trPr>
        <w:tc>
          <w:tcPr>
            <w:tcW w:w="2629" w:type="pct"/>
            <w:vAlign w:val="center"/>
          </w:tcPr>
          <w:p w:rsidR="002570D2" w:rsidRPr="00F26DF9" w:rsidRDefault="009B20B2" w:rsidP="00CB6DDC">
            <w:pPr>
              <w:ind w:firstLine="480"/>
              <w:jc w:val="center"/>
              <w:rPr>
                <w:rFonts w:ascii="黑体" w:eastAsia="黑体" w:hAnsi="黑体"/>
                <w:bCs/>
              </w:rPr>
            </w:pPr>
            <w:r w:rsidRPr="00F26DF9">
              <w:rPr>
                <w:rFonts w:ascii="黑体" w:eastAsia="黑体" w:hAnsi="黑体" w:hint="eastAsia"/>
                <w:bCs/>
              </w:rPr>
              <w:t>年度新增实验教材</w:t>
            </w:r>
          </w:p>
        </w:tc>
        <w:tc>
          <w:tcPr>
            <w:tcW w:w="2371" w:type="pct"/>
          </w:tcPr>
          <w:p w:rsidR="002570D2" w:rsidRPr="00F26DF9" w:rsidRDefault="00D342CA" w:rsidP="00CB6DDC">
            <w:pPr>
              <w:ind w:firstLine="480"/>
              <w:jc w:val="right"/>
              <w:rPr>
                <w:rFonts w:ascii="黑体" w:eastAsia="黑体" w:hAnsi="黑体"/>
                <w:bCs/>
              </w:rPr>
            </w:pPr>
            <w:r>
              <w:rPr>
                <w:rFonts w:ascii="黑体" w:eastAsia="黑体" w:hAnsi="黑体"/>
                <w:bCs/>
              </w:rPr>
              <w:t>0</w:t>
            </w:r>
            <w:r w:rsidR="009B20B2" w:rsidRPr="00F26DF9">
              <w:rPr>
                <w:rFonts w:ascii="黑体" w:eastAsia="黑体" w:hAnsi="黑体" w:hint="eastAsia"/>
                <w:bCs/>
              </w:rPr>
              <w:t>种</w:t>
            </w:r>
          </w:p>
        </w:tc>
      </w:tr>
    </w:tbl>
    <w:p w:rsidR="002570D2" w:rsidRPr="00F26DF9" w:rsidRDefault="009B20B2">
      <w:pPr>
        <w:ind w:firstLineChars="196" w:firstLine="470"/>
        <w:rPr>
          <w:rFonts w:ascii="楷体" w:eastAsia="楷体" w:hAnsi="楷体"/>
          <w:bCs/>
        </w:rPr>
      </w:pPr>
      <w:r w:rsidRPr="00F26DF9">
        <w:rPr>
          <w:rFonts w:ascii="楷体" w:eastAsia="楷体" w:hAnsi="楷体" w:hint="eastAsia"/>
          <w:bCs/>
        </w:rPr>
        <w:lastRenderedPageBreak/>
        <w:t>注：（1）实验项目：有实验讲义和既往学生实验报告的实验项目。（2）实验教材：由中心固定人员担任主编、正式出版的实验教材。（3）实验课程：在专业培养方案中独立设置学分的实验课程。</w:t>
      </w:r>
    </w:p>
    <w:p w:rsidR="002570D2" w:rsidRPr="00F26DF9" w:rsidRDefault="009B20B2" w:rsidP="00BE60A0">
      <w:pPr>
        <w:spacing w:beforeLines="50" w:before="163" w:afterLines="50" w:after="163"/>
        <w:ind w:firstLine="560"/>
        <w:rPr>
          <w:rFonts w:ascii="黑体" w:eastAsia="黑体" w:hAnsi="黑体"/>
          <w:bCs/>
          <w:sz w:val="28"/>
          <w:szCs w:val="28"/>
        </w:rPr>
      </w:pPr>
      <w:r w:rsidRPr="00F26DF9">
        <w:rPr>
          <w:rFonts w:ascii="黑体" w:eastAsia="黑体" w:hAnsi="黑体" w:hint="eastAsia"/>
          <w:bCs/>
          <w:sz w:val="28"/>
          <w:szCs w:val="28"/>
        </w:rPr>
        <w:t>（三）学生获奖情况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3931"/>
      </w:tblGrid>
      <w:tr w:rsidR="00F26DF9" w:rsidRPr="00F26DF9" w:rsidTr="00D8665B">
        <w:trPr>
          <w:trHeight w:val="451"/>
        </w:trPr>
        <w:tc>
          <w:tcPr>
            <w:tcW w:w="2629" w:type="pct"/>
            <w:vAlign w:val="center"/>
          </w:tcPr>
          <w:p w:rsidR="002570D2" w:rsidRPr="00F26DF9" w:rsidRDefault="009B20B2">
            <w:pPr>
              <w:ind w:firstLine="480"/>
              <w:jc w:val="center"/>
              <w:rPr>
                <w:rFonts w:ascii="黑体" w:eastAsia="黑体" w:hAnsi="黑体"/>
                <w:bCs/>
              </w:rPr>
            </w:pPr>
            <w:r w:rsidRPr="00F26DF9">
              <w:rPr>
                <w:rFonts w:ascii="黑体" w:eastAsia="黑体" w:hAnsi="黑体" w:hint="eastAsia"/>
                <w:bCs/>
              </w:rPr>
              <w:t>学生获奖人数</w:t>
            </w:r>
          </w:p>
        </w:tc>
        <w:tc>
          <w:tcPr>
            <w:tcW w:w="2371" w:type="pct"/>
            <w:vAlign w:val="center"/>
          </w:tcPr>
          <w:p w:rsidR="002570D2" w:rsidRPr="00F26DF9" w:rsidRDefault="0052402B">
            <w:pPr>
              <w:ind w:firstLine="480"/>
              <w:jc w:val="right"/>
              <w:rPr>
                <w:rFonts w:ascii="黑体" w:eastAsia="黑体" w:hAnsi="黑体"/>
                <w:bCs/>
              </w:rPr>
            </w:pPr>
            <w:r>
              <w:rPr>
                <w:rFonts w:ascii="黑体" w:eastAsia="黑体" w:hAnsi="黑体" w:hint="eastAsia"/>
                <w:bCs/>
              </w:rPr>
              <w:t>131</w:t>
            </w:r>
            <w:r w:rsidR="009B20B2" w:rsidRPr="00F26DF9">
              <w:rPr>
                <w:rFonts w:ascii="黑体" w:eastAsia="黑体" w:hAnsi="黑体" w:hint="eastAsia"/>
                <w:bCs/>
              </w:rPr>
              <w:t>人</w:t>
            </w:r>
          </w:p>
        </w:tc>
      </w:tr>
      <w:tr w:rsidR="00F26DF9" w:rsidRPr="00F26DF9" w:rsidTr="00D8665B">
        <w:trPr>
          <w:trHeight w:val="451"/>
        </w:trPr>
        <w:tc>
          <w:tcPr>
            <w:tcW w:w="2629" w:type="pct"/>
            <w:vAlign w:val="center"/>
          </w:tcPr>
          <w:p w:rsidR="002570D2" w:rsidRPr="00F26DF9" w:rsidRDefault="009B20B2">
            <w:pPr>
              <w:ind w:firstLine="480"/>
              <w:jc w:val="center"/>
              <w:rPr>
                <w:rFonts w:ascii="黑体" w:eastAsia="黑体" w:hAnsi="黑体"/>
                <w:bCs/>
              </w:rPr>
            </w:pPr>
            <w:r w:rsidRPr="00F26DF9">
              <w:rPr>
                <w:rFonts w:ascii="黑体" w:eastAsia="黑体" w:hAnsi="黑体" w:hint="eastAsia"/>
                <w:bCs/>
              </w:rPr>
              <w:t>学生发表论文数</w:t>
            </w:r>
          </w:p>
        </w:tc>
        <w:tc>
          <w:tcPr>
            <w:tcW w:w="2371" w:type="pct"/>
            <w:vAlign w:val="center"/>
          </w:tcPr>
          <w:p w:rsidR="002570D2" w:rsidRPr="00F26DF9" w:rsidRDefault="00090597">
            <w:pPr>
              <w:ind w:firstLine="480"/>
              <w:jc w:val="right"/>
              <w:rPr>
                <w:rFonts w:ascii="黑体" w:eastAsia="黑体" w:hAnsi="黑体"/>
                <w:bCs/>
              </w:rPr>
            </w:pPr>
            <w:r>
              <w:rPr>
                <w:rFonts w:ascii="黑体" w:eastAsia="黑体" w:hAnsi="黑体"/>
                <w:bCs/>
              </w:rPr>
              <w:t>145</w:t>
            </w:r>
            <w:r w:rsidR="009B20B2" w:rsidRPr="00F26DF9">
              <w:rPr>
                <w:rFonts w:ascii="黑体" w:eastAsia="黑体" w:hAnsi="黑体" w:hint="eastAsia"/>
                <w:bCs/>
              </w:rPr>
              <w:t>篇</w:t>
            </w:r>
          </w:p>
        </w:tc>
      </w:tr>
      <w:tr w:rsidR="00F26DF9" w:rsidRPr="00F26DF9" w:rsidTr="00D8665B">
        <w:trPr>
          <w:trHeight w:val="451"/>
        </w:trPr>
        <w:tc>
          <w:tcPr>
            <w:tcW w:w="2629" w:type="pct"/>
            <w:vAlign w:val="center"/>
          </w:tcPr>
          <w:p w:rsidR="002570D2" w:rsidRPr="00F26DF9" w:rsidRDefault="009B20B2">
            <w:pPr>
              <w:ind w:firstLine="480"/>
              <w:jc w:val="center"/>
              <w:rPr>
                <w:rFonts w:ascii="黑体" w:eastAsia="黑体" w:hAnsi="黑体"/>
                <w:bCs/>
              </w:rPr>
            </w:pPr>
            <w:r w:rsidRPr="00F26DF9">
              <w:rPr>
                <w:rFonts w:ascii="黑体" w:eastAsia="黑体" w:hAnsi="黑体" w:hint="eastAsia"/>
                <w:bCs/>
              </w:rPr>
              <w:t>学生获得专利数</w:t>
            </w:r>
          </w:p>
        </w:tc>
        <w:tc>
          <w:tcPr>
            <w:tcW w:w="2371" w:type="pct"/>
            <w:vAlign w:val="center"/>
          </w:tcPr>
          <w:p w:rsidR="002570D2" w:rsidRPr="00F26DF9" w:rsidRDefault="00F95A56" w:rsidP="00090597">
            <w:pPr>
              <w:ind w:firstLine="480"/>
              <w:jc w:val="right"/>
              <w:rPr>
                <w:rFonts w:ascii="黑体" w:eastAsia="黑体" w:hAnsi="黑体"/>
                <w:bCs/>
              </w:rPr>
            </w:pPr>
            <w:r w:rsidRPr="00F26DF9">
              <w:rPr>
                <w:rFonts w:ascii="黑体" w:eastAsia="黑体" w:hAnsi="黑体" w:hint="eastAsia"/>
                <w:bCs/>
              </w:rPr>
              <w:t>1</w:t>
            </w:r>
            <w:r w:rsidR="00090597">
              <w:rPr>
                <w:rFonts w:ascii="黑体" w:eastAsia="黑体" w:hAnsi="黑体"/>
                <w:bCs/>
              </w:rPr>
              <w:t>5</w:t>
            </w:r>
            <w:r w:rsidR="009B20B2" w:rsidRPr="00F26DF9">
              <w:rPr>
                <w:rFonts w:ascii="黑体" w:eastAsia="黑体" w:hAnsi="黑体" w:hint="eastAsia"/>
                <w:bCs/>
              </w:rPr>
              <w:t>项</w:t>
            </w:r>
          </w:p>
        </w:tc>
      </w:tr>
    </w:tbl>
    <w:p w:rsidR="002570D2" w:rsidRPr="00F26DF9" w:rsidRDefault="009B20B2">
      <w:pPr>
        <w:ind w:firstLineChars="196" w:firstLine="470"/>
        <w:rPr>
          <w:rFonts w:ascii="楷体" w:eastAsia="楷体" w:hAnsi="楷体"/>
          <w:bCs/>
        </w:rPr>
      </w:pPr>
      <w:r w:rsidRPr="00F26DF9">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rsidR="002570D2" w:rsidRPr="00F26DF9" w:rsidRDefault="004048AD" w:rsidP="00EB27BF">
      <w:pPr>
        <w:pStyle w:val="2"/>
        <w:ind w:firstLine="600"/>
      </w:pPr>
      <w:r w:rsidRPr="00F26DF9">
        <w:rPr>
          <w:rFonts w:hint="eastAsia"/>
        </w:rPr>
        <w:t>四</w:t>
      </w:r>
      <w:r w:rsidR="009B20B2" w:rsidRPr="00F26DF9">
        <w:rPr>
          <w:rFonts w:hint="eastAsia"/>
        </w:rPr>
        <w:t>、教学改革与科学研究情况</w:t>
      </w:r>
    </w:p>
    <w:p w:rsidR="002570D2" w:rsidRPr="00F26DF9" w:rsidRDefault="009B20B2" w:rsidP="00BE60A0">
      <w:pPr>
        <w:spacing w:beforeLines="50" w:before="163" w:afterLines="50" w:after="163"/>
        <w:ind w:firstLine="560"/>
        <w:rPr>
          <w:rFonts w:ascii="黑体" w:eastAsia="黑体" w:hAnsi="黑体"/>
          <w:bCs/>
          <w:sz w:val="28"/>
          <w:szCs w:val="28"/>
        </w:rPr>
      </w:pPr>
      <w:r w:rsidRPr="00F26DF9">
        <w:rPr>
          <w:rFonts w:ascii="黑体" w:eastAsia="黑体" w:hAnsi="黑体" w:hint="eastAsia"/>
          <w:bCs/>
          <w:sz w:val="28"/>
          <w:szCs w:val="28"/>
        </w:rPr>
        <w:t>（一）</w:t>
      </w:r>
      <w:r w:rsidRPr="00F26DF9">
        <w:rPr>
          <w:rFonts w:ascii="黑体" w:eastAsia="黑体" w:hAnsi="黑体" w:cs="仿宋_GB2312" w:hint="eastAsia"/>
          <w:bCs/>
          <w:sz w:val="28"/>
          <w:szCs w:val="28"/>
        </w:rPr>
        <w:t>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2"/>
        <w:gridCol w:w="1520"/>
        <w:gridCol w:w="975"/>
        <w:gridCol w:w="844"/>
        <w:gridCol w:w="1085"/>
        <w:gridCol w:w="1085"/>
        <w:gridCol w:w="828"/>
        <w:gridCol w:w="1345"/>
      </w:tblGrid>
      <w:tr w:rsidR="00F26DF9" w:rsidRPr="00D90485" w:rsidTr="00182C3F">
        <w:trPr>
          <w:jc w:val="center"/>
        </w:trPr>
        <w:tc>
          <w:tcPr>
            <w:tcW w:w="363"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序号</w:t>
            </w:r>
          </w:p>
        </w:tc>
        <w:tc>
          <w:tcPr>
            <w:tcW w:w="917"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项目</w:t>
            </w:r>
            <w:r w:rsidRPr="000A5712">
              <w:rPr>
                <w:rFonts w:hint="eastAsia"/>
                <w:color w:val="auto"/>
              </w:rPr>
              <w:t>/</w:t>
            </w:r>
          </w:p>
          <w:p w:rsidR="002570D2" w:rsidRPr="000A5712" w:rsidRDefault="009B20B2" w:rsidP="00182C3F">
            <w:pPr>
              <w:pStyle w:val="ae"/>
              <w:rPr>
                <w:color w:val="auto"/>
              </w:rPr>
            </w:pPr>
            <w:r w:rsidRPr="000A5712">
              <w:rPr>
                <w:rFonts w:hint="eastAsia"/>
                <w:color w:val="auto"/>
              </w:rPr>
              <w:t>课题名称</w:t>
            </w:r>
          </w:p>
        </w:tc>
        <w:tc>
          <w:tcPr>
            <w:tcW w:w="588"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文号</w:t>
            </w:r>
          </w:p>
        </w:tc>
        <w:tc>
          <w:tcPr>
            <w:tcW w:w="509"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负责人</w:t>
            </w:r>
          </w:p>
        </w:tc>
        <w:tc>
          <w:tcPr>
            <w:tcW w:w="655"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参加人员</w:t>
            </w:r>
          </w:p>
        </w:tc>
        <w:tc>
          <w:tcPr>
            <w:tcW w:w="655"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起止时间</w:t>
            </w:r>
          </w:p>
        </w:tc>
        <w:tc>
          <w:tcPr>
            <w:tcW w:w="500"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经费（</w:t>
            </w:r>
            <w:r w:rsidRPr="000A5712">
              <w:rPr>
                <w:rFonts w:cs="仿宋_GB2312" w:hint="eastAsia"/>
                <w:color w:val="auto"/>
              </w:rPr>
              <w:t>万元</w:t>
            </w:r>
            <w:r w:rsidRPr="000A5712">
              <w:rPr>
                <w:rFonts w:hint="eastAsia"/>
                <w:color w:val="auto"/>
              </w:rPr>
              <w:t>）</w:t>
            </w:r>
          </w:p>
        </w:tc>
        <w:tc>
          <w:tcPr>
            <w:tcW w:w="812" w:type="pct"/>
            <w:tcMar>
              <w:left w:w="0" w:type="dxa"/>
              <w:right w:w="0" w:type="dxa"/>
            </w:tcMar>
            <w:vAlign w:val="center"/>
          </w:tcPr>
          <w:p w:rsidR="002570D2" w:rsidRPr="000A5712" w:rsidRDefault="009B20B2" w:rsidP="00182C3F">
            <w:pPr>
              <w:pStyle w:val="ae"/>
              <w:rPr>
                <w:color w:val="auto"/>
              </w:rPr>
            </w:pPr>
            <w:r w:rsidRPr="000A5712">
              <w:rPr>
                <w:rFonts w:hint="eastAsia"/>
                <w:color w:val="auto"/>
              </w:rPr>
              <w:t>类别</w:t>
            </w:r>
          </w:p>
        </w:tc>
      </w:tr>
      <w:tr w:rsidR="00F26DF9" w:rsidRPr="00D90485" w:rsidTr="00182C3F">
        <w:trPr>
          <w:trHeight w:val="505"/>
          <w:jc w:val="center"/>
        </w:trPr>
        <w:tc>
          <w:tcPr>
            <w:tcW w:w="363" w:type="pct"/>
            <w:tcMar>
              <w:left w:w="0" w:type="dxa"/>
              <w:right w:w="0" w:type="dxa"/>
            </w:tcMar>
            <w:vAlign w:val="center"/>
          </w:tcPr>
          <w:p w:rsidR="00D8665B" w:rsidRPr="000A5712" w:rsidRDefault="004F5DD3" w:rsidP="00182C3F">
            <w:pPr>
              <w:pStyle w:val="ae"/>
              <w:rPr>
                <w:color w:val="auto"/>
              </w:rPr>
            </w:pPr>
            <w:r w:rsidRPr="000A5712">
              <w:rPr>
                <w:rFonts w:hint="eastAsia"/>
                <w:color w:val="auto"/>
              </w:rPr>
              <w:t>1</w:t>
            </w:r>
          </w:p>
        </w:tc>
        <w:tc>
          <w:tcPr>
            <w:tcW w:w="917" w:type="pct"/>
            <w:tcMar>
              <w:left w:w="0" w:type="dxa"/>
              <w:right w:w="0" w:type="dxa"/>
            </w:tcMar>
            <w:vAlign w:val="center"/>
          </w:tcPr>
          <w:p w:rsidR="00D8665B" w:rsidRPr="000A5712" w:rsidRDefault="000A5712" w:rsidP="00182C3F">
            <w:pPr>
              <w:pStyle w:val="ae"/>
              <w:rPr>
                <w:color w:val="auto"/>
              </w:rPr>
            </w:pPr>
            <w:r w:rsidRPr="000A5712">
              <w:rPr>
                <w:rFonts w:hint="eastAsia"/>
                <w:color w:val="auto"/>
              </w:rPr>
              <w:t>海岸带地质专题实习虚拟仿真教学设计</w:t>
            </w:r>
          </w:p>
        </w:tc>
        <w:tc>
          <w:tcPr>
            <w:tcW w:w="588" w:type="pct"/>
            <w:tcMar>
              <w:left w:w="0" w:type="dxa"/>
              <w:right w:w="0" w:type="dxa"/>
            </w:tcMar>
            <w:vAlign w:val="center"/>
          </w:tcPr>
          <w:p w:rsidR="00D8665B" w:rsidRPr="000A5712" w:rsidRDefault="000A5712" w:rsidP="00182C3F">
            <w:pPr>
              <w:pStyle w:val="ae"/>
              <w:rPr>
                <w:color w:val="auto"/>
              </w:rPr>
            </w:pPr>
            <w:r w:rsidRPr="000A5712">
              <w:rPr>
                <w:rFonts w:hint="eastAsia"/>
                <w:color w:val="auto"/>
              </w:rPr>
              <w:t>202101228044</w:t>
            </w:r>
          </w:p>
        </w:tc>
        <w:tc>
          <w:tcPr>
            <w:tcW w:w="509" w:type="pct"/>
            <w:tcMar>
              <w:left w:w="0" w:type="dxa"/>
              <w:right w:w="0" w:type="dxa"/>
            </w:tcMar>
            <w:vAlign w:val="center"/>
          </w:tcPr>
          <w:p w:rsidR="00D8665B" w:rsidRPr="000A5712" w:rsidRDefault="000A5712" w:rsidP="00182C3F">
            <w:pPr>
              <w:pStyle w:val="ae"/>
              <w:rPr>
                <w:color w:val="auto"/>
              </w:rPr>
            </w:pPr>
            <w:r w:rsidRPr="000A5712">
              <w:rPr>
                <w:rFonts w:hint="eastAsia"/>
                <w:color w:val="auto"/>
              </w:rPr>
              <w:t>鄢继华</w:t>
            </w:r>
          </w:p>
        </w:tc>
        <w:tc>
          <w:tcPr>
            <w:tcW w:w="655" w:type="pct"/>
            <w:tcMar>
              <w:left w:w="0" w:type="dxa"/>
              <w:right w:w="0" w:type="dxa"/>
            </w:tcMar>
            <w:vAlign w:val="center"/>
          </w:tcPr>
          <w:p w:rsidR="00D8665B" w:rsidRPr="000A5712" w:rsidRDefault="00ED1C4A" w:rsidP="00182C3F">
            <w:pPr>
              <w:pStyle w:val="ae"/>
              <w:rPr>
                <w:color w:val="auto"/>
              </w:rPr>
            </w:pPr>
            <w:r>
              <w:t>孟凡超、陈世悦、马玉新</w:t>
            </w:r>
          </w:p>
        </w:tc>
        <w:tc>
          <w:tcPr>
            <w:tcW w:w="655" w:type="pct"/>
            <w:tcMar>
              <w:left w:w="0" w:type="dxa"/>
              <w:right w:w="0" w:type="dxa"/>
            </w:tcMar>
            <w:vAlign w:val="center"/>
          </w:tcPr>
          <w:p w:rsidR="00D8665B" w:rsidRPr="000A5712" w:rsidRDefault="00D8665B" w:rsidP="000A5712">
            <w:pPr>
              <w:pStyle w:val="ae"/>
              <w:rPr>
                <w:color w:val="auto"/>
              </w:rPr>
            </w:pPr>
            <w:r w:rsidRPr="000A5712">
              <w:rPr>
                <w:color w:val="auto"/>
              </w:rPr>
              <w:t>20</w:t>
            </w:r>
            <w:r w:rsidR="000A5712" w:rsidRPr="000A5712">
              <w:rPr>
                <w:color w:val="auto"/>
              </w:rPr>
              <w:t>21-2023</w:t>
            </w:r>
          </w:p>
        </w:tc>
        <w:tc>
          <w:tcPr>
            <w:tcW w:w="500" w:type="pct"/>
            <w:tcMar>
              <w:left w:w="0" w:type="dxa"/>
              <w:right w:w="0" w:type="dxa"/>
            </w:tcMar>
            <w:vAlign w:val="center"/>
          </w:tcPr>
          <w:p w:rsidR="00D8665B" w:rsidRPr="000A5712" w:rsidRDefault="00ED1C4A" w:rsidP="00182C3F">
            <w:pPr>
              <w:pStyle w:val="ae"/>
              <w:rPr>
                <w:color w:val="auto"/>
              </w:rPr>
            </w:pPr>
            <w:r>
              <w:rPr>
                <w:rFonts w:hint="eastAsia"/>
                <w:color w:val="auto"/>
              </w:rPr>
              <w:t>5</w:t>
            </w:r>
          </w:p>
        </w:tc>
        <w:tc>
          <w:tcPr>
            <w:tcW w:w="812" w:type="pct"/>
            <w:tcMar>
              <w:left w:w="0" w:type="dxa"/>
              <w:right w:w="0" w:type="dxa"/>
            </w:tcMar>
            <w:vAlign w:val="center"/>
          </w:tcPr>
          <w:p w:rsidR="00D8665B" w:rsidRPr="000A5712" w:rsidRDefault="00D13543" w:rsidP="00182C3F">
            <w:pPr>
              <w:pStyle w:val="ae"/>
              <w:rPr>
                <w:color w:val="auto"/>
              </w:rPr>
            </w:pPr>
            <w:r w:rsidRPr="000A5712">
              <w:rPr>
                <w:color w:val="auto"/>
              </w:rPr>
              <w:t>A</w:t>
            </w:r>
            <w:r w:rsidRPr="000A5712">
              <w:rPr>
                <w:rFonts w:hint="eastAsia"/>
                <w:color w:val="auto"/>
              </w:rPr>
              <w:t>类</w:t>
            </w:r>
          </w:p>
        </w:tc>
      </w:tr>
    </w:tbl>
    <w:p w:rsidR="002570D2" w:rsidRPr="00F26DF9" w:rsidRDefault="009B20B2" w:rsidP="00BE60A0">
      <w:pPr>
        <w:spacing w:beforeLines="50" w:before="163"/>
        <w:ind w:leftChars="1" w:left="2" w:firstLine="480"/>
        <w:rPr>
          <w:rFonts w:ascii="楷体" w:eastAsia="楷体" w:hAnsi="楷体" w:cs="仿宋_GB2312"/>
        </w:rPr>
      </w:pPr>
      <w:r w:rsidRPr="00F26DF9">
        <w:rPr>
          <w:rFonts w:ascii="楷体" w:eastAsia="楷体" w:hAnsi="楷体" w:hint="eastAsia"/>
          <w:bCs/>
        </w:rPr>
        <w:t>注：</w:t>
      </w:r>
      <w:r w:rsidRPr="00F26DF9">
        <w:rPr>
          <w:rFonts w:ascii="楷体" w:eastAsia="楷体" w:hAnsi="楷体" w:hint="eastAsia"/>
        </w:rPr>
        <w:t>（1）此表填写省部级以上教学改革项目</w:t>
      </w:r>
      <w:r w:rsidRPr="00F26DF9">
        <w:rPr>
          <w:rFonts w:ascii="楷体" w:eastAsia="楷体" w:hAnsi="楷体"/>
          <w:bCs/>
        </w:rPr>
        <w:t>（课题）名称：</w:t>
      </w:r>
      <w:r w:rsidRPr="00F26DF9">
        <w:rPr>
          <w:rFonts w:ascii="楷体" w:eastAsia="楷体" w:hAnsi="楷体" w:cs="仿宋_GB2312"/>
        </w:rPr>
        <w:t>项目管理部门下达的有正式文号的最小一级子课题名称。</w:t>
      </w:r>
      <w:r w:rsidRPr="00F26DF9">
        <w:rPr>
          <w:rFonts w:ascii="楷体" w:eastAsia="楷体" w:hAnsi="楷体" w:cs="仿宋_GB2312" w:hint="eastAsia"/>
        </w:rPr>
        <w:t>（2）</w:t>
      </w:r>
      <w:r w:rsidRPr="00F26DF9">
        <w:rPr>
          <w:rFonts w:ascii="楷体" w:eastAsia="楷体" w:hAnsi="楷体" w:cs="仿宋_GB2312"/>
          <w:bCs/>
        </w:rPr>
        <w:t>文号：</w:t>
      </w:r>
      <w:r w:rsidRPr="00F26DF9">
        <w:rPr>
          <w:rFonts w:ascii="楷体" w:eastAsia="楷体" w:hAnsi="楷体" w:cs="仿宋_GB2312"/>
        </w:rPr>
        <w:t>项目管理部门下达文件的文号。</w:t>
      </w:r>
      <w:r w:rsidRPr="00F26DF9">
        <w:rPr>
          <w:rFonts w:ascii="楷体" w:eastAsia="楷体" w:hAnsi="楷体" w:cs="仿宋_GB2312" w:hint="eastAsia"/>
        </w:rPr>
        <w:t>（3）</w:t>
      </w:r>
      <w:r w:rsidRPr="00F26DF9">
        <w:rPr>
          <w:rFonts w:ascii="楷体" w:eastAsia="楷体" w:hAnsi="楷体" w:cs="仿宋_GB2312"/>
        </w:rPr>
        <w:t>负责人：必须是中心固定人员。</w:t>
      </w:r>
      <w:r w:rsidRPr="00F26DF9">
        <w:rPr>
          <w:rFonts w:ascii="楷体" w:eastAsia="楷体" w:hAnsi="楷体" w:cs="仿宋_GB2312" w:hint="eastAsia"/>
        </w:rPr>
        <w:t>（4）</w:t>
      </w:r>
      <w:r w:rsidRPr="00F26DF9">
        <w:rPr>
          <w:rFonts w:ascii="楷体" w:eastAsia="楷体" w:hAnsi="楷体" w:cs="宋体"/>
          <w:bCs/>
        </w:rPr>
        <w:t>参加人员：</w:t>
      </w:r>
      <w:r w:rsidRPr="00F26DF9">
        <w:rPr>
          <w:rFonts w:ascii="楷体" w:eastAsia="楷体" w:hAnsi="楷体" w:cs="宋体"/>
        </w:rPr>
        <w:t>所有参加人员，</w:t>
      </w:r>
      <w:r w:rsidRPr="00F26DF9">
        <w:rPr>
          <w:rFonts w:ascii="楷体" w:eastAsia="楷体" w:hAnsi="楷体"/>
        </w:rPr>
        <w:t>其中研究生、博士后名字后标注*，非本中心人员名字后标注＃。</w:t>
      </w:r>
      <w:r w:rsidRPr="00F26DF9">
        <w:rPr>
          <w:rFonts w:ascii="楷体" w:eastAsia="楷体" w:hAnsi="楷体" w:hint="eastAsia"/>
        </w:rPr>
        <w:t>（5）</w:t>
      </w:r>
      <w:r w:rsidRPr="00F26DF9">
        <w:rPr>
          <w:rFonts w:ascii="楷体" w:eastAsia="楷体" w:hAnsi="楷体" w:hint="eastAsia"/>
          <w:bCs/>
        </w:rPr>
        <w:t>经费：</w:t>
      </w:r>
      <w:r w:rsidRPr="00F26DF9">
        <w:rPr>
          <w:rFonts w:ascii="楷体" w:eastAsia="楷体" w:hAnsi="楷体" w:cs="仿宋_GB2312" w:hint="eastAsia"/>
        </w:rPr>
        <w:t>指示范中心本年度实际到账的研究经费。（6）</w:t>
      </w:r>
      <w:r w:rsidRPr="00F26DF9">
        <w:rPr>
          <w:rFonts w:ascii="楷体" w:eastAsia="楷体" w:hAnsi="楷体" w:cs="宋体" w:hint="eastAsia"/>
          <w:bCs/>
        </w:rPr>
        <w:t>类别：</w:t>
      </w:r>
      <w:r w:rsidRPr="00F26DF9">
        <w:rPr>
          <w:rFonts w:ascii="楷体" w:eastAsia="楷体" w:hAnsi="楷体" w:cs="仿宋_GB2312" w:hint="eastAsia"/>
        </w:rPr>
        <w:t>分为</w:t>
      </w:r>
      <w:r w:rsidRPr="00F26DF9">
        <w:rPr>
          <w:rFonts w:ascii="楷体" w:eastAsia="楷体" w:hAnsi="楷体"/>
        </w:rPr>
        <w:t>a、b</w:t>
      </w:r>
      <w:r w:rsidRPr="00F26DF9">
        <w:rPr>
          <w:rFonts w:ascii="楷体" w:eastAsia="楷体" w:hAnsi="楷体" w:cs="仿宋_GB2312" w:hint="eastAsia"/>
        </w:rPr>
        <w:t>两类，</w:t>
      </w:r>
      <w:r w:rsidRPr="00F26DF9">
        <w:rPr>
          <w:rFonts w:ascii="楷体" w:eastAsia="楷体" w:hAnsi="楷体"/>
        </w:rPr>
        <w:t>a</w:t>
      </w:r>
      <w:r w:rsidRPr="00F26DF9">
        <w:rPr>
          <w:rFonts w:ascii="楷体" w:eastAsia="楷体" w:hAnsi="楷体" w:cs="仿宋_GB2312" w:hint="eastAsia"/>
        </w:rPr>
        <w:t>类课题指以示范中心为主的课题；</w:t>
      </w:r>
      <w:r w:rsidRPr="00F26DF9">
        <w:rPr>
          <w:rFonts w:ascii="楷体" w:eastAsia="楷体" w:hAnsi="楷体"/>
        </w:rPr>
        <w:t>b</w:t>
      </w:r>
      <w:r w:rsidRPr="00F26DF9">
        <w:rPr>
          <w:rFonts w:ascii="楷体" w:eastAsia="楷体" w:hAnsi="楷体" w:cs="仿宋_GB2312" w:hint="eastAsia"/>
        </w:rPr>
        <w:t>类课题指</w:t>
      </w:r>
      <w:r w:rsidRPr="00F26DF9">
        <w:rPr>
          <w:rFonts w:ascii="楷体" w:eastAsia="楷体" w:hAnsi="楷体" w:hint="eastAsia"/>
        </w:rPr>
        <w:t>本示范中心协同其他单位研究的课题</w:t>
      </w:r>
      <w:r w:rsidRPr="00F26DF9">
        <w:rPr>
          <w:rFonts w:ascii="楷体" w:eastAsia="楷体" w:hAnsi="楷体" w:cs="仿宋_GB2312" w:hint="eastAsia"/>
        </w:rPr>
        <w:t>。</w:t>
      </w:r>
    </w:p>
    <w:p w:rsidR="002570D2" w:rsidRPr="00F26DF9" w:rsidRDefault="009B20B2" w:rsidP="00BE60A0">
      <w:pPr>
        <w:spacing w:beforeLines="50" w:before="163" w:afterLines="50" w:after="163"/>
        <w:ind w:firstLine="560"/>
        <w:rPr>
          <w:rFonts w:ascii="黑体" w:eastAsia="黑体" w:hAnsi="黑体" w:cs="仿宋_GB2312"/>
          <w:bCs/>
          <w:sz w:val="28"/>
          <w:szCs w:val="28"/>
        </w:rPr>
      </w:pPr>
      <w:r w:rsidRPr="00F26DF9">
        <w:rPr>
          <w:rFonts w:ascii="黑体" w:eastAsia="黑体" w:hAnsi="黑体" w:cs="宋体" w:hint="eastAsia"/>
          <w:sz w:val="28"/>
          <w:szCs w:val="28"/>
        </w:rPr>
        <w:t>（</w:t>
      </w:r>
      <w:r w:rsidR="00296D57">
        <w:rPr>
          <w:rFonts w:ascii="黑体" w:eastAsia="黑体" w:hAnsi="黑体" w:cs="宋体" w:hint="eastAsia"/>
          <w:sz w:val="28"/>
          <w:szCs w:val="28"/>
        </w:rPr>
        <w:t>二</w:t>
      </w:r>
      <w:r w:rsidRPr="00F26DF9">
        <w:rPr>
          <w:rFonts w:ascii="黑体" w:eastAsia="黑体" w:hAnsi="黑体" w:cs="宋体" w:hint="eastAsia"/>
          <w:sz w:val="28"/>
          <w:szCs w:val="28"/>
        </w:rPr>
        <w:t>）</w:t>
      </w:r>
      <w:r w:rsidRPr="00F26DF9">
        <w:rPr>
          <w:rFonts w:ascii="黑体" w:eastAsia="黑体" w:hAnsi="黑体" w:cs="仿宋_GB2312" w:hint="eastAsia"/>
          <w:bCs/>
          <w:sz w:val="28"/>
          <w:szCs w:val="28"/>
        </w:rPr>
        <w:t>研究成果</w:t>
      </w:r>
    </w:p>
    <w:p w:rsidR="002570D2"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1.专利情况</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127"/>
        <w:gridCol w:w="1701"/>
        <w:gridCol w:w="567"/>
        <w:gridCol w:w="2268"/>
        <w:gridCol w:w="992"/>
      </w:tblGrid>
      <w:tr w:rsidR="003868DB" w:rsidRPr="003868DB" w:rsidTr="00D90485">
        <w:trPr>
          <w:trHeight w:val="285"/>
          <w:jc w:val="center"/>
        </w:trPr>
        <w:tc>
          <w:tcPr>
            <w:tcW w:w="567" w:type="dxa"/>
            <w:shd w:val="clear" w:color="auto" w:fill="auto"/>
            <w:vAlign w:val="center"/>
            <w:hideMark/>
          </w:tcPr>
          <w:p w:rsidR="003868DB" w:rsidRPr="003868DB" w:rsidRDefault="003868DB" w:rsidP="003868DB">
            <w:pPr>
              <w:widowControl/>
              <w:spacing w:line="240" w:lineRule="auto"/>
              <w:ind w:firstLineChars="0" w:firstLine="0"/>
              <w:jc w:val="center"/>
              <w:rPr>
                <w:rFonts w:ascii="宋体" w:eastAsia="宋体" w:hAnsi="宋体" w:cs="宋体"/>
                <w:b/>
                <w:bCs/>
                <w:kern w:val="0"/>
                <w:sz w:val="20"/>
                <w:szCs w:val="20"/>
              </w:rPr>
            </w:pPr>
            <w:r w:rsidRPr="003868DB">
              <w:rPr>
                <w:rFonts w:ascii="宋体" w:eastAsia="宋体" w:hAnsi="宋体" w:cs="宋体" w:hint="eastAsia"/>
                <w:b/>
                <w:bCs/>
                <w:kern w:val="0"/>
                <w:sz w:val="20"/>
                <w:szCs w:val="20"/>
              </w:rPr>
              <w:t>序号</w:t>
            </w:r>
          </w:p>
        </w:tc>
        <w:tc>
          <w:tcPr>
            <w:tcW w:w="2127" w:type="dxa"/>
            <w:shd w:val="clear" w:color="auto" w:fill="auto"/>
            <w:vAlign w:val="center"/>
            <w:hideMark/>
          </w:tcPr>
          <w:p w:rsidR="003868DB" w:rsidRPr="003868DB" w:rsidRDefault="003868DB" w:rsidP="003868DB">
            <w:pPr>
              <w:widowControl/>
              <w:spacing w:line="240" w:lineRule="auto"/>
              <w:ind w:firstLineChars="0" w:firstLine="0"/>
              <w:jc w:val="center"/>
              <w:rPr>
                <w:rFonts w:ascii="宋体" w:eastAsia="宋体" w:hAnsi="宋体" w:cs="宋体"/>
                <w:b/>
                <w:bCs/>
                <w:kern w:val="0"/>
                <w:sz w:val="20"/>
                <w:szCs w:val="20"/>
              </w:rPr>
            </w:pPr>
            <w:r w:rsidRPr="003868DB">
              <w:rPr>
                <w:rFonts w:ascii="宋体" w:eastAsia="宋体" w:hAnsi="宋体" w:cs="宋体" w:hint="eastAsia"/>
                <w:b/>
                <w:bCs/>
                <w:kern w:val="0"/>
                <w:sz w:val="20"/>
                <w:szCs w:val="20"/>
              </w:rPr>
              <w:t>名称</w:t>
            </w:r>
          </w:p>
        </w:tc>
        <w:tc>
          <w:tcPr>
            <w:tcW w:w="1701" w:type="dxa"/>
            <w:shd w:val="clear" w:color="auto" w:fill="auto"/>
            <w:vAlign w:val="center"/>
            <w:hideMark/>
          </w:tcPr>
          <w:p w:rsidR="003868DB" w:rsidRPr="003868DB" w:rsidRDefault="003868DB" w:rsidP="003868DB">
            <w:pPr>
              <w:widowControl/>
              <w:spacing w:line="240" w:lineRule="auto"/>
              <w:ind w:firstLineChars="0" w:firstLine="0"/>
              <w:jc w:val="center"/>
              <w:rPr>
                <w:rFonts w:ascii="宋体" w:eastAsia="宋体" w:hAnsi="宋体" w:cs="宋体"/>
                <w:b/>
                <w:bCs/>
                <w:kern w:val="0"/>
                <w:sz w:val="20"/>
                <w:szCs w:val="20"/>
              </w:rPr>
            </w:pPr>
            <w:r w:rsidRPr="003868DB">
              <w:rPr>
                <w:rFonts w:ascii="宋体" w:eastAsia="宋体" w:hAnsi="宋体" w:cs="宋体" w:hint="eastAsia"/>
                <w:b/>
                <w:bCs/>
                <w:kern w:val="0"/>
                <w:sz w:val="20"/>
                <w:szCs w:val="20"/>
              </w:rPr>
              <w:t>专利授权号</w:t>
            </w:r>
          </w:p>
        </w:tc>
        <w:tc>
          <w:tcPr>
            <w:tcW w:w="567" w:type="dxa"/>
            <w:shd w:val="clear" w:color="auto" w:fill="auto"/>
            <w:vAlign w:val="center"/>
            <w:hideMark/>
          </w:tcPr>
          <w:p w:rsidR="003868DB" w:rsidRPr="003868DB" w:rsidRDefault="003868DB" w:rsidP="003868DB">
            <w:pPr>
              <w:widowControl/>
              <w:spacing w:line="240" w:lineRule="auto"/>
              <w:ind w:firstLineChars="0" w:firstLine="0"/>
              <w:jc w:val="center"/>
              <w:rPr>
                <w:rFonts w:ascii="宋体" w:eastAsia="宋体" w:hAnsi="宋体" w:cs="宋体"/>
                <w:b/>
                <w:bCs/>
                <w:kern w:val="0"/>
                <w:sz w:val="20"/>
                <w:szCs w:val="20"/>
              </w:rPr>
            </w:pPr>
            <w:r w:rsidRPr="003868DB">
              <w:rPr>
                <w:rFonts w:ascii="宋体" w:eastAsia="宋体" w:hAnsi="宋体" w:cs="宋体" w:hint="eastAsia"/>
                <w:b/>
                <w:bCs/>
                <w:kern w:val="0"/>
                <w:sz w:val="20"/>
                <w:szCs w:val="20"/>
              </w:rPr>
              <w:t>获准国别</w:t>
            </w:r>
          </w:p>
        </w:tc>
        <w:tc>
          <w:tcPr>
            <w:tcW w:w="2268" w:type="dxa"/>
            <w:shd w:val="clear" w:color="auto" w:fill="auto"/>
            <w:vAlign w:val="center"/>
            <w:hideMark/>
          </w:tcPr>
          <w:p w:rsidR="003868DB" w:rsidRPr="003868DB" w:rsidRDefault="003868DB" w:rsidP="003868DB">
            <w:pPr>
              <w:widowControl/>
              <w:spacing w:line="240" w:lineRule="auto"/>
              <w:ind w:firstLineChars="0" w:firstLine="0"/>
              <w:jc w:val="center"/>
              <w:rPr>
                <w:rFonts w:ascii="宋体" w:eastAsia="宋体" w:hAnsi="宋体" w:cs="宋体"/>
                <w:b/>
                <w:bCs/>
                <w:kern w:val="0"/>
                <w:sz w:val="20"/>
                <w:szCs w:val="20"/>
              </w:rPr>
            </w:pPr>
            <w:r w:rsidRPr="003868DB">
              <w:rPr>
                <w:rFonts w:ascii="宋体" w:eastAsia="宋体" w:hAnsi="宋体" w:cs="宋体" w:hint="eastAsia"/>
                <w:b/>
                <w:bCs/>
                <w:kern w:val="0"/>
                <w:sz w:val="20"/>
                <w:szCs w:val="20"/>
              </w:rPr>
              <w:t>完成人</w:t>
            </w:r>
          </w:p>
        </w:tc>
        <w:tc>
          <w:tcPr>
            <w:tcW w:w="992" w:type="dxa"/>
            <w:shd w:val="clear" w:color="auto" w:fill="auto"/>
            <w:vAlign w:val="center"/>
            <w:hideMark/>
          </w:tcPr>
          <w:p w:rsidR="003868DB" w:rsidRPr="003868DB" w:rsidRDefault="003868DB" w:rsidP="003868DB">
            <w:pPr>
              <w:widowControl/>
              <w:spacing w:line="240" w:lineRule="auto"/>
              <w:ind w:firstLineChars="0" w:firstLine="0"/>
              <w:jc w:val="center"/>
              <w:rPr>
                <w:rFonts w:ascii="宋体" w:eastAsia="宋体" w:hAnsi="宋体" w:cs="宋体"/>
                <w:b/>
                <w:bCs/>
                <w:kern w:val="0"/>
                <w:sz w:val="20"/>
                <w:szCs w:val="20"/>
              </w:rPr>
            </w:pPr>
            <w:r w:rsidRPr="003868DB">
              <w:rPr>
                <w:rFonts w:ascii="宋体" w:eastAsia="宋体" w:hAnsi="宋体" w:cs="宋体" w:hint="eastAsia"/>
                <w:b/>
                <w:bCs/>
                <w:kern w:val="0"/>
                <w:sz w:val="20"/>
                <w:szCs w:val="20"/>
              </w:rPr>
              <w:t>类型</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pPr>
            <w:r>
              <w:lastRenderedPageBreak/>
              <w:t>1</w:t>
            </w:r>
          </w:p>
        </w:tc>
        <w:tc>
          <w:tcPr>
            <w:tcW w:w="2127" w:type="dxa"/>
            <w:shd w:val="clear" w:color="auto" w:fill="auto"/>
            <w:vAlign w:val="center"/>
            <w:hideMark/>
          </w:tcPr>
          <w:p w:rsidR="00D90485" w:rsidRDefault="00D90485" w:rsidP="00D90485">
            <w:pPr>
              <w:pStyle w:val="21"/>
            </w:pPr>
            <w:r>
              <w:t>一种含随机分布裂缝横向各向同性岩石的声速计算方法</w:t>
            </w:r>
          </w:p>
        </w:tc>
        <w:tc>
          <w:tcPr>
            <w:tcW w:w="1701" w:type="dxa"/>
            <w:shd w:val="clear" w:color="auto" w:fill="auto"/>
            <w:vAlign w:val="center"/>
            <w:hideMark/>
          </w:tcPr>
          <w:p w:rsidR="00D90485" w:rsidRDefault="00D90485" w:rsidP="00D90485">
            <w:pPr>
              <w:pStyle w:val="21"/>
            </w:pPr>
            <w:r>
              <w:t>CN110515126B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韩同城</w:t>
            </w:r>
            <w:r>
              <w:t>;</w:t>
            </w:r>
            <w:proofErr w:type="gramStart"/>
            <w:r>
              <w:t>徐登辉</w:t>
            </w:r>
            <w:proofErr w:type="gramEnd"/>
            <w:r>
              <w:t>;</w:t>
            </w:r>
            <w:proofErr w:type="gramStart"/>
            <w:r>
              <w:t>刘圣彪</w:t>
            </w:r>
            <w:proofErr w:type="gramEnd"/>
            <w:r>
              <w:t>;</w:t>
            </w:r>
            <w:r>
              <w:t>李博</w:t>
            </w:r>
            <w:r>
              <w:t>;</w:t>
            </w:r>
            <w:proofErr w:type="gramStart"/>
            <w:r>
              <w:t>任舒波</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w:t>
            </w:r>
          </w:p>
        </w:tc>
        <w:tc>
          <w:tcPr>
            <w:tcW w:w="2127" w:type="dxa"/>
            <w:shd w:val="clear" w:color="auto" w:fill="auto"/>
            <w:vAlign w:val="center"/>
            <w:hideMark/>
          </w:tcPr>
          <w:p w:rsidR="00D90485" w:rsidRDefault="00D90485" w:rsidP="00D90485">
            <w:pPr>
              <w:pStyle w:val="21"/>
            </w:pPr>
            <w:r>
              <w:t>一种断层活动性的定量评价方法</w:t>
            </w:r>
          </w:p>
        </w:tc>
        <w:tc>
          <w:tcPr>
            <w:tcW w:w="1701" w:type="dxa"/>
            <w:shd w:val="clear" w:color="auto" w:fill="auto"/>
            <w:vAlign w:val="center"/>
            <w:hideMark/>
          </w:tcPr>
          <w:p w:rsidR="00D90485" w:rsidRDefault="00D90485" w:rsidP="00D90485">
            <w:pPr>
              <w:pStyle w:val="21"/>
            </w:pPr>
            <w:r>
              <w:t>CN111025391B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蒋有录</w:t>
            </w:r>
            <w:r>
              <w:t>;</w:t>
            </w:r>
            <w:r>
              <w:t>王宇</w:t>
            </w:r>
            <w:r>
              <w:t>;</w:t>
            </w:r>
            <w:r>
              <w:t>刘景东</w:t>
            </w:r>
            <w:r>
              <w:t>;</w:t>
            </w:r>
            <w:r>
              <w:t>李明阳</w:t>
            </w:r>
            <w:r>
              <w:t>;</w:t>
            </w:r>
            <w:r>
              <w:t>沈澈</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w:t>
            </w:r>
          </w:p>
        </w:tc>
        <w:tc>
          <w:tcPr>
            <w:tcW w:w="2127" w:type="dxa"/>
            <w:shd w:val="clear" w:color="auto" w:fill="auto"/>
            <w:vAlign w:val="center"/>
            <w:hideMark/>
          </w:tcPr>
          <w:p w:rsidR="00D90485" w:rsidRDefault="00D90485" w:rsidP="00D90485">
            <w:pPr>
              <w:pStyle w:val="21"/>
            </w:pPr>
            <w:r>
              <w:t>一种基于电磁散射的井周界面探测方法</w:t>
            </w:r>
          </w:p>
        </w:tc>
        <w:tc>
          <w:tcPr>
            <w:tcW w:w="1701" w:type="dxa"/>
            <w:shd w:val="clear" w:color="auto" w:fill="auto"/>
            <w:vAlign w:val="center"/>
            <w:hideMark/>
          </w:tcPr>
          <w:p w:rsidR="00D90485" w:rsidRDefault="00D90485" w:rsidP="00D90485">
            <w:pPr>
              <w:pStyle w:val="21"/>
            </w:pPr>
            <w:r>
              <w:t>CN107191181B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邓少贵</w:t>
            </w:r>
            <w:r>
              <w:t>;</w:t>
            </w:r>
            <w:proofErr w:type="gramStart"/>
            <w:r>
              <w:t>张盼</w:t>
            </w:r>
            <w:proofErr w:type="gramEnd"/>
            <w:r>
              <w:t>;</w:t>
            </w:r>
            <w:r>
              <w:t>王正楷</w:t>
            </w:r>
            <w:r>
              <w:t>;</w:t>
            </w:r>
            <w:r>
              <w:t>袁习勇</w:t>
            </w:r>
            <w:r>
              <w:t>;</w:t>
            </w:r>
            <w:proofErr w:type="gramStart"/>
            <w:r>
              <w:t>牛云峰</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276"/>
          <w:jc w:val="center"/>
        </w:trPr>
        <w:tc>
          <w:tcPr>
            <w:tcW w:w="567" w:type="dxa"/>
            <w:shd w:val="clear" w:color="auto" w:fill="auto"/>
            <w:vAlign w:val="center"/>
            <w:hideMark/>
          </w:tcPr>
          <w:p w:rsidR="00D90485" w:rsidRDefault="00D90485" w:rsidP="00D90485">
            <w:pPr>
              <w:pStyle w:val="21"/>
              <w:rPr>
                <w:color w:val="auto"/>
              </w:rPr>
            </w:pPr>
            <w:r>
              <w:t>4</w:t>
            </w:r>
          </w:p>
        </w:tc>
        <w:tc>
          <w:tcPr>
            <w:tcW w:w="2127" w:type="dxa"/>
            <w:shd w:val="clear" w:color="auto" w:fill="auto"/>
            <w:vAlign w:val="center"/>
            <w:hideMark/>
          </w:tcPr>
          <w:p w:rsidR="00D90485" w:rsidRDefault="00D90485" w:rsidP="00D90485">
            <w:pPr>
              <w:pStyle w:val="21"/>
            </w:pPr>
            <w:r>
              <w:t>一种泥页岩能谱矿物分布图校准方法及系统</w:t>
            </w:r>
          </w:p>
        </w:tc>
        <w:tc>
          <w:tcPr>
            <w:tcW w:w="1701" w:type="dxa"/>
            <w:shd w:val="clear" w:color="auto" w:fill="auto"/>
            <w:vAlign w:val="center"/>
            <w:hideMark/>
          </w:tcPr>
          <w:p w:rsidR="00D90485" w:rsidRDefault="00D90485" w:rsidP="00D90485">
            <w:pPr>
              <w:pStyle w:val="21"/>
            </w:pPr>
            <w:r>
              <w:t>CN110189353B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薛</w:t>
            </w:r>
            <w:proofErr w:type="gramEnd"/>
            <w:r>
              <w:t>海涛</w:t>
            </w:r>
            <w:r>
              <w:t>;</w:t>
            </w:r>
            <w:r>
              <w:t>田善思</w:t>
            </w:r>
            <w:r>
              <w:t>;</w:t>
            </w:r>
            <w:r>
              <w:t>曾芳</w:t>
            </w:r>
            <w:r>
              <w:t>;</w:t>
            </w:r>
            <w:r>
              <w:t>卢双舫</w:t>
            </w:r>
            <w:r>
              <w:t>;</w:t>
            </w:r>
            <w:r>
              <w:t>赵日新</w:t>
            </w:r>
            <w:r>
              <w:t>;</w:t>
            </w:r>
            <w:r>
              <w:t>王民</w:t>
            </w:r>
            <w:r>
              <w:t>;</w:t>
            </w:r>
            <w:r>
              <w:t>王伟明</w:t>
            </w:r>
            <w:r>
              <w:t>;</w:t>
            </w:r>
            <w:r>
              <w:t>陈国辉</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5</w:t>
            </w:r>
          </w:p>
        </w:tc>
        <w:tc>
          <w:tcPr>
            <w:tcW w:w="2127" w:type="dxa"/>
            <w:shd w:val="clear" w:color="auto" w:fill="auto"/>
            <w:vAlign w:val="center"/>
            <w:hideMark/>
          </w:tcPr>
          <w:p w:rsidR="00D90485" w:rsidRDefault="00D90485" w:rsidP="00D90485">
            <w:pPr>
              <w:pStyle w:val="21"/>
            </w:pPr>
            <w:r>
              <w:t>一种利用地震切片进行四级层序地层划分与识别的方法</w:t>
            </w:r>
          </w:p>
        </w:tc>
        <w:tc>
          <w:tcPr>
            <w:tcW w:w="1701" w:type="dxa"/>
            <w:shd w:val="clear" w:color="auto" w:fill="auto"/>
            <w:vAlign w:val="center"/>
            <w:hideMark/>
          </w:tcPr>
          <w:p w:rsidR="00D90485" w:rsidRDefault="00D90485" w:rsidP="00D90485">
            <w:pPr>
              <w:pStyle w:val="21"/>
            </w:pPr>
            <w:r>
              <w:t>CN110954951B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张宪国</w:t>
            </w:r>
            <w:proofErr w:type="gramEnd"/>
            <w:r>
              <w:t>;</w:t>
            </w:r>
            <w:r>
              <w:t>张涛</w:t>
            </w:r>
            <w:r>
              <w:t>;</w:t>
            </w:r>
            <w:r>
              <w:t>吴啸</w:t>
            </w:r>
            <w:proofErr w:type="gramStart"/>
            <w:r>
              <w:t>啸</w:t>
            </w:r>
            <w:proofErr w:type="gramEnd"/>
            <w:r>
              <w:t>;</w:t>
            </w:r>
            <w:r>
              <w:t>李琦</w:t>
            </w:r>
            <w:r>
              <w:t>;</w:t>
            </w:r>
            <w:r>
              <w:t>刘杰</w:t>
            </w:r>
            <w:r>
              <w:t>;</w:t>
            </w:r>
            <w:proofErr w:type="gramStart"/>
            <w:r>
              <w:t>林承焰</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6</w:t>
            </w:r>
          </w:p>
        </w:tc>
        <w:tc>
          <w:tcPr>
            <w:tcW w:w="2127" w:type="dxa"/>
            <w:shd w:val="clear" w:color="auto" w:fill="auto"/>
            <w:vAlign w:val="center"/>
            <w:hideMark/>
          </w:tcPr>
          <w:p w:rsidR="00D90485" w:rsidRDefault="00D90485" w:rsidP="00D90485">
            <w:pPr>
              <w:pStyle w:val="21"/>
            </w:pPr>
            <w:r>
              <w:t>一种基于锥面波的三维地震速度反演方法</w:t>
            </w:r>
          </w:p>
        </w:tc>
        <w:tc>
          <w:tcPr>
            <w:tcW w:w="1701" w:type="dxa"/>
            <w:shd w:val="clear" w:color="auto" w:fill="auto"/>
            <w:vAlign w:val="center"/>
            <w:hideMark/>
          </w:tcPr>
          <w:p w:rsidR="00D90485" w:rsidRDefault="00D90485" w:rsidP="00D90485">
            <w:pPr>
              <w:pStyle w:val="21"/>
            </w:pPr>
            <w:r>
              <w:t>CN110376642B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国运东</w:t>
            </w:r>
            <w:r>
              <w:t>;</w:t>
            </w:r>
            <w:r>
              <w:t>黄建平</w:t>
            </w:r>
            <w:r>
              <w:t>;</w:t>
            </w:r>
            <w:proofErr w:type="gramStart"/>
            <w:r>
              <w:t>李庆洋</w:t>
            </w:r>
            <w:proofErr w:type="gramEnd"/>
            <w:r>
              <w:t>;</w:t>
            </w:r>
            <w:r>
              <w:t>袁双齐</w:t>
            </w:r>
            <w:r>
              <w:t>;</w:t>
            </w:r>
            <w:r>
              <w:t>李娜</w:t>
            </w:r>
            <w:r>
              <w:t>;</w:t>
            </w:r>
            <w:r>
              <w:t>崔超</w:t>
            </w:r>
            <w:r>
              <w:t>;</w:t>
            </w:r>
            <w:r>
              <w:t>李振春</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7</w:t>
            </w:r>
          </w:p>
        </w:tc>
        <w:tc>
          <w:tcPr>
            <w:tcW w:w="2127" w:type="dxa"/>
            <w:shd w:val="clear" w:color="auto" w:fill="auto"/>
            <w:vAlign w:val="center"/>
            <w:hideMark/>
          </w:tcPr>
          <w:p w:rsidR="00D90485" w:rsidRDefault="00D90485" w:rsidP="00D90485">
            <w:pPr>
              <w:pStyle w:val="21"/>
            </w:pPr>
            <w:r>
              <w:t>一种地震数据重建方法</w:t>
            </w:r>
          </w:p>
        </w:tc>
        <w:tc>
          <w:tcPr>
            <w:tcW w:w="1701" w:type="dxa"/>
            <w:shd w:val="clear" w:color="auto" w:fill="auto"/>
            <w:vAlign w:val="center"/>
            <w:hideMark/>
          </w:tcPr>
          <w:p w:rsidR="00D90485" w:rsidRDefault="00D90485" w:rsidP="00D90485">
            <w:pPr>
              <w:pStyle w:val="21"/>
            </w:pPr>
            <w:r>
              <w:t>CN110320555B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张敏</w:t>
            </w:r>
            <w:r>
              <w:t>;</w:t>
            </w:r>
            <w:r>
              <w:t>赵子越</w:t>
            </w:r>
            <w:r>
              <w:t>;</w:t>
            </w:r>
            <w:r>
              <w:t>李振春</w:t>
            </w:r>
            <w:r>
              <w:t>;</w:t>
            </w:r>
            <w:proofErr w:type="gramStart"/>
            <w:r>
              <w:t>曹鹏涛</w:t>
            </w:r>
            <w:proofErr w:type="gramEnd"/>
            <w:r>
              <w:t>;</w:t>
            </w:r>
            <w:r>
              <w:t>刘强</w:t>
            </w:r>
            <w:r>
              <w:t>;</w:t>
            </w:r>
            <w:r>
              <w:t>刘思远</w:t>
            </w:r>
            <w:r>
              <w:t>;</w:t>
            </w:r>
            <w:r>
              <w:t>段沛然</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8</w:t>
            </w:r>
          </w:p>
        </w:tc>
        <w:tc>
          <w:tcPr>
            <w:tcW w:w="2127" w:type="dxa"/>
            <w:shd w:val="clear" w:color="auto" w:fill="auto"/>
            <w:vAlign w:val="center"/>
            <w:hideMark/>
          </w:tcPr>
          <w:p w:rsidR="00D90485" w:rsidRDefault="00D90485" w:rsidP="00D90485">
            <w:pPr>
              <w:pStyle w:val="21"/>
            </w:pPr>
            <w:r>
              <w:t>基于随钻电磁波测井资料的地层各向异性电阻率提取方法</w:t>
            </w:r>
          </w:p>
        </w:tc>
        <w:tc>
          <w:tcPr>
            <w:tcW w:w="1701" w:type="dxa"/>
            <w:shd w:val="clear" w:color="auto" w:fill="auto"/>
            <w:vAlign w:val="center"/>
            <w:hideMark/>
          </w:tcPr>
          <w:p w:rsidR="00D90485" w:rsidRDefault="00D90485" w:rsidP="00D90485">
            <w:pPr>
              <w:pStyle w:val="21"/>
            </w:pPr>
            <w:r>
              <w:t>CN108005646B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王磊</w:t>
            </w:r>
            <w:r>
              <w:t>;</w:t>
            </w:r>
            <w:r>
              <w:t>范宜仁</w:t>
            </w:r>
            <w:r>
              <w:t>;</w:t>
            </w:r>
            <w:r>
              <w:t>邢涛</w:t>
            </w:r>
            <w:r>
              <w:t>;</w:t>
            </w:r>
            <w:r>
              <w:t>邓少贵</w:t>
            </w:r>
            <w:r>
              <w:t>;</w:t>
            </w:r>
            <w:r>
              <w:t>范卓颖</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9</w:t>
            </w:r>
          </w:p>
        </w:tc>
        <w:tc>
          <w:tcPr>
            <w:tcW w:w="2127" w:type="dxa"/>
            <w:shd w:val="clear" w:color="auto" w:fill="auto"/>
            <w:vAlign w:val="center"/>
            <w:hideMark/>
          </w:tcPr>
          <w:p w:rsidR="00D90485" w:rsidRDefault="00D90485" w:rsidP="00D90485">
            <w:pPr>
              <w:pStyle w:val="21"/>
            </w:pPr>
            <w:r>
              <w:t>一种频率域多尺度裂缝弱度反演方法</w:t>
            </w:r>
          </w:p>
        </w:tc>
        <w:tc>
          <w:tcPr>
            <w:tcW w:w="1701" w:type="dxa"/>
            <w:shd w:val="clear" w:color="auto" w:fill="auto"/>
            <w:vAlign w:val="center"/>
            <w:hideMark/>
          </w:tcPr>
          <w:p w:rsidR="00D90485" w:rsidRDefault="00D90485" w:rsidP="00D90485">
            <w:pPr>
              <w:pStyle w:val="21"/>
            </w:pPr>
            <w:r>
              <w:t>CN111474586B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潘新朋</w:t>
            </w:r>
            <w:r>
              <w:t>;</w:t>
            </w:r>
            <w:r>
              <w:t>李林</w:t>
            </w:r>
            <w:r>
              <w:t>;</w:t>
            </w:r>
            <w:proofErr w:type="gramStart"/>
            <w:r>
              <w:t>陈怀震</w:t>
            </w:r>
            <w:proofErr w:type="gramEnd"/>
            <w:r>
              <w:t>;</w:t>
            </w:r>
            <w:r>
              <w:t>张广智</w:t>
            </w:r>
            <w:r>
              <w:t>;</w:t>
            </w:r>
            <w:proofErr w:type="gramStart"/>
            <w:r>
              <w:t>柳建新</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10</w:t>
            </w:r>
          </w:p>
        </w:tc>
        <w:tc>
          <w:tcPr>
            <w:tcW w:w="2127" w:type="dxa"/>
            <w:shd w:val="clear" w:color="auto" w:fill="auto"/>
            <w:vAlign w:val="center"/>
            <w:hideMark/>
          </w:tcPr>
          <w:p w:rsidR="00D90485" w:rsidRDefault="00D90485" w:rsidP="00D90485">
            <w:pPr>
              <w:pStyle w:val="21"/>
            </w:pPr>
            <w:r>
              <w:t>基于匹配追踪和</w:t>
            </w:r>
            <w:r>
              <w:t>RGB</w:t>
            </w:r>
            <w:r>
              <w:t>色彩融合的亮点油气检测方法及系统</w:t>
            </w:r>
          </w:p>
        </w:tc>
        <w:tc>
          <w:tcPr>
            <w:tcW w:w="1701" w:type="dxa"/>
            <w:shd w:val="clear" w:color="auto" w:fill="auto"/>
            <w:vAlign w:val="center"/>
            <w:hideMark/>
          </w:tcPr>
          <w:p w:rsidR="00D90485" w:rsidRDefault="00D90485" w:rsidP="00D90485">
            <w:pPr>
              <w:pStyle w:val="21"/>
            </w:pPr>
            <w:r>
              <w:t>CN110333533B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李志娜</w:t>
            </w:r>
            <w:r>
              <w:t>;</w:t>
            </w:r>
            <w:r>
              <w:t>李振春</w:t>
            </w:r>
            <w:r>
              <w:t>;</w:t>
            </w:r>
            <w:r>
              <w:t>王鹏</w:t>
            </w:r>
            <w:r>
              <w:t>;</w:t>
            </w:r>
            <w:r>
              <w:t>孙苗苗</w:t>
            </w:r>
            <w:r>
              <w:t>;</w:t>
            </w:r>
            <w:proofErr w:type="gramStart"/>
            <w:r>
              <w:t>贺紫林</w:t>
            </w:r>
            <w:proofErr w:type="gramEnd"/>
            <w:r>
              <w:t>;</w:t>
            </w:r>
            <w:proofErr w:type="gramStart"/>
            <w:r>
              <w:t>刘延利</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11</w:t>
            </w:r>
          </w:p>
        </w:tc>
        <w:tc>
          <w:tcPr>
            <w:tcW w:w="2127" w:type="dxa"/>
            <w:shd w:val="clear" w:color="auto" w:fill="auto"/>
            <w:vAlign w:val="center"/>
            <w:hideMark/>
          </w:tcPr>
          <w:p w:rsidR="00D90485" w:rsidRDefault="00D90485" w:rsidP="00D90485">
            <w:pPr>
              <w:pStyle w:val="21"/>
            </w:pPr>
            <w:r>
              <w:t>一种基于动校正速度参数的地震资料各向异性建模方法</w:t>
            </w:r>
          </w:p>
        </w:tc>
        <w:tc>
          <w:tcPr>
            <w:tcW w:w="1701" w:type="dxa"/>
            <w:shd w:val="clear" w:color="auto" w:fill="auto"/>
            <w:vAlign w:val="center"/>
            <w:hideMark/>
          </w:tcPr>
          <w:p w:rsidR="00D90485" w:rsidRDefault="00D90485" w:rsidP="00D90485">
            <w:pPr>
              <w:pStyle w:val="21"/>
            </w:pPr>
            <w:r>
              <w:t>CN109901221B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任志明</w:t>
            </w:r>
            <w:r>
              <w:t>;</w:t>
            </w:r>
            <w:r>
              <w:t>李振春</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12</w:t>
            </w:r>
          </w:p>
        </w:tc>
        <w:tc>
          <w:tcPr>
            <w:tcW w:w="2127" w:type="dxa"/>
            <w:shd w:val="clear" w:color="auto" w:fill="auto"/>
            <w:vAlign w:val="center"/>
            <w:hideMark/>
          </w:tcPr>
          <w:p w:rsidR="00D90485" w:rsidRDefault="00D90485" w:rsidP="00D90485">
            <w:pPr>
              <w:pStyle w:val="21"/>
            </w:pPr>
            <w:r>
              <w:t>一种可变形溶洞充填自动仿真系统</w:t>
            </w:r>
          </w:p>
        </w:tc>
        <w:tc>
          <w:tcPr>
            <w:tcW w:w="1701" w:type="dxa"/>
            <w:shd w:val="clear" w:color="auto" w:fill="auto"/>
            <w:vAlign w:val="center"/>
            <w:hideMark/>
          </w:tcPr>
          <w:p w:rsidR="00D90485" w:rsidRDefault="00D90485" w:rsidP="00D90485">
            <w:pPr>
              <w:pStyle w:val="21"/>
            </w:pPr>
            <w:r>
              <w:t>CN107728492B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周宇成</w:t>
            </w:r>
            <w:proofErr w:type="gramEnd"/>
            <w:r>
              <w:t>;</w:t>
            </w:r>
            <w:r>
              <w:t>陈清华</w:t>
            </w:r>
            <w:r>
              <w:t>;</w:t>
            </w:r>
            <w:proofErr w:type="gramStart"/>
            <w:r>
              <w:t>许欣雨</w:t>
            </w:r>
            <w:proofErr w:type="gramEnd"/>
            <w:r>
              <w:t>;</w:t>
            </w:r>
            <w:proofErr w:type="gramStart"/>
            <w:r>
              <w:t>柴铭</w:t>
            </w:r>
            <w:proofErr w:type="gramEnd"/>
            <w:r>
              <w:t>;</w:t>
            </w:r>
            <w:r>
              <w:t>孙珂</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13</w:t>
            </w:r>
          </w:p>
        </w:tc>
        <w:tc>
          <w:tcPr>
            <w:tcW w:w="2127" w:type="dxa"/>
            <w:shd w:val="clear" w:color="auto" w:fill="auto"/>
            <w:vAlign w:val="center"/>
            <w:hideMark/>
          </w:tcPr>
          <w:p w:rsidR="00D90485" w:rsidRDefault="00D90485" w:rsidP="00D90485">
            <w:pPr>
              <w:pStyle w:val="21"/>
            </w:pPr>
            <w:r>
              <w:t>正交介质裂缝型储层水平裂缝及垂直裂缝同步预测方法</w:t>
            </w:r>
          </w:p>
        </w:tc>
        <w:tc>
          <w:tcPr>
            <w:tcW w:w="1701" w:type="dxa"/>
            <w:shd w:val="clear" w:color="auto" w:fill="auto"/>
            <w:vAlign w:val="center"/>
            <w:hideMark/>
          </w:tcPr>
          <w:p w:rsidR="00D90485" w:rsidRDefault="00D90485" w:rsidP="00D90485">
            <w:pPr>
              <w:pStyle w:val="21"/>
            </w:pPr>
            <w:r>
              <w:t>CN111208560B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rPr>
                <w:rFonts w:ascii="微软雅黑" w:eastAsia="微软雅黑" w:hAnsi="微软雅黑" w:hint="eastAsia"/>
              </w:rPr>
              <w:t>潘新朋</w:t>
            </w:r>
            <w:r>
              <w:t>;</w:t>
            </w:r>
            <w:r>
              <w:rPr>
                <w:rFonts w:ascii="微软雅黑" w:eastAsia="微软雅黑" w:hAnsi="微软雅黑" w:hint="eastAsia"/>
              </w:rPr>
              <w:t>李林</w:t>
            </w:r>
            <w:r>
              <w:t>;</w:t>
            </w:r>
            <w:r>
              <w:rPr>
                <w:rFonts w:ascii="微软雅黑" w:eastAsia="微软雅黑" w:hAnsi="微软雅黑" w:hint="eastAsia"/>
              </w:rPr>
              <w:t>张广智</w:t>
            </w:r>
            <w:r>
              <w:t>;</w:t>
            </w:r>
            <w:proofErr w:type="gramStart"/>
            <w:r>
              <w:rPr>
                <w:rFonts w:ascii="微软雅黑" w:eastAsia="微软雅黑" w:hAnsi="微软雅黑" w:hint="eastAsia"/>
              </w:rPr>
              <w:t>柳建新</w:t>
            </w:r>
            <w:proofErr w:type="gramEnd"/>
            <w:r>
              <w:t>;</w:t>
            </w:r>
            <w:r>
              <w:rPr>
                <w:rFonts w:ascii="微软雅黑" w:eastAsia="微软雅黑" w:hAnsi="微软雅黑" w:hint="eastAsia"/>
              </w:rPr>
              <w:t>崔益安</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14</w:t>
            </w:r>
          </w:p>
        </w:tc>
        <w:tc>
          <w:tcPr>
            <w:tcW w:w="2127" w:type="dxa"/>
            <w:shd w:val="clear" w:color="auto" w:fill="auto"/>
            <w:vAlign w:val="center"/>
            <w:hideMark/>
          </w:tcPr>
          <w:p w:rsidR="00D90485" w:rsidRDefault="00D90485" w:rsidP="00D90485">
            <w:pPr>
              <w:pStyle w:val="21"/>
            </w:pPr>
            <w:r>
              <w:t>一种利用测井资料评价页岩气储层游离吸附比的方法</w:t>
            </w:r>
          </w:p>
        </w:tc>
        <w:tc>
          <w:tcPr>
            <w:tcW w:w="1701" w:type="dxa"/>
            <w:shd w:val="clear" w:color="auto" w:fill="auto"/>
            <w:vAlign w:val="center"/>
            <w:hideMark/>
          </w:tcPr>
          <w:p w:rsidR="00D90485" w:rsidRDefault="00D90485" w:rsidP="00D90485">
            <w:pPr>
              <w:pStyle w:val="21"/>
            </w:pPr>
            <w:r>
              <w:t>CN111208583B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孙建孟</w:t>
            </w:r>
            <w:proofErr w:type="gramEnd"/>
            <w:r>
              <w:t>;</w:t>
            </w:r>
            <w:r>
              <w:t>万金彬</w:t>
            </w:r>
            <w:r>
              <w:t>;</w:t>
            </w:r>
            <w:proofErr w:type="gramStart"/>
            <w:r>
              <w:t>付雅峰</w:t>
            </w:r>
            <w:proofErr w:type="gramEnd"/>
            <w:r>
              <w:t>;</w:t>
            </w:r>
            <w:proofErr w:type="gramStart"/>
            <w:r>
              <w:t>程道解</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15</w:t>
            </w:r>
          </w:p>
        </w:tc>
        <w:tc>
          <w:tcPr>
            <w:tcW w:w="2127" w:type="dxa"/>
            <w:shd w:val="clear" w:color="auto" w:fill="auto"/>
            <w:vAlign w:val="center"/>
            <w:hideMark/>
          </w:tcPr>
          <w:p w:rsidR="00D90485" w:rsidRDefault="00D90485" w:rsidP="00D90485">
            <w:pPr>
              <w:pStyle w:val="21"/>
            </w:pPr>
            <w:r>
              <w:t>基于微分变分模态分解与重构的地震资料处理方法</w:t>
            </w:r>
          </w:p>
        </w:tc>
        <w:tc>
          <w:tcPr>
            <w:tcW w:w="1701" w:type="dxa"/>
            <w:shd w:val="clear" w:color="auto" w:fill="auto"/>
            <w:vAlign w:val="center"/>
            <w:hideMark/>
          </w:tcPr>
          <w:p w:rsidR="00D90485" w:rsidRDefault="00D90485" w:rsidP="00D90485">
            <w:pPr>
              <w:pStyle w:val="21"/>
            </w:pPr>
            <w:r>
              <w:t>CN111239803B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张军华</w:t>
            </w:r>
            <w:r>
              <w:t>;</w:t>
            </w:r>
            <w:r>
              <w:t>江</w:t>
            </w:r>
            <w:proofErr w:type="gramStart"/>
            <w:r>
              <w:t>馀</w:t>
            </w:r>
            <w:proofErr w:type="gramEnd"/>
            <w:r>
              <w:t>;</w:t>
            </w:r>
            <w:proofErr w:type="gramStart"/>
            <w:r>
              <w:t>刘显太</w:t>
            </w:r>
            <w:proofErr w:type="gramEnd"/>
            <w:r>
              <w:t>;</w:t>
            </w:r>
            <w:proofErr w:type="gramStart"/>
            <w:r>
              <w:t>林承焰</w:t>
            </w:r>
            <w:proofErr w:type="gramEnd"/>
            <w:r>
              <w:t>;</w:t>
            </w:r>
            <w:r>
              <w:t>王军</w:t>
            </w:r>
            <w:r>
              <w:t>;</w:t>
            </w:r>
            <w:r>
              <w:t>张云银</w:t>
            </w:r>
            <w:r>
              <w:t>;</w:t>
            </w:r>
            <w:r>
              <w:t>于景强</w:t>
            </w:r>
            <w:r>
              <w:t>;</w:t>
            </w:r>
            <w:r>
              <w:t>王静</w:t>
            </w:r>
            <w:r>
              <w:t>;</w:t>
            </w:r>
            <w:proofErr w:type="gramStart"/>
            <w:r>
              <w:t>桂志鹏</w:t>
            </w:r>
            <w:proofErr w:type="gramEnd"/>
            <w:r>
              <w:t>;</w:t>
            </w:r>
            <w:r>
              <w:t>李琴</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lastRenderedPageBreak/>
              <w:t>16</w:t>
            </w:r>
          </w:p>
        </w:tc>
        <w:tc>
          <w:tcPr>
            <w:tcW w:w="2127" w:type="dxa"/>
            <w:shd w:val="clear" w:color="auto" w:fill="auto"/>
            <w:vAlign w:val="center"/>
            <w:hideMark/>
          </w:tcPr>
          <w:p w:rsidR="00D90485" w:rsidRDefault="00D90485" w:rsidP="00D90485">
            <w:pPr>
              <w:pStyle w:val="21"/>
            </w:pPr>
            <w:r>
              <w:t>一种定量表征弯曲走滑断层增压、释压强度的方法</w:t>
            </w:r>
          </w:p>
        </w:tc>
        <w:tc>
          <w:tcPr>
            <w:tcW w:w="1701" w:type="dxa"/>
            <w:shd w:val="clear" w:color="auto" w:fill="auto"/>
            <w:vAlign w:val="center"/>
            <w:hideMark/>
          </w:tcPr>
          <w:p w:rsidR="00D90485" w:rsidRDefault="00D90485" w:rsidP="00D90485">
            <w:pPr>
              <w:pStyle w:val="21"/>
            </w:pPr>
            <w:r>
              <w:t>CN110850468B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李伟</w:t>
            </w:r>
            <w:r>
              <w:t>;</w:t>
            </w:r>
            <w:r>
              <w:t>陈兴鹏</w:t>
            </w:r>
            <w:r>
              <w:t>;</w:t>
            </w:r>
            <w:r>
              <w:t>吴智平</w:t>
            </w:r>
            <w:r>
              <w:t>;</w:t>
            </w:r>
            <w:r>
              <w:t>张晓庆</w:t>
            </w:r>
            <w:r>
              <w:t>;</w:t>
            </w:r>
            <w:proofErr w:type="gramStart"/>
            <w:r>
              <w:t>幽鹏飞</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17</w:t>
            </w:r>
          </w:p>
        </w:tc>
        <w:tc>
          <w:tcPr>
            <w:tcW w:w="2127" w:type="dxa"/>
            <w:shd w:val="clear" w:color="auto" w:fill="auto"/>
            <w:vAlign w:val="center"/>
            <w:hideMark/>
          </w:tcPr>
          <w:p w:rsidR="00D90485" w:rsidRDefault="00D90485" w:rsidP="00D90485">
            <w:pPr>
              <w:pStyle w:val="21"/>
            </w:pPr>
            <w:r>
              <w:t>一种泥页岩有机孔隙与无机孔隙自动识别方法及系统</w:t>
            </w:r>
          </w:p>
        </w:tc>
        <w:tc>
          <w:tcPr>
            <w:tcW w:w="1701" w:type="dxa"/>
            <w:shd w:val="clear" w:color="auto" w:fill="auto"/>
            <w:vAlign w:val="center"/>
            <w:hideMark/>
          </w:tcPr>
          <w:p w:rsidR="00D90485" w:rsidRDefault="00D90485" w:rsidP="00D90485">
            <w:pPr>
              <w:pStyle w:val="21"/>
            </w:pPr>
            <w:r>
              <w:t>CN110223282B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薛</w:t>
            </w:r>
            <w:proofErr w:type="gramEnd"/>
            <w:r>
              <w:t>海涛</w:t>
            </w:r>
            <w:r>
              <w:t>;</w:t>
            </w:r>
            <w:r>
              <w:t>田善思</w:t>
            </w:r>
            <w:r>
              <w:t>;</w:t>
            </w:r>
            <w:r>
              <w:t>曾芳</w:t>
            </w:r>
            <w:r>
              <w:t>;</w:t>
            </w:r>
            <w:r>
              <w:t>卢双舫</w:t>
            </w:r>
            <w:r>
              <w:t>;</w:t>
            </w:r>
            <w:r>
              <w:t>赵日新</w:t>
            </w:r>
            <w:r>
              <w:t>;</w:t>
            </w:r>
            <w:r>
              <w:t>肖佃师</w:t>
            </w:r>
            <w:r>
              <w:t>;</w:t>
            </w:r>
            <w:r>
              <w:t>李俊乾</w:t>
            </w:r>
            <w:r>
              <w:t>;</w:t>
            </w:r>
            <w:r>
              <w:t>黄文彪</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18</w:t>
            </w:r>
          </w:p>
        </w:tc>
        <w:tc>
          <w:tcPr>
            <w:tcW w:w="2127" w:type="dxa"/>
            <w:shd w:val="clear" w:color="auto" w:fill="auto"/>
            <w:vAlign w:val="center"/>
            <w:hideMark/>
          </w:tcPr>
          <w:p w:rsidR="00D90485" w:rsidRDefault="00D90485" w:rsidP="00D90485">
            <w:pPr>
              <w:pStyle w:val="21"/>
            </w:pPr>
            <w:r>
              <w:t>地震岩石横波速度预测方法及装置</w:t>
            </w:r>
          </w:p>
        </w:tc>
        <w:tc>
          <w:tcPr>
            <w:tcW w:w="1701" w:type="dxa"/>
            <w:shd w:val="clear" w:color="auto" w:fill="auto"/>
            <w:vAlign w:val="center"/>
            <w:hideMark/>
          </w:tcPr>
          <w:p w:rsidR="00D90485" w:rsidRDefault="00D90485" w:rsidP="00D90485">
            <w:pPr>
              <w:pStyle w:val="21"/>
            </w:pPr>
            <w:r>
              <w:t>CN110133725B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宗兆云</w:t>
            </w:r>
            <w:r>
              <w:t>;</w:t>
            </w:r>
            <w:r>
              <w:t>姜曼</w:t>
            </w:r>
            <w:r>
              <w:t>;</w:t>
            </w:r>
            <w:r>
              <w:t>印兴耀</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19</w:t>
            </w:r>
          </w:p>
        </w:tc>
        <w:tc>
          <w:tcPr>
            <w:tcW w:w="2127" w:type="dxa"/>
            <w:shd w:val="clear" w:color="auto" w:fill="auto"/>
            <w:vAlign w:val="center"/>
            <w:hideMark/>
          </w:tcPr>
          <w:p w:rsidR="00D90485" w:rsidRDefault="00D90485" w:rsidP="00D90485">
            <w:pPr>
              <w:pStyle w:val="21"/>
            </w:pPr>
            <w:r>
              <w:t>回灌模拟装置</w:t>
            </w:r>
          </w:p>
        </w:tc>
        <w:tc>
          <w:tcPr>
            <w:tcW w:w="1701" w:type="dxa"/>
            <w:shd w:val="clear" w:color="auto" w:fill="auto"/>
            <w:vAlign w:val="center"/>
            <w:hideMark/>
          </w:tcPr>
          <w:p w:rsidR="00D90485" w:rsidRDefault="00D90485" w:rsidP="00D90485">
            <w:pPr>
              <w:pStyle w:val="21"/>
            </w:pPr>
            <w:r>
              <w:t>CN109326165B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段忠丰</w:t>
            </w:r>
            <w:proofErr w:type="gramEnd"/>
            <w:r>
              <w:t>;</w:t>
            </w:r>
            <w:r>
              <w:t>袁聿东</w:t>
            </w:r>
            <w:r>
              <w:t>;</w:t>
            </w:r>
            <w:proofErr w:type="gramStart"/>
            <w:r>
              <w:t>段忠蕾</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20</w:t>
            </w:r>
          </w:p>
        </w:tc>
        <w:tc>
          <w:tcPr>
            <w:tcW w:w="2127" w:type="dxa"/>
            <w:shd w:val="clear" w:color="auto" w:fill="auto"/>
            <w:vAlign w:val="center"/>
            <w:hideMark/>
          </w:tcPr>
          <w:p w:rsidR="00D90485" w:rsidRDefault="00D90485" w:rsidP="00D90485">
            <w:pPr>
              <w:pStyle w:val="21"/>
            </w:pPr>
            <w:r>
              <w:t>测定直井岩芯中裂缝产状的一种简便方法</w:t>
            </w:r>
          </w:p>
        </w:tc>
        <w:tc>
          <w:tcPr>
            <w:tcW w:w="1701" w:type="dxa"/>
            <w:shd w:val="clear" w:color="auto" w:fill="auto"/>
            <w:vAlign w:val="center"/>
            <w:hideMark/>
          </w:tcPr>
          <w:p w:rsidR="00D90485" w:rsidRDefault="00D90485" w:rsidP="00D90485">
            <w:pPr>
              <w:pStyle w:val="21"/>
            </w:pPr>
            <w:r>
              <w:t>CN109725132B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陆诗阔</w:t>
            </w:r>
            <w:proofErr w:type="gramEnd"/>
            <w:r>
              <w:t>;</w:t>
            </w:r>
            <w:r>
              <w:t>王雪涛</w:t>
            </w:r>
            <w:r>
              <w:t>;</w:t>
            </w:r>
            <w:r>
              <w:t>贾</w:t>
            </w:r>
            <w:proofErr w:type="gramStart"/>
            <w:r>
              <w:t>祥明</w:t>
            </w:r>
            <w:proofErr w:type="gramEnd"/>
            <w:r>
              <w:t>;</w:t>
            </w:r>
            <w:proofErr w:type="gramStart"/>
            <w:r>
              <w:t>张守乾</w:t>
            </w:r>
            <w:proofErr w:type="gramEnd"/>
            <w:r>
              <w:t>;</w:t>
            </w:r>
            <w:proofErr w:type="gramStart"/>
            <w:r>
              <w:t>范</w:t>
            </w:r>
            <w:proofErr w:type="gramEnd"/>
            <w:r>
              <w:t>新增</w:t>
            </w:r>
            <w:r>
              <w:t>;</w:t>
            </w:r>
            <w:r>
              <w:t>宋星琨</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21</w:t>
            </w:r>
          </w:p>
        </w:tc>
        <w:tc>
          <w:tcPr>
            <w:tcW w:w="2127" w:type="dxa"/>
            <w:shd w:val="clear" w:color="auto" w:fill="auto"/>
            <w:vAlign w:val="center"/>
            <w:hideMark/>
          </w:tcPr>
          <w:p w:rsidR="00D90485" w:rsidRDefault="00D90485" w:rsidP="00D90485">
            <w:pPr>
              <w:pStyle w:val="21"/>
            </w:pPr>
            <w:r>
              <w:t>一种基于</w:t>
            </w:r>
            <w:r>
              <w:t>X</w:t>
            </w:r>
            <w:r>
              <w:t>射线源的密度测井方法</w:t>
            </w:r>
          </w:p>
        </w:tc>
        <w:tc>
          <w:tcPr>
            <w:tcW w:w="1701" w:type="dxa"/>
            <w:shd w:val="clear" w:color="auto" w:fill="auto"/>
            <w:vAlign w:val="center"/>
            <w:hideMark/>
          </w:tcPr>
          <w:p w:rsidR="00D90485" w:rsidRDefault="00D90485" w:rsidP="00D90485">
            <w:pPr>
              <w:pStyle w:val="21"/>
            </w:pPr>
            <w:r>
              <w:t>CN108222927B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张锋</w:t>
            </w:r>
            <w:r>
              <w:t>;</w:t>
            </w:r>
            <w:r>
              <w:t>田立立</w:t>
            </w:r>
            <w:r>
              <w:t>;</w:t>
            </w:r>
            <w:r>
              <w:t>李亚芬</w:t>
            </w:r>
            <w:r>
              <w:t>;</w:t>
            </w:r>
            <w:r>
              <w:t>王阳</w:t>
            </w:r>
            <w:r>
              <w:t>;</w:t>
            </w:r>
            <w:proofErr w:type="gramStart"/>
            <w:r>
              <w:t>赵靓</w:t>
            </w:r>
            <w:proofErr w:type="gramEnd"/>
            <w:r>
              <w:t>;</w:t>
            </w:r>
            <w:r>
              <w:t>邱飞</w:t>
            </w:r>
            <w:r>
              <w:t>;</w:t>
            </w:r>
            <w:proofErr w:type="gramStart"/>
            <w:r>
              <w:t>陈前</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22</w:t>
            </w:r>
          </w:p>
        </w:tc>
        <w:tc>
          <w:tcPr>
            <w:tcW w:w="2127" w:type="dxa"/>
            <w:shd w:val="clear" w:color="auto" w:fill="auto"/>
            <w:vAlign w:val="center"/>
            <w:hideMark/>
          </w:tcPr>
          <w:p w:rsidR="00D90485" w:rsidRDefault="00D90485" w:rsidP="00D90485">
            <w:pPr>
              <w:pStyle w:val="21"/>
            </w:pPr>
            <w:r>
              <w:t>一种基于</w:t>
            </w:r>
            <w:r>
              <w:t>FEF</w:t>
            </w:r>
            <w:r>
              <w:t>有效信号补偿的断裂特征再增强的方法</w:t>
            </w:r>
          </w:p>
        </w:tc>
        <w:tc>
          <w:tcPr>
            <w:tcW w:w="1701" w:type="dxa"/>
            <w:shd w:val="clear" w:color="auto" w:fill="auto"/>
            <w:vAlign w:val="center"/>
            <w:hideMark/>
          </w:tcPr>
          <w:p w:rsidR="00D90485" w:rsidRDefault="00D90485" w:rsidP="00D90485">
            <w:pPr>
              <w:pStyle w:val="21"/>
            </w:pPr>
            <w:r>
              <w:t>CN111257936B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崔立杰</w:t>
            </w:r>
            <w:r>
              <w:t>;</w:t>
            </w:r>
            <w:proofErr w:type="gramStart"/>
            <w:r>
              <w:t>吴孔友</w:t>
            </w:r>
            <w:proofErr w:type="gramEnd"/>
            <w:r>
              <w:t>;</w:t>
            </w:r>
            <w:r>
              <w:t>简世凯</w:t>
            </w:r>
            <w:r>
              <w:t>;</w:t>
            </w:r>
            <w:r>
              <w:t>范彩伟</w:t>
            </w:r>
            <w:r>
              <w:t>;</w:t>
            </w:r>
            <w:proofErr w:type="gramStart"/>
            <w:r>
              <w:t>刘敬寿</w:t>
            </w:r>
            <w:proofErr w:type="gramEnd"/>
            <w:r>
              <w:t>;</w:t>
            </w:r>
            <w:proofErr w:type="gramStart"/>
            <w:r>
              <w:t>刘芋杰</w:t>
            </w:r>
            <w:proofErr w:type="gramEnd"/>
            <w:r>
              <w:t>;</w:t>
            </w:r>
            <w:proofErr w:type="gramStart"/>
            <w:r>
              <w:t>纪杰</w:t>
            </w:r>
            <w:proofErr w:type="gramEnd"/>
            <w:r>
              <w:t>;</w:t>
            </w:r>
            <w:r>
              <w:t>李天然</w:t>
            </w:r>
            <w:r>
              <w:t>;</w:t>
            </w:r>
            <w:proofErr w:type="gramStart"/>
            <w:r>
              <w:t>洪梅</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23</w:t>
            </w:r>
          </w:p>
        </w:tc>
        <w:tc>
          <w:tcPr>
            <w:tcW w:w="2127" w:type="dxa"/>
            <w:shd w:val="clear" w:color="auto" w:fill="auto"/>
            <w:vAlign w:val="center"/>
            <w:hideMark/>
          </w:tcPr>
          <w:p w:rsidR="00D90485" w:rsidRDefault="00D90485" w:rsidP="00D90485">
            <w:pPr>
              <w:pStyle w:val="21"/>
            </w:pPr>
            <w:r>
              <w:t>一种基于密井网区测井资料识别低级序断层断点位置的方法</w:t>
            </w:r>
          </w:p>
        </w:tc>
        <w:tc>
          <w:tcPr>
            <w:tcW w:w="1701" w:type="dxa"/>
            <w:shd w:val="clear" w:color="auto" w:fill="auto"/>
            <w:vAlign w:val="center"/>
            <w:hideMark/>
          </w:tcPr>
          <w:p w:rsidR="00D90485" w:rsidRDefault="00D90485" w:rsidP="00D90485">
            <w:pPr>
              <w:pStyle w:val="21"/>
            </w:pPr>
            <w:r>
              <w:t>CN110646847B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杨少春</w:t>
            </w:r>
            <w:proofErr w:type="gramEnd"/>
            <w:r>
              <w:t>;</w:t>
            </w:r>
            <w:proofErr w:type="gramStart"/>
            <w:r>
              <w:t>白青林</w:t>
            </w:r>
            <w:proofErr w:type="gramEnd"/>
            <w:r>
              <w:t>;</w:t>
            </w:r>
            <w:r>
              <w:t>冯建伟</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24</w:t>
            </w:r>
          </w:p>
        </w:tc>
        <w:tc>
          <w:tcPr>
            <w:tcW w:w="2127" w:type="dxa"/>
            <w:shd w:val="clear" w:color="auto" w:fill="auto"/>
            <w:vAlign w:val="center"/>
            <w:hideMark/>
          </w:tcPr>
          <w:p w:rsidR="00D90485" w:rsidRDefault="00D90485" w:rsidP="00D90485">
            <w:pPr>
              <w:pStyle w:val="21"/>
            </w:pPr>
            <w:r>
              <w:t>一种油气富集程度的表征方法</w:t>
            </w:r>
          </w:p>
        </w:tc>
        <w:tc>
          <w:tcPr>
            <w:tcW w:w="1701" w:type="dxa"/>
            <w:shd w:val="clear" w:color="auto" w:fill="auto"/>
            <w:vAlign w:val="center"/>
            <w:hideMark/>
          </w:tcPr>
          <w:p w:rsidR="00D90485" w:rsidRDefault="00D90485" w:rsidP="00D90485">
            <w:pPr>
              <w:pStyle w:val="21"/>
            </w:pPr>
            <w:r>
              <w:t>CN109191002B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蒋有录</w:t>
            </w:r>
            <w:r>
              <w:t>;</w:t>
            </w:r>
            <w:r>
              <w:t>范婕</w:t>
            </w:r>
            <w:r>
              <w:t>;</w:t>
            </w:r>
            <w:r>
              <w:t>刘景东</w:t>
            </w:r>
            <w:r>
              <w:t>;</w:t>
            </w:r>
            <w:r>
              <w:t>林</w:t>
            </w:r>
            <w:proofErr w:type="gramStart"/>
            <w:r>
              <w:t>彧</w:t>
            </w:r>
            <w:proofErr w:type="gramEnd"/>
            <w:r>
              <w:t>涵</w:t>
            </w:r>
            <w:r>
              <w:t>;</w:t>
            </w:r>
            <w:proofErr w:type="gramStart"/>
            <w:r>
              <w:t>苏圣民</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25</w:t>
            </w:r>
          </w:p>
        </w:tc>
        <w:tc>
          <w:tcPr>
            <w:tcW w:w="2127" w:type="dxa"/>
            <w:shd w:val="clear" w:color="auto" w:fill="auto"/>
            <w:vAlign w:val="center"/>
            <w:hideMark/>
          </w:tcPr>
          <w:p w:rsidR="00D90485" w:rsidRDefault="00D90485" w:rsidP="00D90485">
            <w:pPr>
              <w:pStyle w:val="21"/>
            </w:pPr>
            <w:r>
              <w:t>一种泥页岩不同矿物孔隙自动识别方法及系统</w:t>
            </w:r>
          </w:p>
        </w:tc>
        <w:tc>
          <w:tcPr>
            <w:tcW w:w="1701" w:type="dxa"/>
            <w:shd w:val="clear" w:color="auto" w:fill="auto"/>
            <w:vAlign w:val="center"/>
            <w:hideMark/>
          </w:tcPr>
          <w:p w:rsidR="00D90485" w:rsidRDefault="00D90485" w:rsidP="00D90485">
            <w:pPr>
              <w:pStyle w:val="21"/>
            </w:pPr>
            <w:r>
              <w:t>CN110146533B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rPr>
                <w:rFonts w:ascii="微软雅黑" w:eastAsia="微软雅黑" w:hAnsi="微软雅黑" w:hint="eastAsia"/>
              </w:rPr>
              <w:t>田善思</w:t>
            </w:r>
            <w:r>
              <w:t>;</w:t>
            </w:r>
            <w:r>
              <w:rPr>
                <w:rFonts w:ascii="微软雅黑" w:eastAsia="微软雅黑" w:hAnsi="微软雅黑" w:hint="eastAsia"/>
              </w:rPr>
              <w:t>曾芳</w:t>
            </w:r>
            <w:r>
              <w:t>;</w:t>
            </w:r>
            <w:proofErr w:type="gramStart"/>
            <w:r>
              <w:rPr>
                <w:rFonts w:ascii="微软雅黑" w:eastAsia="微软雅黑" w:hAnsi="微软雅黑" w:hint="eastAsia"/>
              </w:rPr>
              <w:t>薛</w:t>
            </w:r>
            <w:proofErr w:type="gramEnd"/>
            <w:r>
              <w:rPr>
                <w:rFonts w:ascii="微软雅黑" w:eastAsia="微软雅黑" w:hAnsi="微软雅黑" w:hint="eastAsia"/>
              </w:rPr>
              <w:t>海涛</w:t>
            </w:r>
            <w:r>
              <w:t>;</w:t>
            </w:r>
            <w:r>
              <w:rPr>
                <w:rFonts w:ascii="微软雅黑" w:eastAsia="微软雅黑" w:hAnsi="微软雅黑" w:hint="eastAsia"/>
              </w:rPr>
              <w:t>卢双舫</w:t>
            </w:r>
            <w:r>
              <w:t>;</w:t>
            </w:r>
            <w:r>
              <w:rPr>
                <w:rFonts w:ascii="微软雅黑" w:eastAsia="微软雅黑" w:hAnsi="微软雅黑" w:hint="eastAsia"/>
              </w:rPr>
              <w:t>赵日新</w:t>
            </w:r>
            <w:r>
              <w:t>;</w:t>
            </w:r>
            <w:r>
              <w:rPr>
                <w:rFonts w:ascii="微软雅黑" w:eastAsia="微软雅黑" w:hAnsi="微软雅黑" w:hint="eastAsia"/>
              </w:rPr>
              <w:t>王民</w:t>
            </w:r>
            <w:r>
              <w:t>;</w:t>
            </w:r>
            <w:proofErr w:type="gramStart"/>
            <w:r>
              <w:rPr>
                <w:rFonts w:ascii="微软雅黑" w:eastAsia="微软雅黑" w:hAnsi="微软雅黑" w:hint="eastAsia"/>
              </w:rPr>
              <w:t>李吉君</w:t>
            </w:r>
            <w:proofErr w:type="gramEnd"/>
            <w:r>
              <w:t>;</w:t>
            </w:r>
            <w:r>
              <w:rPr>
                <w:rFonts w:ascii="微软雅黑" w:eastAsia="微软雅黑" w:hAnsi="微软雅黑" w:hint="eastAsia"/>
              </w:rPr>
              <w:t>陈国辉</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26</w:t>
            </w:r>
          </w:p>
        </w:tc>
        <w:tc>
          <w:tcPr>
            <w:tcW w:w="2127" w:type="dxa"/>
            <w:shd w:val="clear" w:color="auto" w:fill="auto"/>
            <w:vAlign w:val="center"/>
            <w:hideMark/>
          </w:tcPr>
          <w:p w:rsidR="00D90485" w:rsidRDefault="00D90485" w:rsidP="00D90485">
            <w:pPr>
              <w:pStyle w:val="21"/>
            </w:pPr>
            <w:r>
              <w:t>一种耐高压放射性同位素示踪剂及其制备方法</w:t>
            </w:r>
          </w:p>
        </w:tc>
        <w:tc>
          <w:tcPr>
            <w:tcW w:w="1701" w:type="dxa"/>
            <w:shd w:val="clear" w:color="auto" w:fill="auto"/>
            <w:vAlign w:val="center"/>
            <w:hideMark/>
          </w:tcPr>
          <w:p w:rsidR="00D90485" w:rsidRDefault="00D90485" w:rsidP="00D90485">
            <w:pPr>
              <w:pStyle w:val="21"/>
            </w:pPr>
            <w:r>
              <w:t>CN108412487B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李向辉</w:t>
            </w:r>
            <w:r>
              <w:t>;</w:t>
            </w:r>
            <w:r>
              <w:t>张锋</w:t>
            </w:r>
            <w:r>
              <w:t>;</w:t>
            </w:r>
            <w:r>
              <w:t>李甜甜</w:t>
            </w:r>
            <w:r>
              <w:t>;</w:t>
            </w:r>
            <w:r>
              <w:t>遆永周</w:t>
            </w:r>
            <w:r>
              <w:t>;</w:t>
            </w:r>
            <w:r>
              <w:t>吕晓华</w:t>
            </w:r>
            <w:r>
              <w:t>;</w:t>
            </w:r>
            <w:r>
              <w:t>李灿然</w:t>
            </w:r>
            <w:r>
              <w:t>;</w:t>
            </w:r>
            <w:r>
              <w:t>王晓慧</w:t>
            </w:r>
            <w:r>
              <w:t>;</w:t>
            </w:r>
            <w:r>
              <w:t>邓刚</w:t>
            </w:r>
            <w:r>
              <w:t>;</w:t>
            </w:r>
            <w:proofErr w:type="gramStart"/>
            <w:r>
              <w:t>孟闯</w:t>
            </w:r>
            <w:proofErr w:type="gramEnd"/>
            <w:r>
              <w:t>;</w:t>
            </w:r>
            <w:r>
              <w:t>华成武</w:t>
            </w:r>
            <w:r>
              <w:t>;</w:t>
            </w:r>
            <w:r>
              <w:t>李旭照</w:t>
            </w:r>
            <w:r>
              <w:t>;</w:t>
            </w:r>
            <w:r>
              <w:t>张奕</w:t>
            </w:r>
            <w:r>
              <w:t>;</w:t>
            </w:r>
            <w:proofErr w:type="gramStart"/>
            <w:r>
              <w:t>苑素华</w:t>
            </w:r>
            <w:proofErr w:type="gramEnd"/>
            <w:r>
              <w:t>;</w:t>
            </w:r>
            <w:r>
              <w:t>董明静</w:t>
            </w:r>
            <w:r>
              <w:t>;</w:t>
            </w:r>
            <w:r>
              <w:t>黎振华</w:t>
            </w:r>
            <w:r>
              <w:t>;</w:t>
            </w:r>
            <w:proofErr w:type="gramStart"/>
            <w:r>
              <w:t>管晖</w:t>
            </w:r>
            <w:proofErr w:type="gramEnd"/>
            <w:r>
              <w:t>;</w:t>
            </w:r>
            <w:r>
              <w:t>陈海军</w:t>
            </w:r>
            <w:r>
              <w:t>;</w:t>
            </w:r>
            <w:r>
              <w:t>王宏正</w:t>
            </w:r>
            <w:r>
              <w:t>;</w:t>
            </w:r>
            <w:proofErr w:type="gramStart"/>
            <w:r>
              <w:t>黄伦基</w:t>
            </w:r>
            <w:proofErr w:type="gramEnd"/>
            <w:r>
              <w:t>;</w:t>
            </w:r>
            <w:proofErr w:type="gramStart"/>
            <w:r>
              <w:t>胡秀菊</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27</w:t>
            </w:r>
          </w:p>
        </w:tc>
        <w:tc>
          <w:tcPr>
            <w:tcW w:w="2127" w:type="dxa"/>
            <w:shd w:val="clear" w:color="auto" w:fill="auto"/>
            <w:vAlign w:val="center"/>
            <w:hideMark/>
          </w:tcPr>
          <w:p w:rsidR="00D90485" w:rsidRDefault="00D90485" w:rsidP="00D90485">
            <w:pPr>
              <w:pStyle w:val="21"/>
            </w:pPr>
            <w:r>
              <w:t>一种泥页岩扫描电镜图片孔隙提取方法及系统</w:t>
            </w:r>
          </w:p>
        </w:tc>
        <w:tc>
          <w:tcPr>
            <w:tcW w:w="1701" w:type="dxa"/>
            <w:shd w:val="clear" w:color="auto" w:fill="auto"/>
            <w:vAlign w:val="center"/>
            <w:hideMark/>
          </w:tcPr>
          <w:p w:rsidR="00D90485" w:rsidRDefault="00D90485" w:rsidP="00D90485">
            <w:pPr>
              <w:pStyle w:val="21"/>
            </w:pPr>
            <w:r>
              <w:t>CN110211144B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薛</w:t>
            </w:r>
            <w:proofErr w:type="gramEnd"/>
            <w:r>
              <w:t>海涛</w:t>
            </w:r>
            <w:r>
              <w:t>;</w:t>
            </w:r>
            <w:r>
              <w:t>田善思</w:t>
            </w:r>
            <w:r>
              <w:t>;</w:t>
            </w:r>
            <w:r>
              <w:t>曾芳</w:t>
            </w:r>
            <w:r>
              <w:t>;</w:t>
            </w:r>
            <w:r>
              <w:t>卢双舫</w:t>
            </w:r>
            <w:r>
              <w:t>;</w:t>
            </w:r>
            <w:r>
              <w:t>赵日新</w:t>
            </w:r>
            <w:r>
              <w:t>;</w:t>
            </w:r>
            <w:r>
              <w:t>王民</w:t>
            </w:r>
            <w:r>
              <w:t>;</w:t>
            </w:r>
            <w:proofErr w:type="gramStart"/>
            <w:r>
              <w:t>李吉君</w:t>
            </w:r>
            <w:proofErr w:type="gramEnd"/>
            <w:r>
              <w:t>;</w:t>
            </w:r>
            <w:r>
              <w:t>陈方文</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28</w:t>
            </w:r>
          </w:p>
        </w:tc>
        <w:tc>
          <w:tcPr>
            <w:tcW w:w="2127" w:type="dxa"/>
            <w:shd w:val="clear" w:color="auto" w:fill="auto"/>
            <w:vAlign w:val="center"/>
            <w:hideMark/>
          </w:tcPr>
          <w:p w:rsidR="00D90485" w:rsidRDefault="00D90485" w:rsidP="00D90485">
            <w:pPr>
              <w:pStyle w:val="21"/>
            </w:pPr>
            <w:r>
              <w:t>一种基于断层遮挡的油藏含油高度定量评价方法</w:t>
            </w:r>
          </w:p>
        </w:tc>
        <w:tc>
          <w:tcPr>
            <w:tcW w:w="1701" w:type="dxa"/>
            <w:shd w:val="clear" w:color="auto" w:fill="auto"/>
            <w:vAlign w:val="center"/>
            <w:hideMark/>
          </w:tcPr>
          <w:p w:rsidR="00D90485" w:rsidRDefault="00D90485" w:rsidP="00D90485">
            <w:pPr>
              <w:pStyle w:val="21"/>
            </w:pPr>
            <w:r>
              <w:t>CN108643896B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高长海</w:t>
            </w:r>
            <w:r>
              <w:t>;</w:t>
            </w:r>
            <w:r>
              <w:t>张新征</w:t>
            </w:r>
            <w:r>
              <w:t>;</w:t>
            </w:r>
            <w:r>
              <w:t>冯建伟</w:t>
            </w:r>
            <w:r>
              <w:t>;</w:t>
            </w:r>
            <w:r>
              <w:t>潘守旭</w:t>
            </w:r>
            <w:r>
              <w:t>;</w:t>
            </w:r>
            <w:r>
              <w:t>张嘉豪</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lastRenderedPageBreak/>
              <w:t>29</w:t>
            </w:r>
          </w:p>
        </w:tc>
        <w:tc>
          <w:tcPr>
            <w:tcW w:w="2127" w:type="dxa"/>
            <w:shd w:val="clear" w:color="auto" w:fill="auto"/>
            <w:vAlign w:val="center"/>
            <w:hideMark/>
          </w:tcPr>
          <w:p w:rsidR="00D90485" w:rsidRDefault="00D90485" w:rsidP="00D90485">
            <w:pPr>
              <w:pStyle w:val="21"/>
            </w:pPr>
            <w:r>
              <w:t>一种弹性能量逆时偏移成像方法、装置、设备及系统</w:t>
            </w:r>
          </w:p>
        </w:tc>
        <w:tc>
          <w:tcPr>
            <w:tcW w:w="1701" w:type="dxa"/>
            <w:shd w:val="clear" w:color="auto" w:fill="auto"/>
            <w:vAlign w:val="center"/>
            <w:hideMark/>
          </w:tcPr>
          <w:p w:rsidR="00D90485" w:rsidRDefault="00D90485" w:rsidP="00D90485">
            <w:pPr>
              <w:pStyle w:val="21"/>
            </w:pPr>
            <w:r>
              <w:t>CN111239804B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杜启振</w:t>
            </w:r>
            <w:proofErr w:type="gramEnd"/>
            <w:r>
              <w:t>;</w:t>
            </w:r>
            <w:proofErr w:type="gramStart"/>
            <w:r>
              <w:t>张晓语</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30</w:t>
            </w:r>
          </w:p>
        </w:tc>
        <w:tc>
          <w:tcPr>
            <w:tcW w:w="2127" w:type="dxa"/>
            <w:shd w:val="clear" w:color="auto" w:fill="auto"/>
            <w:vAlign w:val="center"/>
            <w:hideMark/>
          </w:tcPr>
          <w:p w:rsidR="00D90485" w:rsidRDefault="00D90485" w:rsidP="00D90485">
            <w:pPr>
              <w:pStyle w:val="21"/>
              <w:rPr>
                <w:rFonts w:ascii="宋体" w:hAnsi="宋体" w:cs="宋体"/>
              </w:rPr>
            </w:pPr>
            <w:r>
              <w:rPr>
                <w:rFonts w:hint="eastAsia"/>
              </w:rPr>
              <w:t>断层侧向封堵主控因素的评价方法</w:t>
            </w:r>
          </w:p>
        </w:tc>
        <w:tc>
          <w:tcPr>
            <w:tcW w:w="1701" w:type="dxa"/>
            <w:shd w:val="clear" w:color="auto" w:fill="auto"/>
            <w:vAlign w:val="center"/>
            <w:hideMark/>
          </w:tcPr>
          <w:p w:rsidR="00D90485" w:rsidRDefault="00D90485" w:rsidP="00D90485">
            <w:pPr>
              <w:pStyle w:val="21"/>
            </w:pPr>
            <w:r>
              <w:rPr>
                <w:rFonts w:hint="eastAsia"/>
              </w:rPr>
              <w:t>CN111077592B</w:t>
            </w:r>
          </w:p>
        </w:tc>
        <w:tc>
          <w:tcPr>
            <w:tcW w:w="567" w:type="dxa"/>
            <w:shd w:val="clear" w:color="auto" w:fill="auto"/>
            <w:vAlign w:val="center"/>
            <w:hideMark/>
          </w:tcPr>
          <w:p w:rsidR="00D90485" w:rsidRDefault="00D90485" w:rsidP="00D90485">
            <w:pPr>
              <w:pStyle w:val="21"/>
            </w:pPr>
            <w:r>
              <w:rPr>
                <w:rFonts w:hint="eastAsia"/>
              </w:rPr>
              <w:t>中国</w:t>
            </w:r>
          </w:p>
        </w:tc>
        <w:tc>
          <w:tcPr>
            <w:tcW w:w="2268" w:type="dxa"/>
            <w:shd w:val="clear" w:color="auto" w:fill="auto"/>
            <w:vAlign w:val="center"/>
            <w:hideMark/>
          </w:tcPr>
          <w:p w:rsidR="00D90485" w:rsidRDefault="00D90485" w:rsidP="00D90485">
            <w:pPr>
              <w:pStyle w:val="21"/>
              <w:rPr>
                <w:color w:val="auto"/>
              </w:rPr>
            </w:pPr>
            <w:r>
              <w:rPr>
                <w:rFonts w:hint="eastAsia"/>
              </w:rPr>
              <w:t>蒋有录</w:t>
            </w:r>
            <w:r>
              <w:rPr>
                <w:rFonts w:hint="eastAsia"/>
              </w:rPr>
              <w:t>;</w:t>
            </w:r>
            <w:r>
              <w:rPr>
                <w:rFonts w:hint="eastAsia"/>
              </w:rPr>
              <w:t>王宇</w:t>
            </w:r>
            <w:r>
              <w:rPr>
                <w:rFonts w:hint="eastAsia"/>
              </w:rPr>
              <w:t>;</w:t>
            </w:r>
            <w:proofErr w:type="gramStart"/>
            <w:r>
              <w:rPr>
                <w:rFonts w:hint="eastAsia"/>
              </w:rPr>
              <w:t>苏圣民</w:t>
            </w:r>
            <w:proofErr w:type="gramEnd"/>
            <w:r>
              <w:rPr>
                <w:rFonts w:hint="eastAsia"/>
              </w:rPr>
              <w:t>;</w:t>
            </w:r>
            <w:r>
              <w:rPr>
                <w:rFonts w:hint="eastAsia"/>
              </w:rPr>
              <w:t>赵凯</w:t>
            </w:r>
          </w:p>
        </w:tc>
        <w:tc>
          <w:tcPr>
            <w:tcW w:w="992" w:type="dxa"/>
            <w:shd w:val="clear" w:color="auto" w:fill="auto"/>
            <w:vAlign w:val="center"/>
            <w:hideMark/>
          </w:tcPr>
          <w:p w:rsidR="00D90485" w:rsidRDefault="00D90485" w:rsidP="00D90485">
            <w:pPr>
              <w:pStyle w:val="21"/>
              <w:rPr>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31</w:t>
            </w:r>
          </w:p>
        </w:tc>
        <w:tc>
          <w:tcPr>
            <w:tcW w:w="2127" w:type="dxa"/>
            <w:shd w:val="clear" w:color="auto" w:fill="auto"/>
            <w:vAlign w:val="center"/>
            <w:hideMark/>
          </w:tcPr>
          <w:p w:rsidR="00D90485" w:rsidRDefault="00D90485" w:rsidP="00D90485">
            <w:pPr>
              <w:pStyle w:val="21"/>
              <w:rPr>
                <w:rFonts w:ascii="宋体" w:hAnsi="宋体" w:cs="宋体"/>
              </w:rPr>
            </w:pPr>
            <w:r>
              <w:rPr>
                <w:rFonts w:hint="eastAsia"/>
              </w:rPr>
              <w:t>一种碎屑岩不整合结构体测井综合识别方法</w:t>
            </w:r>
          </w:p>
        </w:tc>
        <w:tc>
          <w:tcPr>
            <w:tcW w:w="1701" w:type="dxa"/>
            <w:shd w:val="clear" w:color="auto" w:fill="auto"/>
            <w:vAlign w:val="center"/>
            <w:hideMark/>
          </w:tcPr>
          <w:p w:rsidR="00D90485" w:rsidRDefault="00D90485" w:rsidP="00D90485">
            <w:pPr>
              <w:pStyle w:val="21"/>
            </w:pPr>
            <w:r>
              <w:rPr>
                <w:rFonts w:hint="eastAsia"/>
              </w:rPr>
              <w:t>CN109814174B</w:t>
            </w:r>
          </w:p>
        </w:tc>
        <w:tc>
          <w:tcPr>
            <w:tcW w:w="567" w:type="dxa"/>
            <w:shd w:val="clear" w:color="auto" w:fill="auto"/>
            <w:vAlign w:val="center"/>
            <w:hideMark/>
          </w:tcPr>
          <w:p w:rsidR="00D90485" w:rsidRDefault="00D90485" w:rsidP="00D90485">
            <w:pPr>
              <w:pStyle w:val="21"/>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rPr>
                <w:rFonts w:hint="eastAsia"/>
              </w:rPr>
              <w:t>吴孔友</w:t>
            </w:r>
            <w:proofErr w:type="gramEnd"/>
            <w:r>
              <w:rPr>
                <w:rFonts w:hint="eastAsia"/>
              </w:rPr>
              <w:t>;</w:t>
            </w:r>
            <w:r>
              <w:rPr>
                <w:rFonts w:hint="eastAsia"/>
              </w:rPr>
              <w:t>李彦颖</w:t>
            </w:r>
            <w:r>
              <w:rPr>
                <w:rFonts w:hint="eastAsia"/>
              </w:rPr>
              <w:t>;</w:t>
            </w:r>
            <w:proofErr w:type="gramStart"/>
            <w:r>
              <w:rPr>
                <w:rFonts w:hint="eastAsia"/>
              </w:rPr>
              <w:t>洪梅</w:t>
            </w:r>
            <w:proofErr w:type="gramEnd"/>
            <w:r>
              <w:rPr>
                <w:rFonts w:hint="eastAsia"/>
              </w:rPr>
              <w:t>;</w:t>
            </w:r>
            <w:proofErr w:type="gramStart"/>
            <w:r>
              <w:rPr>
                <w:rFonts w:hint="eastAsia"/>
              </w:rPr>
              <w:t>刘化清</w:t>
            </w:r>
            <w:proofErr w:type="gramEnd"/>
            <w:r>
              <w:rPr>
                <w:rFonts w:hint="eastAsia"/>
              </w:rPr>
              <w:t>;</w:t>
            </w:r>
            <w:r>
              <w:rPr>
                <w:rFonts w:hint="eastAsia"/>
              </w:rPr>
              <w:t>吴晓菲</w:t>
            </w:r>
          </w:p>
        </w:tc>
        <w:tc>
          <w:tcPr>
            <w:tcW w:w="992" w:type="dxa"/>
            <w:shd w:val="clear" w:color="auto" w:fill="auto"/>
            <w:vAlign w:val="center"/>
            <w:hideMark/>
          </w:tcPr>
          <w:p w:rsidR="00D90485" w:rsidRDefault="00D90485" w:rsidP="00D90485">
            <w:pPr>
              <w:pStyle w:val="21"/>
              <w:rPr>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32</w:t>
            </w:r>
          </w:p>
        </w:tc>
        <w:tc>
          <w:tcPr>
            <w:tcW w:w="2127" w:type="dxa"/>
            <w:shd w:val="clear" w:color="auto" w:fill="auto"/>
            <w:vAlign w:val="center"/>
            <w:hideMark/>
          </w:tcPr>
          <w:p w:rsidR="00D90485" w:rsidRDefault="00D90485" w:rsidP="00D90485">
            <w:pPr>
              <w:pStyle w:val="21"/>
            </w:pPr>
            <w:r>
              <w:t>一种识别地下古代河流类型的方法</w:t>
            </w:r>
          </w:p>
        </w:tc>
        <w:tc>
          <w:tcPr>
            <w:tcW w:w="1701" w:type="dxa"/>
            <w:shd w:val="clear" w:color="auto" w:fill="auto"/>
            <w:vAlign w:val="center"/>
            <w:hideMark/>
          </w:tcPr>
          <w:p w:rsidR="00D90485" w:rsidRDefault="00D90485" w:rsidP="00D90485">
            <w:pPr>
              <w:pStyle w:val="21"/>
            </w:pPr>
            <w:r>
              <w:t>CN108678735B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袁静</w:t>
            </w:r>
            <w:r>
              <w:t>;</w:t>
            </w:r>
            <w:r>
              <w:t>钟剑辉</w:t>
            </w:r>
            <w:r>
              <w:t>;</w:t>
            </w:r>
            <w:r>
              <w:t>谢君</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33</w:t>
            </w:r>
          </w:p>
        </w:tc>
        <w:tc>
          <w:tcPr>
            <w:tcW w:w="2127" w:type="dxa"/>
            <w:shd w:val="clear" w:color="auto" w:fill="auto"/>
            <w:vAlign w:val="center"/>
            <w:hideMark/>
          </w:tcPr>
          <w:p w:rsidR="00D90485" w:rsidRDefault="00D90485" w:rsidP="00D90485">
            <w:pPr>
              <w:pStyle w:val="21"/>
            </w:pPr>
            <w:r>
              <w:t>基于立体成像条件的一次波和多次</w:t>
            </w:r>
            <w:proofErr w:type="gramStart"/>
            <w:r>
              <w:t>波联合</w:t>
            </w:r>
            <w:proofErr w:type="gramEnd"/>
            <w:r>
              <w:t>成像方法及系统</w:t>
            </w:r>
          </w:p>
        </w:tc>
        <w:tc>
          <w:tcPr>
            <w:tcW w:w="1701" w:type="dxa"/>
            <w:shd w:val="clear" w:color="auto" w:fill="auto"/>
            <w:vAlign w:val="center"/>
            <w:hideMark/>
          </w:tcPr>
          <w:p w:rsidR="00D90485" w:rsidRDefault="00D90485" w:rsidP="00D90485">
            <w:pPr>
              <w:pStyle w:val="21"/>
            </w:pPr>
            <w:r>
              <w:t>CN110780348B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李志娜</w:t>
            </w:r>
            <w:r>
              <w:t>;</w:t>
            </w:r>
            <w:r>
              <w:t>彭思凯</w:t>
            </w:r>
            <w:r>
              <w:t>;</w:t>
            </w:r>
            <w:r>
              <w:t>李振春</w:t>
            </w:r>
            <w:r>
              <w:t>;</w:t>
            </w:r>
            <w:r>
              <w:t>王鹏</w:t>
            </w:r>
            <w:r>
              <w:t>;</w:t>
            </w:r>
            <w:r>
              <w:t>孙苗苗</w:t>
            </w:r>
            <w:r>
              <w:t>;</w:t>
            </w:r>
            <w:proofErr w:type="gramStart"/>
            <w:r>
              <w:t>贺紫林</w:t>
            </w:r>
            <w:proofErr w:type="gramEnd"/>
            <w:r>
              <w:t>;</w:t>
            </w:r>
            <w:r>
              <w:t>丁艺璇</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34</w:t>
            </w:r>
          </w:p>
        </w:tc>
        <w:tc>
          <w:tcPr>
            <w:tcW w:w="2127" w:type="dxa"/>
            <w:shd w:val="clear" w:color="auto" w:fill="auto"/>
            <w:vAlign w:val="center"/>
            <w:hideMark/>
          </w:tcPr>
          <w:p w:rsidR="00D90485" w:rsidRDefault="00D90485" w:rsidP="00D90485">
            <w:pPr>
              <w:pStyle w:val="21"/>
            </w:pPr>
            <w:r>
              <w:t>地震岩石的地震波速度频散及衰减预测方法及装置</w:t>
            </w:r>
          </w:p>
        </w:tc>
        <w:tc>
          <w:tcPr>
            <w:tcW w:w="1701" w:type="dxa"/>
            <w:shd w:val="clear" w:color="auto" w:fill="auto"/>
            <w:vAlign w:val="center"/>
            <w:hideMark/>
          </w:tcPr>
          <w:p w:rsidR="00D90485" w:rsidRDefault="00D90485" w:rsidP="00D90485">
            <w:pPr>
              <w:pStyle w:val="21"/>
            </w:pPr>
            <w:r>
              <w:t>CN110058310B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宗兆云</w:t>
            </w:r>
            <w:proofErr w:type="gramEnd"/>
            <w:r>
              <w:t>;</w:t>
            </w:r>
            <w:r>
              <w:t>宋</w:t>
            </w:r>
            <w:proofErr w:type="gramStart"/>
            <w:r>
              <w:t>琉璇</w:t>
            </w:r>
            <w:proofErr w:type="gramEnd"/>
            <w:r>
              <w:t>;</w:t>
            </w:r>
            <w:proofErr w:type="gramStart"/>
            <w:r>
              <w:t>印兴耀</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35</w:t>
            </w:r>
          </w:p>
        </w:tc>
        <w:tc>
          <w:tcPr>
            <w:tcW w:w="2127" w:type="dxa"/>
            <w:shd w:val="clear" w:color="auto" w:fill="auto"/>
            <w:vAlign w:val="center"/>
            <w:hideMark/>
          </w:tcPr>
          <w:p w:rsidR="00D90485" w:rsidRDefault="00D90485" w:rsidP="00D90485">
            <w:pPr>
              <w:pStyle w:val="21"/>
            </w:pPr>
            <w:proofErr w:type="gramStart"/>
            <w:r>
              <w:t>一</w:t>
            </w:r>
            <w:proofErr w:type="gramEnd"/>
            <w:r>
              <w:t>种地震波数值模拟方法</w:t>
            </w:r>
          </w:p>
        </w:tc>
        <w:tc>
          <w:tcPr>
            <w:tcW w:w="1701" w:type="dxa"/>
            <w:shd w:val="clear" w:color="auto" w:fill="auto"/>
            <w:vAlign w:val="center"/>
            <w:hideMark/>
          </w:tcPr>
          <w:p w:rsidR="00D90485" w:rsidRDefault="00D90485" w:rsidP="00D90485">
            <w:pPr>
              <w:pStyle w:val="21"/>
            </w:pPr>
            <w:r>
              <w:t>CN110824558B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谷丙洛</w:t>
            </w:r>
            <w:r>
              <w:t>;</w:t>
            </w:r>
            <w:r>
              <w:t>段沛然</w:t>
            </w:r>
            <w:r>
              <w:t>;</w:t>
            </w:r>
            <w:r>
              <w:t>李振春</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36</w:t>
            </w:r>
          </w:p>
        </w:tc>
        <w:tc>
          <w:tcPr>
            <w:tcW w:w="2127" w:type="dxa"/>
            <w:shd w:val="clear" w:color="auto" w:fill="auto"/>
            <w:vAlign w:val="center"/>
            <w:hideMark/>
          </w:tcPr>
          <w:p w:rsidR="00D90485" w:rsidRDefault="00D90485" w:rsidP="00D90485">
            <w:pPr>
              <w:pStyle w:val="21"/>
            </w:pPr>
            <w:r>
              <w:t>解耦弹性逆时偏移成像方法和装置</w:t>
            </w:r>
          </w:p>
        </w:tc>
        <w:tc>
          <w:tcPr>
            <w:tcW w:w="1701" w:type="dxa"/>
            <w:shd w:val="clear" w:color="auto" w:fill="auto"/>
            <w:vAlign w:val="center"/>
            <w:hideMark/>
          </w:tcPr>
          <w:p w:rsidR="00D90485" w:rsidRDefault="00D90485" w:rsidP="00D90485">
            <w:pPr>
              <w:pStyle w:val="21"/>
            </w:pPr>
            <w:r>
              <w:t>CN111221037B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杜启振</w:t>
            </w:r>
            <w:proofErr w:type="gramEnd"/>
            <w:r>
              <w:t>;</w:t>
            </w:r>
            <w:r>
              <w:t>赵强</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37</w:t>
            </w:r>
          </w:p>
        </w:tc>
        <w:tc>
          <w:tcPr>
            <w:tcW w:w="2127" w:type="dxa"/>
            <w:shd w:val="clear" w:color="auto" w:fill="auto"/>
            <w:vAlign w:val="center"/>
            <w:hideMark/>
          </w:tcPr>
          <w:p w:rsidR="00D90485" w:rsidRDefault="00D90485" w:rsidP="00D90485">
            <w:pPr>
              <w:pStyle w:val="21"/>
            </w:pPr>
            <w:r>
              <w:t>一种基于各向异性流体因子的致密裂缝储层地震预测方法</w:t>
            </w:r>
          </w:p>
        </w:tc>
        <w:tc>
          <w:tcPr>
            <w:tcW w:w="1701" w:type="dxa"/>
            <w:shd w:val="clear" w:color="auto" w:fill="auto"/>
            <w:vAlign w:val="center"/>
            <w:hideMark/>
          </w:tcPr>
          <w:p w:rsidR="00D90485" w:rsidRDefault="00D90485" w:rsidP="00D90485">
            <w:pPr>
              <w:pStyle w:val="21"/>
            </w:pPr>
            <w:r>
              <w:t>CN111751883B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潘新朋</w:t>
            </w:r>
            <w:r>
              <w:t>;</w:t>
            </w:r>
            <w:r>
              <w:t>张鹏飞</w:t>
            </w:r>
            <w:r>
              <w:t>;</w:t>
            </w:r>
            <w:r>
              <w:t>张广智</w:t>
            </w:r>
            <w:r>
              <w:t>;</w:t>
            </w:r>
            <w:r>
              <w:t>张大洲</w:t>
            </w:r>
            <w:r>
              <w:t>;</w:t>
            </w:r>
            <w:proofErr w:type="gramStart"/>
            <w:r>
              <w:t>柳建新</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285"/>
          <w:jc w:val="center"/>
        </w:trPr>
        <w:tc>
          <w:tcPr>
            <w:tcW w:w="567" w:type="dxa"/>
            <w:shd w:val="clear" w:color="auto" w:fill="auto"/>
            <w:vAlign w:val="center"/>
            <w:hideMark/>
          </w:tcPr>
          <w:p w:rsidR="00D90485" w:rsidRDefault="00D90485" w:rsidP="00D90485">
            <w:pPr>
              <w:pStyle w:val="21"/>
              <w:rPr>
                <w:color w:val="auto"/>
              </w:rPr>
            </w:pPr>
            <w:r>
              <w:t>38</w:t>
            </w:r>
          </w:p>
        </w:tc>
        <w:tc>
          <w:tcPr>
            <w:tcW w:w="2127" w:type="dxa"/>
            <w:shd w:val="clear" w:color="auto" w:fill="auto"/>
            <w:vAlign w:val="center"/>
            <w:hideMark/>
          </w:tcPr>
          <w:p w:rsidR="00D90485" w:rsidRDefault="00D90485" w:rsidP="00D90485">
            <w:pPr>
              <w:pStyle w:val="21"/>
            </w:pPr>
            <w:r>
              <w:t>一种基于图像分析的孔隙度评价方法</w:t>
            </w:r>
          </w:p>
        </w:tc>
        <w:tc>
          <w:tcPr>
            <w:tcW w:w="1701" w:type="dxa"/>
            <w:shd w:val="clear" w:color="auto" w:fill="auto"/>
            <w:vAlign w:val="center"/>
            <w:hideMark/>
          </w:tcPr>
          <w:p w:rsidR="00D90485" w:rsidRDefault="00D90485" w:rsidP="00D90485">
            <w:pPr>
              <w:pStyle w:val="21"/>
            </w:pPr>
            <w:r>
              <w:t>CN109856029B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蔡华</w:t>
            </w:r>
            <w:r>
              <w:t>;</w:t>
            </w:r>
            <w:proofErr w:type="gramStart"/>
            <w:r>
              <w:t>林承焰</w:t>
            </w:r>
            <w:proofErr w:type="gramEnd"/>
            <w:r>
              <w:t>;</w:t>
            </w:r>
            <w:proofErr w:type="gramStart"/>
            <w:r>
              <w:t>段冬平</w:t>
            </w:r>
            <w:proofErr w:type="gramEnd"/>
            <w:r>
              <w:t>;</w:t>
            </w:r>
            <w:r>
              <w:t>黄鑫</w:t>
            </w:r>
            <w:r>
              <w:t>;</w:t>
            </w:r>
            <w:r>
              <w:t>刘彬彬</w:t>
            </w:r>
            <w:r>
              <w:t>;</w:t>
            </w:r>
            <w:r>
              <w:t>王文广</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285"/>
          <w:jc w:val="center"/>
        </w:trPr>
        <w:tc>
          <w:tcPr>
            <w:tcW w:w="567" w:type="dxa"/>
            <w:shd w:val="clear" w:color="auto" w:fill="auto"/>
            <w:vAlign w:val="center"/>
            <w:hideMark/>
          </w:tcPr>
          <w:p w:rsidR="00D90485" w:rsidRDefault="00D90485" w:rsidP="00D90485">
            <w:pPr>
              <w:pStyle w:val="21"/>
              <w:rPr>
                <w:color w:val="auto"/>
              </w:rPr>
            </w:pPr>
            <w:r>
              <w:t>39</w:t>
            </w:r>
          </w:p>
        </w:tc>
        <w:tc>
          <w:tcPr>
            <w:tcW w:w="2127" w:type="dxa"/>
            <w:shd w:val="clear" w:color="auto" w:fill="auto"/>
            <w:vAlign w:val="center"/>
            <w:hideMark/>
          </w:tcPr>
          <w:p w:rsidR="00D90485" w:rsidRDefault="00D90485" w:rsidP="00D90485">
            <w:pPr>
              <w:pStyle w:val="21"/>
            </w:pPr>
            <w:r>
              <w:t>一种基于横向约束的快速地震随机反演方法</w:t>
            </w:r>
          </w:p>
        </w:tc>
        <w:tc>
          <w:tcPr>
            <w:tcW w:w="1701" w:type="dxa"/>
            <w:shd w:val="clear" w:color="auto" w:fill="auto"/>
            <w:vAlign w:val="center"/>
            <w:hideMark/>
          </w:tcPr>
          <w:p w:rsidR="00D90485" w:rsidRDefault="00D90485" w:rsidP="00D90485">
            <w:pPr>
              <w:pStyle w:val="21"/>
            </w:pPr>
            <w:r>
              <w:t>CN108318921B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王保丽</w:t>
            </w:r>
            <w:r>
              <w:t>;</w:t>
            </w:r>
            <w:proofErr w:type="gramStart"/>
            <w:r>
              <w:t>印兴耀</w:t>
            </w:r>
            <w:proofErr w:type="gramEnd"/>
            <w:r>
              <w:t>;</w:t>
            </w:r>
            <w:r>
              <w:t>刘婵娟</w:t>
            </w:r>
            <w:r>
              <w:t>;</w:t>
            </w:r>
            <w:proofErr w:type="gramStart"/>
            <w:r>
              <w:t>郝</w:t>
            </w:r>
            <w:proofErr w:type="gramEnd"/>
            <w:r>
              <w:t>雪景</w:t>
            </w:r>
            <w:r>
              <w:t>;</w:t>
            </w:r>
            <w:r>
              <w:t>蔺营</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40</w:t>
            </w:r>
          </w:p>
        </w:tc>
        <w:tc>
          <w:tcPr>
            <w:tcW w:w="2127" w:type="dxa"/>
            <w:shd w:val="clear" w:color="auto" w:fill="auto"/>
            <w:vAlign w:val="center"/>
            <w:hideMark/>
          </w:tcPr>
          <w:p w:rsidR="00D90485" w:rsidRDefault="00D90485" w:rsidP="00D90485">
            <w:pPr>
              <w:pStyle w:val="21"/>
            </w:pPr>
            <w:r>
              <w:t>一种基于直、球与柱坐标变换的坐标旋转方法</w:t>
            </w:r>
          </w:p>
        </w:tc>
        <w:tc>
          <w:tcPr>
            <w:tcW w:w="1701" w:type="dxa"/>
            <w:shd w:val="clear" w:color="auto" w:fill="auto"/>
            <w:vAlign w:val="center"/>
            <w:hideMark/>
          </w:tcPr>
          <w:p w:rsidR="00D90485" w:rsidRDefault="00D90485" w:rsidP="00D90485">
            <w:pPr>
              <w:pStyle w:val="21"/>
            </w:pPr>
            <w:r>
              <w:t>CN110007356B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王正楷</w:t>
            </w:r>
            <w:r>
              <w:t>;</w:t>
            </w:r>
            <w:proofErr w:type="gramStart"/>
            <w:r>
              <w:t>张盼</w:t>
            </w:r>
            <w:proofErr w:type="gramEnd"/>
            <w:r>
              <w:t>;</w:t>
            </w:r>
            <w:r>
              <w:t>李莉</w:t>
            </w:r>
            <w:r>
              <w:t>;</w:t>
            </w:r>
            <w:r>
              <w:t>邓少贵</w:t>
            </w:r>
            <w:r>
              <w:t>;</w:t>
            </w:r>
            <w:r>
              <w:t>袁习勇</w:t>
            </w:r>
            <w:r>
              <w:t>;</w:t>
            </w:r>
            <w:r>
              <w:t>蔡联云</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41</w:t>
            </w:r>
          </w:p>
        </w:tc>
        <w:tc>
          <w:tcPr>
            <w:tcW w:w="2127" w:type="dxa"/>
            <w:shd w:val="clear" w:color="auto" w:fill="auto"/>
            <w:vAlign w:val="center"/>
            <w:hideMark/>
          </w:tcPr>
          <w:p w:rsidR="00D90485" w:rsidRDefault="00D90485" w:rsidP="00D90485">
            <w:pPr>
              <w:pStyle w:val="21"/>
            </w:pPr>
            <w:r>
              <w:t>一种针对砂砾岩储层中岩屑含量统计的方法</w:t>
            </w:r>
          </w:p>
        </w:tc>
        <w:tc>
          <w:tcPr>
            <w:tcW w:w="1701" w:type="dxa"/>
            <w:shd w:val="clear" w:color="auto" w:fill="auto"/>
            <w:vAlign w:val="center"/>
            <w:hideMark/>
          </w:tcPr>
          <w:p w:rsidR="00D90485" w:rsidRDefault="00D90485" w:rsidP="00D90485">
            <w:pPr>
              <w:pStyle w:val="21"/>
            </w:pPr>
            <w:r>
              <w:t>CN110057727B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曲希玉</w:t>
            </w:r>
            <w:proofErr w:type="gramEnd"/>
            <w:r>
              <w:t>;</w:t>
            </w:r>
            <w:r>
              <w:t>陈思</w:t>
            </w:r>
            <w:proofErr w:type="gramStart"/>
            <w:r>
              <w:t>芮</w:t>
            </w:r>
            <w:proofErr w:type="gramEnd"/>
            <w:r>
              <w:t>;</w:t>
            </w:r>
            <w:r>
              <w:t>邱隆伟</w:t>
            </w:r>
            <w:r>
              <w:t>;</w:t>
            </w:r>
            <w:r>
              <w:t>董晓芳</w:t>
            </w:r>
            <w:r>
              <w:t>;</w:t>
            </w:r>
            <w:r>
              <w:t>曹英权</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42</w:t>
            </w:r>
          </w:p>
        </w:tc>
        <w:tc>
          <w:tcPr>
            <w:tcW w:w="2127" w:type="dxa"/>
            <w:shd w:val="clear" w:color="auto" w:fill="auto"/>
            <w:vAlign w:val="center"/>
            <w:hideMark/>
          </w:tcPr>
          <w:p w:rsidR="00D90485" w:rsidRDefault="00D90485" w:rsidP="00D90485">
            <w:pPr>
              <w:pStyle w:val="21"/>
            </w:pPr>
            <w:r>
              <w:t>一种岩</w:t>
            </w:r>
            <w:r>
              <w:t>-</w:t>
            </w:r>
            <w:r>
              <w:t>水</w:t>
            </w:r>
            <w:r>
              <w:t>-</w:t>
            </w:r>
            <w:r>
              <w:t>烃模拟实验方法</w:t>
            </w:r>
          </w:p>
        </w:tc>
        <w:tc>
          <w:tcPr>
            <w:tcW w:w="1701" w:type="dxa"/>
            <w:shd w:val="clear" w:color="auto" w:fill="auto"/>
            <w:vAlign w:val="center"/>
            <w:hideMark/>
          </w:tcPr>
          <w:p w:rsidR="00D90485" w:rsidRDefault="00D90485" w:rsidP="00D90485">
            <w:pPr>
              <w:pStyle w:val="21"/>
            </w:pPr>
            <w:r>
              <w:t>CN109828099B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远光辉</w:t>
            </w:r>
            <w:r>
              <w:t>;</w:t>
            </w:r>
            <w:proofErr w:type="gramStart"/>
            <w:r>
              <w:t>操应长</w:t>
            </w:r>
            <w:proofErr w:type="gramEnd"/>
            <w:r>
              <w:t>;</w:t>
            </w:r>
            <w:r>
              <w:t>昝念民</w:t>
            </w:r>
            <w:r>
              <w:t>;</w:t>
            </w:r>
            <w:proofErr w:type="gramStart"/>
            <w:r>
              <w:t>王艳忠</w:t>
            </w:r>
            <w:proofErr w:type="gramEnd"/>
            <w:r>
              <w:t>;</w:t>
            </w:r>
            <w:proofErr w:type="gramStart"/>
            <w:r>
              <w:t>刘可禹</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43</w:t>
            </w:r>
          </w:p>
        </w:tc>
        <w:tc>
          <w:tcPr>
            <w:tcW w:w="2127" w:type="dxa"/>
            <w:shd w:val="clear" w:color="auto" w:fill="auto"/>
            <w:vAlign w:val="center"/>
            <w:hideMark/>
          </w:tcPr>
          <w:p w:rsidR="00D90485" w:rsidRDefault="00D90485" w:rsidP="00D90485">
            <w:pPr>
              <w:pStyle w:val="21"/>
            </w:pPr>
            <w:r>
              <w:t>一种定量求取页岩中构造裂缝规模的方法</w:t>
            </w:r>
          </w:p>
        </w:tc>
        <w:tc>
          <w:tcPr>
            <w:tcW w:w="1701" w:type="dxa"/>
            <w:shd w:val="clear" w:color="auto" w:fill="auto"/>
            <w:vAlign w:val="center"/>
            <w:hideMark/>
          </w:tcPr>
          <w:p w:rsidR="00D90485" w:rsidRDefault="00D90485" w:rsidP="00D90485">
            <w:pPr>
              <w:pStyle w:val="21"/>
            </w:pPr>
            <w:r>
              <w:t>CN111767647B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proofErr w:type="gramStart"/>
            <w:r>
              <w:t>马存飞</w:t>
            </w:r>
            <w:proofErr w:type="gramEnd"/>
            <w:r>
              <w:t>;</w:t>
            </w:r>
            <w:r>
              <w:t>曾令鹏</w:t>
            </w:r>
            <w:r>
              <w:t>;</w:t>
            </w:r>
            <w:r>
              <w:t>詹远</w:t>
            </w:r>
            <w:r>
              <w:t>;</w:t>
            </w:r>
            <w:r>
              <w:t>杜争利</w:t>
            </w:r>
            <w:r>
              <w:t>;</w:t>
            </w:r>
            <w:r>
              <w:t>韩文中</w:t>
            </w:r>
            <w:r>
              <w:t>;</w:t>
            </w:r>
            <w:proofErr w:type="gramStart"/>
            <w:r>
              <w:t>蒲秀刚</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44</w:t>
            </w:r>
          </w:p>
        </w:tc>
        <w:tc>
          <w:tcPr>
            <w:tcW w:w="2127" w:type="dxa"/>
            <w:shd w:val="clear" w:color="auto" w:fill="auto"/>
            <w:vAlign w:val="center"/>
            <w:hideMark/>
          </w:tcPr>
          <w:p w:rsidR="00D90485" w:rsidRDefault="00D90485" w:rsidP="00D90485">
            <w:pPr>
              <w:pStyle w:val="21"/>
            </w:pPr>
            <w:r>
              <w:t>一种大斜度井</w:t>
            </w:r>
            <w:r>
              <w:t>/</w:t>
            </w:r>
            <w:r>
              <w:t>水平井随钻电磁波测井</w:t>
            </w:r>
            <w:proofErr w:type="gramStart"/>
            <w:r>
              <w:t>资料钻后反演</w:t>
            </w:r>
            <w:proofErr w:type="gramEnd"/>
            <w:r>
              <w:t>方法</w:t>
            </w:r>
          </w:p>
        </w:tc>
        <w:tc>
          <w:tcPr>
            <w:tcW w:w="1701" w:type="dxa"/>
            <w:shd w:val="clear" w:color="auto" w:fill="auto"/>
            <w:vAlign w:val="center"/>
            <w:hideMark/>
          </w:tcPr>
          <w:p w:rsidR="00D90485" w:rsidRDefault="00D90485" w:rsidP="00D90485">
            <w:pPr>
              <w:pStyle w:val="21"/>
            </w:pPr>
            <w:r>
              <w:t>CN108345719B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rPr>
            </w:pPr>
            <w:r>
              <w:t>王磊</w:t>
            </w:r>
            <w:r>
              <w:t>;</w:t>
            </w:r>
            <w:r>
              <w:t>范宜仁</w:t>
            </w:r>
            <w:r>
              <w:t>;</w:t>
            </w:r>
            <w:proofErr w:type="gramStart"/>
            <w:r>
              <w:t>霍立壮</w:t>
            </w:r>
            <w:proofErr w:type="gramEnd"/>
            <w:r>
              <w:t>;</w:t>
            </w:r>
            <w:r>
              <w:t>邓少贵</w:t>
            </w:r>
            <w:r>
              <w:t>;</w:t>
            </w:r>
            <w:r>
              <w:t>邢涛</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285"/>
          <w:jc w:val="center"/>
        </w:trPr>
        <w:tc>
          <w:tcPr>
            <w:tcW w:w="567" w:type="dxa"/>
            <w:shd w:val="clear" w:color="auto" w:fill="auto"/>
            <w:vAlign w:val="center"/>
            <w:hideMark/>
          </w:tcPr>
          <w:p w:rsidR="00D90485" w:rsidRDefault="00D90485" w:rsidP="00D90485">
            <w:pPr>
              <w:pStyle w:val="21"/>
              <w:rPr>
                <w:color w:val="auto"/>
              </w:rPr>
            </w:pPr>
            <w:r>
              <w:t>45</w:t>
            </w:r>
          </w:p>
        </w:tc>
        <w:tc>
          <w:tcPr>
            <w:tcW w:w="2127" w:type="dxa"/>
            <w:shd w:val="clear" w:color="auto" w:fill="auto"/>
            <w:vAlign w:val="center"/>
            <w:hideMark/>
          </w:tcPr>
          <w:p w:rsidR="00D90485" w:rsidRDefault="00D90485" w:rsidP="00D90485">
            <w:pPr>
              <w:pStyle w:val="21"/>
              <w:rPr>
                <w:sz w:val="20"/>
              </w:rPr>
            </w:pPr>
            <w:r>
              <w:rPr>
                <w:sz w:val="20"/>
              </w:rPr>
              <w:t>一种模拟多期石油充注对碳酸盐胶结作用影响的可视化方法</w:t>
            </w:r>
          </w:p>
        </w:tc>
        <w:tc>
          <w:tcPr>
            <w:tcW w:w="1701" w:type="dxa"/>
            <w:shd w:val="clear" w:color="auto" w:fill="auto"/>
            <w:vAlign w:val="center"/>
            <w:hideMark/>
          </w:tcPr>
          <w:p w:rsidR="00D90485" w:rsidRDefault="00D90485" w:rsidP="00D90485">
            <w:pPr>
              <w:pStyle w:val="21"/>
              <w:rPr>
                <w:sz w:val="20"/>
              </w:rPr>
            </w:pPr>
            <w:r>
              <w:rPr>
                <w:sz w:val="20"/>
              </w:rPr>
              <w:t>CN110412204B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proofErr w:type="gramStart"/>
            <w:r>
              <w:rPr>
                <w:sz w:val="20"/>
              </w:rPr>
              <w:t>王艳忠</w:t>
            </w:r>
            <w:proofErr w:type="gramEnd"/>
            <w:r>
              <w:rPr>
                <w:sz w:val="20"/>
              </w:rPr>
              <w:t>;</w:t>
            </w:r>
            <w:r>
              <w:rPr>
                <w:sz w:val="20"/>
              </w:rPr>
              <w:t>林</w:t>
            </w:r>
            <w:proofErr w:type="gramStart"/>
            <w:r>
              <w:rPr>
                <w:sz w:val="20"/>
              </w:rPr>
              <w:t>敉</w:t>
            </w:r>
            <w:proofErr w:type="gramEnd"/>
            <w:r>
              <w:rPr>
                <w:sz w:val="20"/>
              </w:rPr>
              <w:t>若</w:t>
            </w:r>
            <w:r>
              <w:rPr>
                <w:sz w:val="20"/>
              </w:rPr>
              <w:t>;</w:t>
            </w:r>
            <w:r>
              <w:rPr>
                <w:sz w:val="20"/>
              </w:rPr>
              <w:t>李宇志</w:t>
            </w:r>
            <w:r>
              <w:rPr>
                <w:sz w:val="20"/>
              </w:rPr>
              <w:t>;</w:t>
            </w:r>
            <w:proofErr w:type="gramStart"/>
            <w:r>
              <w:rPr>
                <w:sz w:val="20"/>
              </w:rPr>
              <w:t>操应长</w:t>
            </w:r>
            <w:proofErr w:type="gramEnd"/>
            <w:r>
              <w:rPr>
                <w:sz w:val="20"/>
              </w:rPr>
              <w:t>;</w:t>
            </w:r>
            <w:r>
              <w:rPr>
                <w:sz w:val="20"/>
              </w:rPr>
              <w:t>王淑萍</w:t>
            </w:r>
            <w:r>
              <w:rPr>
                <w:sz w:val="20"/>
              </w:rPr>
              <w:t>;</w:t>
            </w:r>
            <w:r>
              <w:rPr>
                <w:sz w:val="20"/>
              </w:rPr>
              <w:t>昝念民</w:t>
            </w:r>
            <w:r>
              <w:rPr>
                <w:sz w:val="20"/>
              </w:rPr>
              <w:t>;</w:t>
            </w:r>
            <w:proofErr w:type="gramStart"/>
            <w:r>
              <w:rPr>
                <w:sz w:val="20"/>
              </w:rPr>
              <w:t>解强旺</w:t>
            </w:r>
            <w:proofErr w:type="gramEnd"/>
            <w:r>
              <w:rPr>
                <w:sz w:val="20"/>
              </w:rPr>
              <w:t>;</w:t>
            </w:r>
            <w:r>
              <w:rPr>
                <w:sz w:val="20"/>
              </w:rPr>
              <w:t>付永恒</w:t>
            </w:r>
            <w:r>
              <w:rPr>
                <w:sz w:val="20"/>
              </w:rPr>
              <w:t>;</w:t>
            </w:r>
            <w:proofErr w:type="gramStart"/>
            <w:r>
              <w:rPr>
                <w:sz w:val="20"/>
              </w:rPr>
              <w:t>董修宇</w:t>
            </w:r>
            <w:proofErr w:type="gramEnd"/>
            <w:r>
              <w:rPr>
                <w:sz w:val="20"/>
              </w:rPr>
              <w:t>;</w:t>
            </w:r>
            <w:proofErr w:type="gramStart"/>
            <w:r>
              <w:rPr>
                <w:sz w:val="20"/>
              </w:rPr>
              <w:t>葸</w:t>
            </w:r>
            <w:proofErr w:type="gramEnd"/>
            <w:r>
              <w:rPr>
                <w:sz w:val="20"/>
              </w:rPr>
              <w:t>克来</w:t>
            </w:r>
            <w:r>
              <w:rPr>
                <w:sz w:val="20"/>
              </w:rPr>
              <w:t>;</w:t>
            </w:r>
            <w:r>
              <w:rPr>
                <w:sz w:val="20"/>
              </w:rPr>
              <w:t>远光辉</w:t>
            </w:r>
            <w:r>
              <w:rPr>
                <w:sz w:val="20"/>
              </w:rPr>
              <w:t>;</w:t>
            </w:r>
            <w:r>
              <w:rPr>
                <w:sz w:val="20"/>
              </w:rPr>
              <w:t>王健</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lastRenderedPageBreak/>
              <w:t>46</w:t>
            </w:r>
          </w:p>
        </w:tc>
        <w:tc>
          <w:tcPr>
            <w:tcW w:w="2127" w:type="dxa"/>
            <w:shd w:val="clear" w:color="auto" w:fill="auto"/>
            <w:vAlign w:val="center"/>
            <w:hideMark/>
          </w:tcPr>
          <w:p w:rsidR="00D90485" w:rsidRDefault="00D90485" w:rsidP="00D90485">
            <w:pPr>
              <w:pStyle w:val="21"/>
              <w:rPr>
                <w:sz w:val="20"/>
              </w:rPr>
            </w:pPr>
            <w:r>
              <w:rPr>
                <w:sz w:val="20"/>
              </w:rPr>
              <w:t>中古生界深层油气勘探有利区</w:t>
            </w:r>
            <w:proofErr w:type="gramStart"/>
            <w:r>
              <w:rPr>
                <w:sz w:val="20"/>
              </w:rPr>
              <w:t>带综合</w:t>
            </w:r>
            <w:proofErr w:type="gramEnd"/>
            <w:r>
              <w:rPr>
                <w:sz w:val="20"/>
              </w:rPr>
              <w:t>评价方法</w:t>
            </w:r>
          </w:p>
        </w:tc>
        <w:tc>
          <w:tcPr>
            <w:tcW w:w="1701" w:type="dxa"/>
            <w:shd w:val="clear" w:color="auto" w:fill="auto"/>
            <w:vAlign w:val="center"/>
            <w:hideMark/>
          </w:tcPr>
          <w:p w:rsidR="00D90485" w:rsidRDefault="00D90485" w:rsidP="00D90485">
            <w:pPr>
              <w:pStyle w:val="21"/>
              <w:rPr>
                <w:sz w:val="20"/>
              </w:rPr>
            </w:pPr>
            <w:r>
              <w:rPr>
                <w:sz w:val="20"/>
              </w:rPr>
              <w:t>CN109087015B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金凤鸣</w:t>
            </w:r>
            <w:r>
              <w:rPr>
                <w:sz w:val="20"/>
              </w:rPr>
              <w:t>;</w:t>
            </w:r>
            <w:proofErr w:type="gramStart"/>
            <w:r>
              <w:rPr>
                <w:sz w:val="20"/>
              </w:rPr>
              <w:t>李宏军</w:t>
            </w:r>
            <w:proofErr w:type="gramEnd"/>
            <w:r>
              <w:rPr>
                <w:sz w:val="20"/>
              </w:rPr>
              <w:t>;</w:t>
            </w:r>
            <w:r>
              <w:rPr>
                <w:sz w:val="20"/>
              </w:rPr>
              <w:t>付立新</w:t>
            </w:r>
            <w:r>
              <w:rPr>
                <w:sz w:val="20"/>
              </w:rPr>
              <w:t>;</w:t>
            </w:r>
            <w:r>
              <w:rPr>
                <w:sz w:val="20"/>
              </w:rPr>
              <w:t>高长海</w:t>
            </w:r>
            <w:r>
              <w:rPr>
                <w:sz w:val="20"/>
              </w:rPr>
              <w:t>;</w:t>
            </w:r>
            <w:proofErr w:type="gramStart"/>
            <w:r>
              <w:rPr>
                <w:sz w:val="20"/>
              </w:rPr>
              <w:t>楼达</w:t>
            </w:r>
            <w:proofErr w:type="gramEnd"/>
            <w:r>
              <w:rPr>
                <w:sz w:val="20"/>
              </w:rPr>
              <w:t>;</w:t>
            </w:r>
            <w:proofErr w:type="gramStart"/>
            <w:r>
              <w:rPr>
                <w:sz w:val="20"/>
              </w:rPr>
              <w:t>张津宁</w:t>
            </w:r>
            <w:proofErr w:type="gramEnd"/>
            <w:r>
              <w:rPr>
                <w:sz w:val="20"/>
              </w:rPr>
              <w:t>;</w:t>
            </w:r>
            <w:r>
              <w:rPr>
                <w:sz w:val="20"/>
              </w:rPr>
              <w:t>杨子玉</w:t>
            </w:r>
            <w:r>
              <w:rPr>
                <w:sz w:val="20"/>
              </w:rPr>
              <w:t>;</w:t>
            </w:r>
            <w:r>
              <w:rPr>
                <w:sz w:val="20"/>
              </w:rPr>
              <w:t>潘守旭</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47</w:t>
            </w:r>
          </w:p>
        </w:tc>
        <w:tc>
          <w:tcPr>
            <w:tcW w:w="2127" w:type="dxa"/>
            <w:shd w:val="clear" w:color="auto" w:fill="auto"/>
            <w:vAlign w:val="center"/>
            <w:hideMark/>
          </w:tcPr>
          <w:p w:rsidR="00D90485" w:rsidRDefault="00D90485" w:rsidP="00D90485">
            <w:pPr>
              <w:pStyle w:val="21"/>
              <w:rPr>
                <w:sz w:val="20"/>
              </w:rPr>
            </w:pPr>
            <w:r>
              <w:rPr>
                <w:sz w:val="20"/>
              </w:rPr>
              <w:t>利用气液混合示踪剂分析水力压裂是否污染含水层的方法</w:t>
            </w:r>
          </w:p>
        </w:tc>
        <w:tc>
          <w:tcPr>
            <w:tcW w:w="1701" w:type="dxa"/>
            <w:shd w:val="clear" w:color="auto" w:fill="auto"/>
            <w:vAlign w:val="center"/>
            <w:hideMark/>
          </w:tcPr>
          <w:p w:rsidR="00D90485" w:rsidRDefault="00D90485" w:rsidP="00D90485">
            <w:pPr>
              <w:pStyle w:val="21"/>
              <w:rPr>
                <w:sz w:val="20"/>
              </w:rPr>
            </w:pPr>
            <w:r>
              <w:rPr>
                <w:sz w:val="20"/>
              </w:rPr>
              <w:t>CN108915674B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杨金秀</w:t>
            </w:r>
            <w:r>
              <w:rPr>
                <w:sz w:val="20"/>
              </w:rPr>
              <w:t>;</w:t>
            </w:r>
            <w:r>
              <w:rPr>
                <w:sz w:val="20"/>
              </w:rPr>
              <w:t>卢双舫</w:t>
            </w:r>
            <w:r>
              <w:rPr>
                <w:sz w:val="20"/>
              </w:rPr>
              <w:t>;</w:t>
            </w:r>
            <w:r>
              <w:rPr>
                <w:sz w:val="20"/>
              </w:rPr>
              <w:t>王民</w:t>
            </w:r>
            <w:r>
              <w:rPr>
                <w:sz w:val="20"/>
              </w:rPr>
              <w:t>;</w:t>
            </w:r>
            <w:r>
              <w:rPr>
                <w:sz w:val="20"/>
              </w:rPr>
              <w:t>陈国辉</w:t>
            </w:r>
            <w:r>
              <w:rPr>
                <w:sz w:val="20"/>
              </w:rPr>
              <w:t>;</w:t>
            </w:r>
            <w:r>
              <w:rPr>
                <w:sz w:val="20"/>
              </w:rPr>
              <w:t>宋朋霖</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48</w:t>
            </w:r>
          </w:p>
        </w:tc>
        <w:tc>
          <w:tcPr>
            <w:tcW w:w="2127" w:type="dxa"/>
            <w:shd w:val="clear" w:color="auto" w:fill="auto"/>
            <w:vAlign w:val="center"/>
            <w:hideMark/>
          </w:tcPr>
          <w:p w:rsidR="00D90485" w:rsidRDefault="00D90485" w:rsidP="00D90485">
            <w:pPr>
              <w:pStyle w:val="21"/>
              <w:rPr>
                <w:sz w:val="20"/>
              </w:rPr>
            </w:pPr>
            <w:r>
              <w:rPr>
                <w:sz w:val="20"/>
              </w:rPr>
              <w:t>一种基于速度频散因子的砂砾岩体相带描述方法</w:t>
            </w:r>
          </w:p>
        </w:tc>
        <w:tc>
          <w:tcPr>
            <w:tcW w:w="1701" w:type="dxa"/>
            <w:shd w:val="clear" w:color="auto" w:fill="auto"/>
            <w:vAlign w:val="center"/>
            <w:hideMark/>
          </w:tcPr>
          <w:p w:rsidR="00D90485" w:rsidRDefault="00D90485" w:rsidP="00D90485">
            <w:pPr>
              <w:pStyle w:val="21"/>
              <w:rPr>
                <w:sz w:val="20"/>
              </w:rPr>
            </w:pPr>
            <w:r>
              <w:rPr>
                <w:sz w:val="20"/>
              </w:rPr>
              <w:t>CN111399055B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张军华</w:t>
            </w:r>
            <w:r>
              <w:rPr>
                <w:sz w:val="20"/>
              </w:rPr>
              <w:t>;</w:t>
            </w:r>
            <w:proofErr w:type="gramStart"/>
            <w:r>
              <w:rPr>
                <w:sz w:val="20"/>
              </w:rPr>
              <w:t>桂志鹏</w:t>
            </w:r>
            <w:proofErr w:type="gramEnd"/>
            <w:r>
              <w:rPr>
                <w:sz w:val="20"/>
              </w:rPr>
              <w:t>;</w:t>
            </w:r>
            <w:r>
              <w:rPr>
                <w:sz w:val="20"/>
              </w:rPr>
              <w:t>王军</w:t>
            </w:r>
            <w:r>
              <w:rPr>
                <w:sz w:val="20"/>
              </w:rPr>
              <w:t>;</w:t>
            </w:r>
            <w:r>
              <w:rPr>
                <w:sz w:val="20"/>
              </w:rPr>
              <w:t>蒋龙</w:t>
            </w:r>
            <w:r>
              <w:rPr>
                <w:sz w:val="20"/>
              </w:rPr>
              <w:t>;</w:t>
            </w:r>
            <w:r>
              <w:rPr>
                <w:sz w:val="20"/>
              </w:rPr>
              <w:t>张云银</w:t>
            </w:r>
            <w:r>
              <w:rPr>
                <w:sz w:val="20"/>
              </w:rPr>
              <w:t>;</w:t>
            </w:r>
            <w:proofErr w:type="gramStart"/>
            <w:r>
              <w:rPr>
                <w:sz w:val="20"/>
              </w:rPr>
              <w:t>刘显太</w:t>
            </w:r>
            <w:proofErr w:type="gramEnd"/>
            <w:r>
              <w:rPr>
                <w:sz w:val="20"/>
              </w:rPr>
              <w:t>;</w:t>
            </w:r>
            <w:r>
              <w:rPr>
                <w:sz w:val="20"/>
              </w:rPr>
              <w:t>张玉亮</w:t>
            </w:r>
            <w:r>
              <w:rPr>
                <w:sz w:val="20"/>
              </w:rPr>
              <w:t>;</w:t>
            </w:r>
            <w:r>
              <w:rPr>
                <w:sz w:val="20"/>
              </w:rPr>
              <w:t>赵杰</w:t>
            </w:r>
            <w:r>
              <w:rPr>
                <w:sz w:val="20"/>
              </w:rPr>
              <w:t>;</w:t>
            </w:r>
            <w:r>
              <w:rPr>
                <w:sz w:val="20"/>
              </w:rPr>
              <w:t>李琴</w:t>
            </w:r>
            <w:r>
              <w:rPr>
                <w:sz w:val="20"/>
              </w:rPr>
              <w:t>;</w:t>
            </w:r>
            <w:proofErr w:type="gramStart"/>
            <w:r>
              <w:rPr>
                <w:sz w:val="20"/>
              </w:rPr>
              <w:t>胡陈康</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49</w:t>
            </w:r>
          </w:p>
        </w:tc>
        <w:tc>
          <w:tcPr>
            <w:tcW w:w="2127" w:type="dxa"/>
            <w:shd w:val="clear" w:color="auto" w:fill="auto"/>
            <w:vAlign w:val="center"/>
            <w:hideMark/>
          </w:tcPr>
          <w:p w:rsidR="00D90485" w:rsidRDefault="00D90485" w:rsidP="00D90485">
            <w:pPr>
              <w:pStyle w:val="21"/>
              <w:rPr>
                <w:sz w:val="20"/>
              </w:rPr>
            </w:pPr>
            <w:r>
              <w:rPr>
                <w:sz w:val="20"/>
              </w:rPr>
              <w:t>一种随钻密度测井对井径及间隙的计算方法</w:t>
            </w:r>
          </w:p>
        </w:tc>
        <w:tc>
          <w:tcPr>
            <w:tcW w:w="1701" w:type="dxa"/>
            <w:shd w:val="clear" w:color="auto" w:fill="auto"/>
            <w:vAlign w:val="center"/>
            <w:hideMark/>
          </w:tcPr>
          <w:p w:rsidR="00D90485" w:rsidRDefault="00D90485" w:rsidP="00D90485">
            <w:pPr>
              <w:pStyle w:val="21"/>
              <w:rPr>
                <w:sz w:val="20"/>
              </w:rPr>
            </w:pPr>
            <w:r>
              <w:rPr>
                <w:sz w:val="20"/>
              </w:rPr>
              <w:t>CN108509675B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于华伟</w:t>
            </w:r>
            <w:r>
              <w:rPr>
                <w:sz w:val="20"/>
              </w:rPr>
              <w:t>;</w:t>
            </w:r>
            <w:proofErr w:type="gramStart"/>
            <w:r>
              <w:rPr>
                <w:sz w:val="20"/>
              </w:rPr>
              <w:t>陈翔鸿</w:t>
            </w:r>
            <w:proofErr w:type="gramEnd"/>
            <w:r>
              <w:rPr>
                <w:sz w:val="20"/>
              </w:rPr>
              <w:t>;</w:t>
            </w:r>
            <w:proofErr w:type="gramStart"/>
            <w:r>
              <w:rPr>
                <w:sz w:val="20"/>
              </w:rPr>
              <w:t>周悦</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50</w:t>
            </w:r>
          </w:p>
        </w:tc>
        <w:tc>
          <w:tcPr>
            <w:tcW w:w="2127" w:type="dxa"/>
            <w:shd w:val="clear" w:color="auto" w:fill="auto"/>
            <w:vAlign w:val="center"/>
            <w:hideMark/>
          </w:tcPr>
          <w:p w:rsidR="00D90485" w:rsidRDefault="00D90485" w:rsidP="00D90485">
            <w:pPr>
              <w:pStyle w:val="21"/>
              <w:rPr>
                <w:sz w:val="20"/>
              </w:rPr>
            </w:pPr>
            <w:r>
              <w:rPr>
                <w:sz w:val="20"/>
              </w:rPr>
              <w:t>一种海底冷泉地震响应数值模拟方法及系统</w:t>
            </w:r>
          </w:p>
        </w:tc>
        <w:tc>
          <w:tcPr>
            <w:tcW w:w="1701" w:type="dxa"/>
            <w:shd w:val="clear" w:color="auto" w:fill="auto"/>
            <w:vAlign w:val="center"/>
            <w:hideMark/>
          </w:tcPr>
          <w:p w:rsidR="00D90485" w:rsidRDefault="00D90485" w:rsidP="00D90485">
            <w:pPr>
              <w:pStyle w:val="21"/>
              <w:rPr>
                <w:sz w:val="20"/>
              </w:rPr>
            </w:pPr>
            <w:r>
              <w:rPr>
                <w:sz w:val="20"/>
              </w:rPr>
              <w:t>CN110954960B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谷丙洛</w:t>
            </w:r>
            <w:r>
              <w:rPr>
                <w:sz w:val="20"/>
              </w:rPr>
              <w:t>;</w:t>
            </w:r>
            <w:r>
              <w:rPr>
                <w:sz w:val="20"/>
              </w:rPr>
              <w:t>张闪闪</w:t>
            </w:r>
            <w:r>
              <w:rPr>
                <w:sz w:val="20"/>
              </w:rPr>
              <w:t>;</w:t>
            </w:r>
            <w:r>
              <w:rPr>
                <w:sz w:val="20"/>
              </w:rPr>
              <w:t>李振春</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51</w:t>
            </w:r>
          </w:p>
        </w:tc>
        <w:tc>
          <w:tcPr>
            <w:tcW w:w="2127" w:type="dxa"/>
            <w:shd w:val="clear" w:color="auto" w:fill="auto"/>
            <w:vAlign w:val="center"/>
            <w:hideMark/>
          </w:tcPr>
          <w:p w:rsidR="00D90485" w:rsidRDefault="00D90485" w:rsidP="00D90485">
            <w:pPr>
              <w:pStyle w:val="21"/>
              <w:rPr>
                <w:sz w:val="20"/>
              </w:rPr>
            </w:pPr>
            <w:r>
              <w:rPr>
                <w:sz w:val="20"/>
              </w:rPr>
              <w:t>一种评价井周横波三维各向异性的方法</w:t>
            </w:r>
          </w:p>
        </w:tc>
        <w:tc>
          <w:tcPr>
            <w:tcW w:w="1701" w:type="dxa"/>
            <w:shd w:val="clear" w:color="auto" w:fill="auto"/>
            <w:vAlign w:val="center"/>
            <w:hideMark/>
          </w:tcPr>
          <w:p w:rsidR="00D90485" w:rsidRDefault="00D90485" w:rsidP="00D90485">
            <w:pPr>
              <w:pStyle w:val="21"/>
              <w:rPr>
                <w:sz w:val="20"/>
              </w:rPr>
            </w:pPr>
            <w:r>
              <w:rPr>
                <w:sz w:val="20"/>
              </w:rPr>
              <w:t>CN112034516B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许松</w:t>
            </w:r>
            <w:r>
              <w:rPr>
                <w:sz w:val="20"/>
              </w:rPr>
              <w:t>;</w:t>
            </w:r>
            <w:r>
              <w:rPr>
                <w:sz w:val="20"/>
              </w:rPr>
              <w:t>唐晓明</w:t>
            </w:r>
            <w:r>
              <w:rPr>
                <w:sz w:val="20"/>
              </w:rPr>
              <w:t>;</w:t>
            </w:r>
            <w:r>
              <w:rPr>
                <w:sz w:val="20"/>
              </w:rPr>
              <w:t>苏远大</w:t>
            </w:r>
            <w:r>
              <w:rPr>
                <w:sz w:val="20"/>
              </w:rPr>
              <w:t>;</w:t>
            </w:r>
            <w:proofErr w:type="gramStart"/>
            <w:r>
              <w:rPr>
                <w:sz w:val="20"/>
              </w:rPr>
              <w:t>庄春喜</w:t>
            </w:r>
            <w:proofErr w:type="gramEnd"/>
            <w:r>
              <w:rPr>
                <w:sz w:val="20"/>
              </w:rPr>
              <w:t>;</w:t>
            </w:r>
            <w:r>
              <w:rPr>
                <w:sz w:val="20"/>
              </w:rPr>
              <w:t>谭宝海</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52</w:t>
            </w:r>
          </w:p>
        </w:tc>
        <w:tc>
          <w:tcPr>
            <w:tcW w:w="2127" w:type="dxa"/>
            <w:shd w:val="clear" w:color="auto" w:fill="auto"/>
            <w:vAlign w:val="center"/>
            <w:hideMark/>
          </w:tcPr>
          <w:p w:rsidR="00D90485" w:rsidRDefault="00D90485" w:rsidP="00D90485">
            <w:pPr>
              <w:pStyle w:val="21"/>
              <w:rPr>
                <w:sz w:val="20"/>
              </w:rPr>
            </w:pPr>
            <w:r>
              <w:rPr>
                <w:sz w:val="20"/>
              </w:rPr>
              <w:t>一种定量评价射孔穿透深度的声学测井方法</w:t>
            </w:r>
          </w:p>
        </w:tc>
        <w:tc>
          <w:tcPr>
            <w:tcW w:w="1701" w:type="dxa"/>
            <w:shd w:val="clear" w:color="auto" w:fill="auto"/>
            <w:vAlign w:val="center"/>
            <w:hideMark/>
          </w:tcPr>
          <w:p w:rsidR="00D90485" w:rsidRDefault="00D90485" w:rsidP="00D90485">
            <w:pPr>
              <w:pStyle w:val="21"/>
              <w:rPr>
                <w:sz w:val="20"/>
              </w:rPr>
            </w:pPr>
            <w:r>
              <w:rPr>
                <w:sz w:val="20"/>
              </w:rPr>
              <w:t>CN109339778B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苏远大</w:t>
            </w:r>
            <w:r>
              <w:rPr>
                <w:sz w:val="20"/>
              </w:rPr>
              <w:t>;</w:t>
            </w:r>
            <w:r>
              <w:rPr>
                <w:sz w:val="20"/>
              </w:rPr>
              <w:t>李焕然</w:t>
            </w:r>
            <w:r>
              <w:rPr>
                <w:sz w:val="20"/>
              </w:rPr>
              <w:t>;</w:t>
            </w:r>
            <w:r>
              <w:rPr>
                <w:sz w:val="20"/>
              </w:rPr>
              <w:t>唐晓明</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53</w:t>
            </w:r>
          </w:p>
        </w:tc>
        <w:tc>
          <w:tcPr>
            <w:tcW w:w="2127" w:type="dxa"/>
            <w:shd w:val="clear" w:color="auto" w:fill="auto"/>
            <w:vAlign w:val="center"/>
            <w:hideMark/>
          </w:tcPr>
          <w:p w:rsidR="00D90485" w:rsidRDefault="00D90485" w:rsidP="00D90485">
            <w:pPr>
              <w:pStyle w:val="21"/>
              <w:rPr>
                <w:sz w:val="20"/>
              </w:rPr>
            </w:pPr>
            <w:r>
              <w:rPr>
                <w:sz w:val="20"/>
              </w:rPr>
              <w:t>一种油气储层流体活动性预测方法</w:t>
            </w:r>
          </w:p>
        </w:tc>
        <w:tc>
          <w:tcPr>
            <w:tcW w:w="1701" w:type="dxa"/>
            <w:shd w:val="clear" w:color="auto" w:fill="auto"/>
            <w:vAlign w:val="center"/>
            <w:hideMark/>
          </w:tcPr>
          <w:p w:rsidR="00D90485" w:rsidRDefault="00D90485" w:rsidP="00D90485">
            <w:pPr>
              <w:pStyle w:val="21"/>
              <w:rPr>
                <w:sz w:val="20"/>
              </w:rPr>
            </w:pPr>
            <w:r>
              <w:rPr>
                <w:sz w:val="20"/>
              </w:rPr>
              <w:t>CN108952695B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李福来</w:t>
            </w:r>
            <w:r>
              <w:rPr>
                <w:sz w:val="20"/>
              </w:rPr>
              <w:t>;</w:t>
            </w:r>
            <w:r>
              <w:rPr>
                <w:sz w:val="20"/>
              </w:rPr>
              <w:t>卢莉</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54</w:t>
            </w:r>
          </w:p>
        </w:tc>
        <w:tc>
          <w:tcPr>
            <w:tcW w:w="2127" w:type="dxa"/>
            <w:shd w:val="clear" w:color="auto" w:fill="auto"/>
            <w:vAlign w:val="center"/>
            <w:hideMark/>
          </w:tcPr>
          <w:p w:rsidR="00D90485" w:rsidRDefault="00D90485" w:rsidP="00D90485">
            <w:pPr>
              <w:pStyle w:val="21"/>
              <w:rPr>
                <w:sz w:val="20"/>
              </w:rPr>
            </w:pPr>
            <w:r>
              <w:rPr>
                <w:sz w:val="20"/>
              </w:rPr>
              <w:t>一种致密储层饱和度指数的实验室测量方法</w:t>
            </w:r>
          </w:p>
        </w:tc>
        <w:tc>
          <w:tcPr>
            <w:tcW w:w="1701" w:type="dxa"/>
            <w:shd w:val="clear" w:color="auto" w:fill="auto"/>
            <w:vAlign w:val="center"/>
            <w:hideMark/>
          </w:tcPr>
          <w:p w:rsidR="00D90485" w:rsidRDefault="00D90485" w:rsidP="00D90485">
            <w:pPr>
              <w:pStyle w:val="21"/>
              <w:rPr>
                <w:sz w:val="20"/>
              </w:rPr>
            </w:pPr>
            <w:r>
              <w:rPr>
                <w:sz w:val="20"/>
              </w:rPr>
              <w:t>CN113029908B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韩学辉</w:t>
            </w:r>
            <w:r>
              <w:rPr>
                <w:sz w:val="20"/>
              </w:rPr>
              <w:t>;</w:t>
            </w:r>
            <w:r>
              <w:rPr>
                <w:sz w:val="20"/>
              </w:rPr>
              <w:t>韩振鹏</w:t>
            </w:r>
            <w:r>
              <w:rPr>
                <w:sz w:val="20"/>
              </w:rPr>
              <w:t>;</w:t>
            </w:r>
            <w:proofErr w:type="gramStart"/>
            <w:r>
              <w:rPr>
                <w:sz w:val="20"/>
              </w:rPr>
              <w:t>江佳洋</w:t>
            </w:r>
            <w:proofErr w:type="gramEnd"/>
            <w:r>
              <w:rPr>
                <w:sz w:val="20"/>
              </w:rPr>
              <w:t>;</w:t>
            </w:r>
            <w:proofErr w:type="gramStart"/>
            <w:r>
              <w:rPr>
                <w:sz w:val="20"/>
              </w:rPr>
              <w:t>戴诗华</w:t>
            </w:r>
            <w:proofErr w:type="gramEnd"/>
            <w:r>
              <w:rPr>
                <w:sz w:val="20"/>
              </w:rPr>
              <w:t>;</w:t>
            </w:r>
            <w:r>
              <w:rPr>
                <w:sz w:val="20"/>
              </w:rPr>
              <w:t>韩学忠</w:t>
            </w:r>
            <w:r>
              <w:rPr>
                <w:sz w:val="20"/>
              </w:rPr>
              <w:t>;</w:t>
            </w:r>
            <w:r>
              <w:rPr>
                <w:sz w:val="20"/>
              </w:rPr>
              <w:t>彭原平</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744"/>
          <w:jc w:val="center"/>
        </w:trPr>
        <w:tc>
          <w:tcPr>
            <w:tcW w:w="567" w:type="dxa"/>
            <w:shd w:val="clear" w:color="auto" w:fill="auto"/>
            <w:vAlign w:val="center"/>
            <w:hideMark/>
          </w:tcPr>
          <w:p w:rsidR="00D90485" w:rsidRDefault="00D90485" w:rsidP="00D90485">
            <w:pPr>
              <w:pStyle w:val="21"/>
              <w:rPr>
                <w:color w:val="auto"/>
              </w:rPr>
            </w:pPr>
            <w:r>
              <w:t>55</w:t>
            </w:r>
          </w:p>
        </w:tc>
        <w:tc>
          <w:tcPr>
            <w:tcW w:w="2127" w:type="dxa"/>
            <w:shd w:val="clear" w:color="auto" w:fill="auto"/>
            <w:vAlign w:val="center"/>
            <w:hideMark/>
          </w:tcPr>
          <w:p w:rsidR="00D90485" w:rsidRDefault="00D90485" w:rsidP="00D90485">
            <w:pPr>
              <w:pStyle w:val="21"/>
              <w:rPr>
                <w:sz w:val="20"/>
              </w:rPr>
            </w:pPr>
            <w:r>
              <w:rPr>
                <w:sz w:val="20"/>
              </w:rPr>
              <w:t>一种高含泥质砂岩声速的计算方法</w:t>
            </w:r>
          </w:p>
        </w:tc>
        <w:tc>
          <w:tcPr>
            <w:tcW w:w="1701" w:type="dxa"/>
            <w:shd w:val="clear" w:color="auto" w:fill="auto"/>
            <w:vAlign w:val="center"/>
            <w:hideMark/>
          </w:tcPr>
          <w:p w:rsidR="00D90485" w:rsidRDefault="00D90485" w:rsidP="00D90485">
            <w:pPr>
              <w:pStyle w:val="21"/>
              <w:rPr>
                <w:sz w:val="20"/>
              </w:rPr>
            </w:pPr>
            <w:r>
              <w:rPr>
                <w:sz w:val="20"/>
              </w:rPr>
              <w:t>CN112987096B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韩学辉</w:t>
            </w:r>
            <w:r>
              <w:rPr>
                <w:sz w:val="20"/>
              </w:rPr>
              <w:t>;</w:t>
            </w:r>
            <w:proofErr w:type="gramStart"/>
            <w:r>
              <w:rPr>
                <w:sz w:val="20"/>
              </w:rPr>
              <w:t>江佳洋</w:t>
            </w:r>
            <w:proofErr w:type="gramEnd"/>
            <w:r>
              <w:rPr>
                <w:sz w:val="20"/>
              </w:rPr>
              <w:t>;</w:t>
            </w:r>
            <w:r>
              <w:rPr>
                <w:sz w:val="20"/>
              </w:rPr>
              <w:t>韩振鹏</w:t>
            </w:r>
            <w:r>
              <w:rPr>
                <w:sz w:val="20"/>
              </w:rPr>
              <w:t>;</w:t>
            </w:r>
            <w:r>
              <w:rPr>
                <w:sz w:val="20"/>
              </w:rPr>
              <w:t>刘智桢</w:t>
            </w:r>
            <w:r>
              <w:rPr>
                <w:sz w:val="20"/>
              </w:rPr>
              <w:t>;</w:t>
            </w:r>
            <w:r>
              <w:rPr>
                <w:sz w:val="20"/>
              </w:rPr>
              <w:t>罗振</w:t>
            </w:r>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r w:rsidR="00D90485" w:rsidRPr="003868DB" w:rsidTr="00D90485">
        <w:trPr>
          <w:trHeight w:val="504"/>
          <w:jc w:val="center"/>
        </w:trPr>
        <w:tc>
          <w:tcPr>
            <w:tcW w:w="567" w:type="dxa"/>
            <w:shd w:val="clear" w:color="auto" w:fill="auto"/>
            <w:vAlign w:val="center"/>
            <w:hideMark/>
          </w:tcPr>
          <w:p w:rsidR="00D90485" w:rsidRDefault="00D90485" w:rsidP="00D90485">
            <w:pPr>
              <w:pStyle w:val="21"/>
              <w:rPr>
                <w:color w:val="auto"/>
              </w:rPr>
            </w:pPr>
            <w:r>
              <w:t>56</w:t>
            </w:r>
          </w:p>
        </w:tc>
        <w:tc>
          <w:tcPr>
            <w:tcW w:w="2127" w:type="dxa"/>
            <w:shd w:val="clear" w:color="auto" w:fill="auto"/>
            <w:vAlign w:val="center"/>
            <w:hideMark/>
          </w:tcPr>
          <w:p w:rsidR="00D90485" w:rsidRDefault="00D90485" w:rsidP="00D90485">
            <w:pPr>
              <w:pStyle w:val="21"/>
              <w:rPr>
                <w:sz w:val="20"/>
              </w:rPr>
            </w:pPr>
            <w:r>
              <w:rPr>
                <w:sz w:val="20"/>
              </w:rPr>
              <w:t>一种应用检查井数据估算混合液电阻率的方法</w:t>
            </w:r>
          </w:p>
        </w:tc>
        <w:tc>
          <w:tcPr>
            <w:tcW w:w="1701" w:type="dxa"/>
            <w:shd w:val="clear" w:color="auto" w:fill="auto"/>
            <w:vAlign w:val="center"/>
            <w:hideMark/>
          </w:tcPr>
          <w:p w:rsidR="00D90485" w:rsidRDefault="00D90485" w:rsidP="00D90485">
            <w:pPr>
              <w:pStyle w:val="21"/>
              <w:rPr>
                <w:sz w:val="20"/>
              </w:rPr>
            </w:pPr>
            <w:r>
              <w:rPr>
                <w:sz w:val="20"/>
              </w:rPr>
              <w:t>CN112983411B</w:t>
            </w:r>
          </w:p>
        </w:tc>
        <w:tc>
          <w:tcPr>
            <w:tcW w:w="567" w:type="dxa"/>
            <w:shd w:val="clear" w:color="auto" w:fill="auto"/>
            <w:vAlign w:val="center"/>
            <w:hideMark/>
          </w:tcPr>
          <w:p w:rsidR="00D90485" w:rsidRDefault="00D90485" w:rsidP="00D90485">
            <w:pPr>
              <w:pStyle w:val="21"/>
              <w:rPr>
                <w:rFonts w:ascii="宋体" w:hAnsi="宋体" w:cs="宋体"/>
              </w:rPr>
            </w:pPr>
            <w:r>
              <w:rPr>
                <w:rFonts w:hint="eastAsia"/>
              </w:rPr>
              <w:t>中国</w:t>
            </w:r>
          </w:p>
        </w:tc>
        <w:tc>
          <w:tcPr>
            <w:tcW w:w="2268" w:type="dxa"/>
            <w:shd w:val="clear" w:color="auto" w:fill="auto"/>
            <w:vAlign w:val="center"/>
            <w:hideMark/>
          </w:tcPr>
          <w:p w:rsidR="00D90485" w:rsidRDefault="00D90485" w:rsidP="00D90485">
            <w:pPr>
              <w:pStyle w:val="21"/>
              <w:rPr>
                <w:color w:val="auto"/>
                <w:sz w:val="20"/>
              </w:rPr>
            </w:pPr>
            <w:r>
              <w:rPr>
                <w:sz w:val="20"/>
              </w:rPr>
              <w:t>韩学辉</w:t>
            </w:r>
            <w:r>
              <w:rPr>
                <w:sz w:val="20"/>
              </w:rPr>
              <w:t>;</w:t>
            </w:r>
            <w:r>
              <w:rPr>
                <w:sz w:val="20"/>
              </w:rPr>
              <w:t>王鹏</w:t>
            </w:r>
            <w:r>
              <w:rPr>
                <w:sz w:val="20"/>
              </w:rPr>
              <w:t>;</w:t>
            </w:r>
            <w:r>
              <w:rPr>
                <w:sz w:val="20"/>
              </w:rPr>
              <w:t>韩振鹏</w:t>
            </w:r>
            <w:r>
              <w:rPr>
                <w:sz w:val="20"/>
              </w:rPr>
              <w:t>;</w:t>
            </w:r>
            <w:proofErr w:type="gramStart"/>
            <w:r>
              <w:rPr>
                <w:sz w:val="20"/>
              </w:rPr>
              <w:t>江佳洋</w:t>
            </w:r>
            <w:proofErr w:type="gramEnd"/>
            <w:r>
              <w:rPr>
                <w:sz w:val="20"/>
              </w:rPr>
              <w:t>;</w:t>
            </w:r>
            <w:proofErr w:type="gramStart"/>
            <w:r>
              <w:rPr>
                <w:sz w:val="20"/>
              </w:rPr>
              <w:t>柴立学</w:t>
            </w:r>
            <w:proofErr w:type="gramEnd"/>
          </w:p>
        </w:tc>
        <w:tc>
          <w:tcPr>
            <w:tcW w:w="992" w:type="dxa"/>
            <w:shd w:val="clear" w:color="auto" w:fill="auto"/>
            <w:vAlign w:val="center"/>
            <w:hideMark/>
          </w:tcPr>
          <w:p w:rsidR="00D90485" w:rsidRDefault="00D90485" w:rsidP="00D90485">
            <w:pPr>
              <w:pStyle w:val="21"/>
              <w:rPr>
                <w:rFonts w:ascii="宋体" w:hAnsi="宋体" w:cs="宋体"/>
                <w:sz w:val="20"/>
              </w:rPr>
            </w:pPr>
            <w:r>
              <w:rPr>
                <w:rFonts w:hint="eastAsia"/>
                <w:sz w:val="20"/>
              </w:rPr>
              <w:t>合作完成</w:t>
            </w:r>
            <w:r>
              <w:rPr>
                <w:rFonts w:hint="eastAsia"/>
                <w:sz w:val="20"/>
              </w:rPr>
              <w:t>-</w:t>
            </w:r>
            <w:r>
              <w:rPr>
                <w:rFonts w:hint="eastAsia"/>
                <w:sz w:val="20"/>
              </w:rPr>
              <w:t>第一人</w:t>
            </w:r>
          </w:p>
        </w:tc>
      </w:tr>
    </w:tbl>
    <w:p w:rsidR="002570D2" w:rsidRPr="00F26DF9" w:rsidRDefault="009B20B2" w:rsidP="00BE60A0">
      <w:pPr>
        <w:spacing w:beforeLines="50" w:before="163"/>
        <w:ind w:firstLine="480"/>
        <w:rPr>
          <w:rFonts w:ascii="楷体" w:eastAsia="楷体" w:hAnsi="楷体" w:cs="宋体"/>
        </w:rPr>
      </w:pPr>
      <w:r w:rsidRPr="00F26DF9">
        <w:rPr>
          <w:rFonts w:ascii="楷体" w:eastAsia="楷体" w:hAnsi="楷体" w:cs="仿宋_GB2312" w:hint="eastAsia"/>
        </w:rPr>
        <w:t>注：（1）国内外同内容的专利不得重复统计。（2）</w:t>
      </w:r>
      <w:r w:rsidRPr="00F26DF9">
        <w:rPr>
          <w:rFonts w:ascii="楷体" w:eastAsia="楷体" w:hAnsi="楷体" w:cs="仿宋_GB2312" w:hint="eastAsia"/>
          <w:bCs/>
        </w:rPr>
        <w:t>专利：</w:t>
      </w:r>
      <w:r w:rsidRPr="00F26DF9">
        <w:rPr>
          <w:rFonts w:ascii="楷体" w:eastAsia="楷体" w:hAnsi="楷体" w:cs="仿宋_GB2312" w:hint="eastAsia"/>
        </w:rPr>
        <w:t>批准的发明专利，以证书为准。（3）</w:t>
      </w:r>
      <w:r w:rsidRPr="00F26DF9">
        <w:rPr>
          <w:rFonts w:ascii="楷体" w:eastAsia="楷体" w:hAnsi="楷体" w:cs="宋体" w:hint="eastAsia"/>
          <w:bCs/>
        </w:rPr>
        <w:t>完成人：</w:t>
      </w:r>
      <w:r w:rsidRPr="00F26DF9">
        <w:rPr>
          <w:rFonts w:ascii="楷体" w:eastAsia="楷体" w:hAnsi="楷体" w:cs="宋体" w:hint="eastAsia"/>
        </w:rPr>
        <w:t>所有完成人，</w:t>
      </w:r>
      <w:r w:rsidRPr="00F26DF9">
        <w:rPr>
          <w:rFonts w:ascii="楷体" w:eastAsia="楷体" w:hAnsi="楷体" w:cs="仿宋_GB2312" w:hint="eastAsia"/>
        </w:rPr>
        <w:t>排序以证书为准。（4）</w:t>
      </w:r>
      <w:r w:rsidRPr="00F26DF9">
        <w:rPr>
          <w:rFonts w:ascii="楷体" w:eastAsia="楷体" w:hAnsi="楷体" w:cs="宋体" w:hint="eastAsia"/>
          <w:bCs/>
        </w:rPr>
        <w:t>类型：</w:t>
      </w:r>
      <w:r w:rsidRPr="00F26DF9">
        <w:rPr>
          <w:rFonts w:ascii="楷体" w:eastAsia="楷体" w:hAnsi="楷体" w:cs="宋体" w:hint="eastAsia"/>
        </w:rPr>
        <w:t>其他等同于</w:t>
      </w:r>
      <w:r w:rsidRPr="00F26DF9">
        <w:rPr>
          <w:rFonts w:ascii="楷体" w:eastAsia="楷体" w:hAnsi="楷体" w:cs="仿宋_GB2312" w:hint="eastAsia"/>
        </w:rPr>
        <w:t>发明专利的成果，如新药、软件、标准、规范等，在类型栏中标明。（5）</w:t>
      </w:r>
      <w:r w:rsidRPr="00F26DF9">
        <w:rPr>
          <w:rFonts w:ascii="楷体" w:eastAsia="楷体" w:hAnsi="楷体" w:cs="宋体" w:hint="eastAsia"/>
          <w:bCs/>
        </w:rPr>
        <w:t>类别：</w:t>
      </w:r>
      <w:r w:rsidRPr="00F26DF9">
        <w:rPr>
          <w:rFonts w:ascii="楷体" w:eastAsia="楷体" w:hAnsi="楷体" w:cs="宋体" w:hint="eastAsia"/>
        </w:rPr>
        <w:t>分四种，独立完成、合作完成-第一人、合作完成-第二人、合作完成-其他。如果成果全部由示范中心固定人员完成的则为独立完成。如果成果由示范中心与其他单位合作完成，第一完成人是示范中心固定人员则为合作完成-第一人；第二完成人是示范中心固定人员则为合作完成-第二人，第三及以后完成人是示范中心固定人员则为合作完成-其他。（以下类同）</w:t>
      </w:r>
    </w:p>
    <w:p w:rsidR="002570D2"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2.发表论文、专著情况</w:t>
      </w:r>
    </w:p>
    <w:tbl>
      <w:tblPr>
        <w:tblW w:w="850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46"/>
        <w:gridCol w:w="1829"/>
        <w:gridCol w:w="1736"/>
        <w:gridCol w:w="1701"/>
        <w:gridCol w:w="992"/>
        <w:gridCol w:w="993"/>
        <w:gridCol w:w="708"/>
      </w:tblGrid>
      <w:tr w:rsidR="00FF3C12" w:rsidRPr="00FF3C12" w:rsidTr="00FF3C12">
        <w:trPr>
          <w:trHeight w:val="540"/>
        </w:trPr>
        <w:tc>
          <w:tcPr>
            <w:tcW w:w="546" w:type="dxa"/>
            <w:vMerge w:val="restart"/>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序号</w:t>
            </w:r>
          </w:p>
        </w:tc>
        <w:tc>
          <w:tcPr>
            <w:tcW w:w="1829" w:type="dxa"/>
            <w:vMerge w:val="restart"/>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论文或专著名称</w:t>
            </w:r>
          </w:p>
        </w:tc>
        <w:tc>
          <w:tcPr>
            <w:tcW w:w="1736" w:type="dxa"/>
            <w:vMerge w:val="restart"/>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作者</w:t>
            </w:r>
          </w:p>
        </w:tc>
        <w:tc>
          <w:tcPr>
            <w:tcW w:w="1701" w:type="dxa"/>
            <w:vMerge w:val="restart"/>
            <w:shd w:val="clear" w:color="auto" w:fill="auto"/>
            <w:vAlign w:val="center"/>
            <w:hideMark/>
          </w:tcPr>
          <w:p w:rsidR="00FF3C12" w:rsidRPr="00FF3C12" w:rsidRDefault="00FF3C12" w:rsidP="00FF3C12">
            <w:pPr>
              <w:widowControl/>
              <w:spacing w:line="240" w:lineRule="auto"/>
              <w:ind w:firstLineChars="0" w:firstLine="0"/>
              <w:jc w:val="center"/>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刊物、出版社</w:t>
            </w:r>
          </w:p>
        </w:tc>
        <w:tc>
          <w:tcPr>
            <w:tcW w:w="992" w:type="dxa"/>
            <w:vMerge w:val="restart"/>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卷、期（或章节）、页</w:t>
            </w:r>
          </w:p>
        </w:tc>
        <w:tc>
          <w:tcPr>
            <w:tcW w:w="993" w:type="dxa"/>
            <w:vMerge w:val="restart"/>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类型</w:t>
            </w:r>
          </w:p>
        </w:tc>
        <w:tc>
          <w:tcPr>
            <w:tcW w:w="708" w:type="dxa"/>
            <w:vMerge w:val="restart"/>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b/>
                <w:bCs/>
                <w:color w:val="000000"/>
                <w:kern w:val="0"/>
                <w:sz w:val="22"/>
                <w:szCs w:val="22"/>
              </w:rPr>
            </w:pPr>
            <w:r w:rsidRPr="00FF3C12">
              <w:rPr>
                <w:rFonts w:ascii="宋体" w:eastAsia="宋体" w:hAnsi="宋体" w:cs="宋体" w:hint="eastAsia"/>
                <w:b/>
                <w:bCs/>
                <w:color w:val="000000"/>
                <w:kern w:val="0"/>
                <w:sz w:val="22"/>
                <w:szCs w:val="22"/>
              </w:rPr>
              <w:t>类别</w:t>
            </w:r>
          </w:p>
        </w:tc>
      </w:tr>
      <w:tr w:rsidR="00FF3C12" w:rsidRPr="00FF3C12" w:rsidTr="00FF3C12">
        <w:trPr>
          <w:trHeight w:val="326"/>
        </w:trPr>
        <w:tc>
          <w:tcPr>
            <w:tcW w:w="546"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c>
          <w:tcPr>
            <w:tcW w:w="1829"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c>
          <w:tcPr>
            <w:tcW w:w="1736"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c>
          <w:tcPr>
            <w:tcW w:w="1701"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c>
          <w:tcPr>
            <w:tcW w:w="992"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c>
          <w:tcPr>
            <w:tcW w:w="993"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c>
          <w:tcPr>
            <w:tcW w:w="708" w:type="dxa"/>
            <w:vMerge/>
            <w:vAlign w:val="center"/>
            <w:hideMark/>
          </w:tcPr>
          <w:p w:rsidR="00FF3C12" w:rsidRPr="00FF3C12" w:rsidRDefault="00FF3C12" w:rsidP="00FF3C12">
            <w:pPr>
              <w:widowControl/>
              <w:spacing w:line="240" w:lineRule="auto"/>
              <w:ind w:firstLineChars="0" w:firstLine="0"/>
              <w:jc w:val="left"/>
              <w:rPr>
                <w:rFonts w:ascii="宋体" w:eastAsia="宋体" w:hAnsi="宋体" w:cs="宋体"/>
                <w:b/>
                <w:bCs/>
                <w:color w:val="000000"/>
                <w:kern w:val="0"/>
                <w:sz w:val="22"/>
                <w:szCs w:val="22"/>
              </w:rPr>
            </w:pP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Fuzzy Constrained Inversion of Magnetotelluric Data Using Guided Fuzzy C-Means Clustering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Bo; Xu, Kaijun; Liu, Zhan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SURVEYS IN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w:t>
            </w:r>
            <w:r w:rsidRPr="00FF3C12">
              <w:rPr>
                <w:rFonts w:ascii="宋体" w:eastAsia="宋体" w:hAnsi="宋体" w:cs="Times New Roman" w:hint="eastAsia"/>
                <w:color w:val="000000"/>
                <w:kern w:val="0"/>
                <w:sz w:val="22"/>
                <w:szCs w:val="22"/>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color w:val="000000"/>
                <w:kern w:val="0"/>
                <w:sz w:val="22"/>
                <w:szCs w:val="22"/>
              </w:rPr>
            </w:pPr>
            <w:r w:rsidRPr="00FF3C12">
              <w:rPr>
                <w:rFonts w:ascii="宋体" w:eastAsia="宋体" w:hAnsi="宋体" w:cs="宋体" w:hint="eastAsia"/>
                <w:color w:val="000000"/>
                <w:kern w:val="0"/>
                <w:sz w:val="22"/>
                <w:szCs w:val="22"/>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Geochemistry of high-maturity crude oil and gas from deep reservoirs and their geological significance: A case study on Shuntuoguole low uplift, Tarim Basin, 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Zhonghong; Chai, Zhi; Cheng, Bin; Liu, Hua; Cao, Yingchang; Cao, Zicheng; Qu, Jiangxiu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AAPG BULLETIN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105,65-107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w:t>
            </w:r>
            <w:r w:rsidRPr="00FF3C12">
              <w:rPr>
                <w:rFonts w:ascii="宋体" w:eastAsia="宋体" w:hAnsi="宋体" w:cs="Times New Roman" w:hint="eastAsia"/>
                <w:color w:val="000000"/>
                <w:kern w:val="0"/>
                <w:sz w:val="22"/>
                <w:szCs w:val="22"/>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rPr>
                <w:rFonts w:ascii="宋体" w:eastAsia="宋体" w:hAnsi="宋体" w:cs="宋体"/>
                <w:color w:val="000000"/>
                <w:kern w:val="0"/>
                <w:sz w:val="22"/>
                <w:szCs w:val="22"/>
              </w:rPr>
            </w:pPr>
            <w:r w:rsidRPr="00FF3C12">
              <w:rPr>
                <w:rFonts w:ascii="宋体" w:eastAsia="宋体" w:hAnsi="宋体" w:cs="宋体" w:hint="eastAsia"/>
                <w:color w:val="000000"/>
                <w:kern w:val="0"/>
                <w:sz w:val="22"/>
                <w:szCs w:val="22"/>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Coupled stratigraphic and petroleum system modeling: Examples from the Ordos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Keyu; Liu, Jianliang; Huang, Xiu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AAPG BULLETIN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105,1-28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Pore Structure Characterization of Eocene Low-Permeability Sandstones via Fractal Analysis and Machine Learning: An Example from the Dongying Depression, Bohai Bay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 Yan; Liu, Keyu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ACS OMEGA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6,11693-11710</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Lithofacies and Pore Structure of Fine-grained Sedimentary Rocks of Qing-1 Member of Cretaceous in the Southern Songliao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Lin, Lamei; Liu, Su; Xu, Yang; Li, Fulai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GEOLOGICA SINICA-ENGLISH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95,570-584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Geochemical Characteristics and Migration Pathways of Ordovician Carbonate Oil Reservoirs in the Tuoputai Area, Tarim Basin, Northwestern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Hua; Wang Shen; Cheng Bin; Cao Zicheng; Jiang Ziyue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GEOLOGICA SINICA-ENGLISH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95,1295-1309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of Mid-deeply Buried Sand-bodies and their Hydrocarbon Significance at Basin Margins: Case Study of the Paleogene in the Eastern Liuzan Area of the Nanpu Sag, Bohai Bay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Cui Lijie; Jian Shikai; Zhang Boming; Xie Xiongju; Li Liang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GEOLOGICA SINICA-ENGLISH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95,1279-1294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Quantitative Method for Evaluating Fault Vertical Opening and Sealing Properties during Hydrocarbon-Charging Periods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Jiang Youlu; Zhao Kai; Hu Honglin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GEOLOGICA SINICA-ENGLISH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95,1420-1422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Ancient Microorganisms and Carotenoids Preserved in Fluid Inclusions in Halite from Chaka Salt Lake, Western China: Evidence from Micro-observation and in situ Raman Spectroscopy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Yong; WANG, Jiuyuan; ZHOU, Zhenzhu; CHEN, Xiaolan; ZHAO, Zhenyu; SHI, Peng; HAN, 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GEOLOGICA SINICA-ENGLISH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95,1008-1015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and Genesis of the Es-1 Productive Sandstone Reservoir (Paleogene), Nanpu Sag,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Muhammad, Kashif; Cao Yingchang; Naveed, Ahsan; Muhammad, Asif; Yuan Guanghui; Xi Kelai; Zhang Shaomin; Xu Qisong; Tahir, M. Usman; Orkhan, Isgandarov</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GEOLOGICA SINICA-ENGLISH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95,909-927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Multi-parameter logging evaluation of tight sandstone reservoir based on petrophysical experiment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Haitao; Deng, Shaogui; Xu, Feng; Niu, Yunfeng; Hu, Xufei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Reflection Full Waveform Inversion with Decoupled Elastic-wave Equations in Inhomogeneous Medium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Liang, Zhanyuan; Wu, Guochen; Zhang, Xiaoyu; Li, Qingyang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ANNALS OF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Least-squares reverse time migration method using the factorization of the Hessian matrix</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Xiao-Dong; Teng Hou-Hua; Ren Li-Juan; Wang Wei-Qi; Li Zhen-Chun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18,94-100</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Prediction method of reservoir pore types based on pore shape substitution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Jia-Jia; Chen Kang; Zhang Guang-Zhi; Di Gui-Dong; Xu Lei-Lei; Gu Yi-Peng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18,31-44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Prestack seismic stochastic inversion based on statistical characteristic parameters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Bao-Li; Lin Ying; Zhang Guang-Zhi; Yin Xing-Yao; Zhao Chen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18,63-74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Imbalanced data classification based on improved EIWAPSO-AdaBoost-C ensemble algorithm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Xiao; Li, Kewen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INTELLIGENCE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novel borehole/annulus holdup calculation method based on pulsed neutron logging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Xinguang; Zhang, Feng; Ma, Huanying; Zhou, Liangwen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RADIATION AND ISOTOPES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new algorithm for evaluating reservoir density based on X-ray logging technology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Feng; Fan, Jilin; Liu, Yingming; Chen, Qian; Qiu, Fei; Liang, Qixuan; Zhang, Xiaoyang; Song, Haochen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RADIATION AND ISOTOPES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Low-Frequency Expansion Approach for Seismic Data Based on Compressed Sensing in Low SNR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Miaomiao; Li, Zhenchun; Liu, Yanli; Wang, Jiao; Su, Yufei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SCIENCES-BASEL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Applying NMR T-2 Spectral Parameters in Pore Structure Evaluation-An Example from an Eocene Low-Permeability Sandstone Reservoir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 Yan; Liu, Keyu; Wang, Ya</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SCIENCES-BASEL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Analysis of Main Controlling Factors of Natural CO2 Based on 3D Geological Modelling in the Northern Wuerxun Sag, Hailar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Qi, Ning; Xue, Haitao; Yang, Jinxiu; Lu, Mingyue; Lu, Shuangfang; Xia, 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FOR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Coupling between tectonic activity and diagenetic evolution of a clastic buried hill-a case study from Gubei low buried hill in Jiyang Depression of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Yelei; Qiu, Longwei; Yang, Yongqiang; Xu, Wenhao; Khan, Danish; Qiao, Yupeng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characteristics and depositional environment of the Late Paleozoic coal-measure source rocks in the Bohai Bay Basin region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Chang, Jia; Chen, Shi-yue; Liu, Ke-yu; Wang, Qiong; Pu, Xiu-gang; Yang, Huai-yu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Characterization of lacustrine basin paleosalinity and its control on calcareous lithofacies distribution: a case study in the eastern Dongying Sag,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Fang, Zheng; Chen, Shiyue; Yang, Huaiyu; Liu, Huimin; Chen, Xingran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Trace and rare earth element geochemistry of organic-rich sediments in the lacustrine Rukwa rift basin, Tanzania: implications for paleoproductivity, paleosalinity, and redox conditions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Bishanga, Januarius Matata; Jin, 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of big caves in the district of Lishui River in Hunan,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Yinguo; Chen Qinghua; Wang Jing; Xu Xinyu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multidisciplinary approach applied to paleokarst zones of the Tahe area, China: compositional scheme and reservoir quality-case study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Mendez, Jose N.; Jin, Qiang; Kashif, Muhammad; Govea, Hugo; Marin, Freddy</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Hydrocarbon supply characteristics and quantitative evaluation of hydrocarbon charging capacity for Buried-hill Reservoirs in the Erlian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 Shengmin; Jiang, Youlu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study on the characteristics of seismic wave propagation in fractured marlstone reservoirs based on mechanical principles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Min; Li, Zhenchun; Liu, Qiang; Yi, Jidong; Li, Kexin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ARABIAN JOURNAL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and formation mechanisms of Mesozoic compressional structures in the Huanghua Depression, Bohai Bay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W.; Zhang, F.; Zhang, Y.; Fu, L.; Li, H.</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AUSTRALIAN JOURNAL OF 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68,746-761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Reef-shoal combinations and reservoir characteristics of the Changxing-Feixianguan Formation in the eastern Kaijiang-Liangping trough,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Dong, Qingmin; Hu, Zhonggui; Chen, Shiyue; Yuan, Baoguo; Dai, Xin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CARBONATES AND EVAPORITES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Effect of adsorbed phase density on the correction of methane excess adsorption to absolute adsorption in shale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Lei; Liu, Keyu; Jiang, Shu; Huang, Hexin; Tan, Jingqiang; Zuo, Luo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CHEMICAL ENGINEERING JOURNAL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420</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Cyclic zoning in authigenic saddle dolomite-ankerite: Indications of a complex interplay between fault-rupturing and diagenetic alteration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Pengjie; Lin, Chengyan; Jahren, Jens; Dong, Chunmei; Ren, Lihua; Hellevang, Helge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CHEMICAL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559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Geochemical modeling of carbon isotope fractionation during methane transport in tight sedimentary rocks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Wenbiao; Lu, Shuangfang; Li, Junqian; Wei, Yongbo; Feng, Wenjun; Zhang, Pengfei; Song, Zhaojing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CHEMICAL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566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method of gas porosity measurement for tight reservoirs based on mechanical analysis of core chamber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Han XueHui; Zhang Hao; Mao XinJun; Xu DengHui; Guo HuiYing; Jiang JiaYang; Luo XingPing; Wang ZhenLin; Liu ZhiZhen; Li Jing; Luo Zhen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64,289-297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wavefield characteristics of dipole acoustic logging in a double-casing well</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XueLian; Tang XiaoMing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64,363-371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High precision simulation in frequency domain based on improved acoustic equation and MCPML boundary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YanLi; Li ZhenChun; Sun MiaoMiao; Wang Jiao; Liu 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64,233-248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Global generalized R/T recursive propagation matrix method for 2-D heterogeneous media SH seismic wave simulation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Bin; Rong MianShui; Sun WeiJia; Huang JianPing; Ba ZhenNing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64,525-536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Multiple-porosity variable critical porosity model and pore structure characterization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JiaJia; Zeng QingCai; Yin XingYao; Li HongBing; Jiang Ren; Huang JiaQiang; Zhang LianQun; Zhang GuangZhi; Gu YiPeng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64,724-734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of wave propagation in thermoelastic medium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WanTing; Fu LiYun; Wei Jia; Wang ZhiWei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64,1364-1374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Calculation method of digital rock electrical conductivity based on two-dimensional images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Bao HongShuai; Han TongCheng;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64,1733-1744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Fast extraction of horizontal formation resistivity based on multi-component induction logging and its application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Deng ShaoGui; Liu TianLin; Cai LianYun; Lai ShuJun; Song, Linghu; Wang ZhengKai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64,2199-2209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43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Detection performance and sensitivity of logging-while-drilling extra-deep azimuthal resistivity measurement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Pan; Deng ShaoGui; Hu XuFei; Wang Lei; Wang ZhengKai; Yuan XiYong; Cai LianYun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64,2210-2219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Dynamical focused-beam migration of converted waves in VTI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Qiang; Li ZhenChun; Zhang Kai; Zhang Min; Xiao JianEn; Xu XueCheng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64,3283-3294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fast inversion method for array laterolog based on convolutional neural network and hybrid MPGA-LM algorithm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YiZhi; Fan YiRen; Wu ZhenGuan; Deng ShaoGui; Zhang Pan; Chen ShiYu; Yin ZhongXu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CHINESE JOURNAL OF GEOPHYSICS-CHINESE EDITION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64,3410-3425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Multi-Scale Mahalanobis Kernel-Based Support Vector Machine for Classification of High-Resolution Remote Sensing Images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Genyun; Rong, Xueqian; Zhang, Aizhu; Huang, Hui; Rong, Jun; Zhang, Xuming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COGNITIVE COMPUTATION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13,787-794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Numerical investigating the low field NMR response of representative pores at different pulse sequence parameters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 Xinmin; Fan, Yiren; Liu, Jianyu; Zhao, Jier; Zeng, Bingding; Xing, Donghui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&amp;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48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Automatic picking of multi-mode surface-wave dispersion curves based on machine learning clustering methods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Zhinong; Sun, Chengyu; Wu, Dunshi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&amp;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Enhancing digital rock image resolution with a GAN constrained by prior and perceptual information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Zhiyu; Cao, Danping; Ji, Siqi; Cui, Rongang; Liu, 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&amp;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Enhancing digital rock image resolution with a GAN constrained by prior and perceptual information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Zhiyu; Cao, Danping; Ji, Siqi; Cui, Rongang; Liu, 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&amp;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Origin and source characterization of methane in the shallow-water environment of Southern Lake Tanganyika Rift Basin, Tanzania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Bishanga, Januarius Matata; Qiang, Jin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CURRENT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120,1066-1073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Origins of non-tectonic fractures in shale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Meng, Qingfeng; Hao, Fang; Tian, Jinqiang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EARTH-SCIENCE REVIEWS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Fault Sealing Evaluation of a Strike-Slip Fault Based on Normal Stress: A Case Study from Eastern Junggar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Ji, Jie; Wu, Kongyou; Pei, Yangwen; Guo, Wenjian; Liu, Yin; Li, Tianran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54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Characterization of Pore Structures and Implications for Flow Transport Property of Tight Reservoirs: A Case Study of the Lucaogou Formation, Jimsar Sag, Junggar Basin, Northwestern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 Yang; Zha, Ming; Liu, Keyu; Ding, Xiujian; Qu, Jiangxiu; Jin, Jiehua</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Main Controlling Factors of Glutenite Development and Their Impacts on Oil Energy Extraction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Yuping; Dong, Chunmei; Lin, Chengyan; Hou, Qingjie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Model of Fluid Components and Quantitative Calculation of Movable Oil in Inter-Salt Shale Using 2D NMR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Weichao; Sun, Fujing; Sun, Jianmeng; Golsanami, Naser</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Comparison of Marine and Continental Shale Gas Reservoirs and Their Gas-Bearing Properties in China: The Examples of the Longmaxi and Shahezi Shales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Xiao, Dianshi; Lu, Shuangfang; Shao, Mingli; Zhou, Nengwu; Zhao, Renwen; Peng, Yue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&amp;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35,4029-4043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58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Thermal Transformation of Sulfur Species and Hydrogen Sulfide Formation in High-Pyrite-Containing Lacustrine Type-II Shale during Semiopen Pyrolysis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Weijiao; Hou, Lianhua; Luo, Xia; Liu, Jinzhong; Han, Wenxue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&amp;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35,7778-7786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Classification Evaluation of Gas Shales Based on High-Pressure Mercury Injection: A Case Study on Wufeng and Longmaxi Formations in Southeast Sichuan,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Wei, Yongbo; Li, Junqian; Du, Yijing; Lu, Shuangfang; Li, Wenbiao; Yang, Jie; Feng, Wenjun; Song, Zhaojing; Zhang, Yu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&amp;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35,9382-9395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Organic petrology, geochemistry, and hydrocarbon generation capacity of Permo-Carboniferous source rocks in the Mahu Sag, northwestern Junggar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Qin, Zhijun; Zhi, Dongming; Xi, Kelai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EXPLORATION &amp; EXPLOITATION</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61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Formation pressure evolution and its causes for the reservoirs of the upper Triassic Xujiahe formation in the northeast portion of the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Cunjian; Liu, Jingdong; Jiang, Youlu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EXPLORATION &amp; EXPLOITATION</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characterization of microfractures in the Cretaceous tight reservoirs from the Liuhe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Wenhao; Ying, Junfeng; Huang, Yanran; Wang, Min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REPORTS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7,5795-5803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characterization of microfractures in the Cretaceous tight reservoirs from the Liuhe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Wenhao; Ying, Junfeng; Huang, Yanran; Wang, Min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REPORTS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7,5795-5803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Mesh-free radial-basis function generated finite differences and its application in full-waveform inversion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Han; Sun, Chengyu; Li, Shizhong; Deng, Xiaofan; Qiao, Zhihao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Least-squares reverse time migration with first-order scattering wave equation penalty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Lin, Yuzhao; Li, Zhenchun; Zhang, Kai; Ding, Renwei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52,68-76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66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Study on identification method of gas-bearing carbonate reservoirs based on joint acoustic-resistivity experiments - an example from the Sichuan Basin of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Haitao; Deng, Shaogui; Wang, Yuexiang; He, Xuquan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52,475-483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3D S-wave velocity modelling with surface waves in oil seismic prospecting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Zhinong; Sun, Chengyu; Wu, Dunshi; Wang, Yumei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52,125-136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Elastic reverse time migration of prismatic waves for surface topography based on decoupled elastic wave equations in the curvilinear coordinates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 Yingming; Liu, Chang; Huang, Chongpeng; Zhou, Chang; Sun, Junzhi; Li, Zhenchun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52,369-387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Q-compensated full waveform inversion for velocity and density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Yixin; Qu, Yingming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Rock Physical Model and AVO Patterns for the Mud-Rich Source Rock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Yu, Songhe; Zong, Zhaoyun; Yin, Xingyao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71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Method of Movable Shale Oil Resource: A Case Study of the Shahejie Formation in the Dongying Sag, Jiyang Depression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Liang; Wang, Min; Li, Jinbu; Li, Ming; Li, Zheng; Zhu, Rifang; Liu, Huimin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Pseudo-Laplace Filter for Vector-Based Elastic Reverse Time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Du, Qizhen; Zhang, Xiaoyu; Zhang, Shukui; Zhang, Fuyuan;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Deformation Bands and Associated FIP Characteristics From High-Porous Triassic Reservoirs in the Tarim Basin, NW China: A Multiscale Analysis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Wenyuan; Zha, Ming; Qu, Jiangxiu; Ding, Xiujian; Zhang, Qinglan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Novel Shale Gas Production Prediction Model Based on Machine Learning and Its Application in Optimization of Multistage Fractured Horizontal Wells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Huijun; Qiao, Lu; Lu, Shuangfang; Chen, Fangwen; Fang, Zhixiong; He, Xipeng; Zhang, Jun; He, Taohua</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75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Influence of a Paleosedimentary Environment on Shale Oil Enrichment: A Case Study on the Shahejie Formation of Raoyang Sag, Bohai Bay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Wei, Yongbo; Li, Xiaoyan; Zhang, Ruifeng; Li, Xiaodong; Lu, Shuangfang; Qiu, Yan; Jiang, Tao; Gao, Yuan; Zhao, Tiedong; Song, Zhaojing; Zhao, Meihong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Pore Structure and Fractal Characteristics of Organic-Rich Lacustrine Shales of the Kongdian Formation, Cangdong Sag,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Pan, Shouxu; Zha, Ming; Gao, Changhai; Qu, Jiangxiu; Ding, Xiujian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Reservoir Characteristics and Controlling Factors of Oil Content in Hybrid Sedimentary Rocks of the Lucaogou Formation, Western Jimusar Sag, Junggar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Xue, Haitao; An, Ce; Dong, Zhentao; Xiao, Dianshi; Yan, Jinliang; Ding, Guozhi; Yan, Penglei; Zhang, Jinxu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78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Fine-grained rock fabric facies classification and its control on shale oil accumulation: a case study from the Paleogene Kong 2 Member,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Han, Wenzhong; Zhao, Xianzheng; Pu, Xiugang; Chen, Shiyue; Wang, Hu; Liu, Yan; Shi, Zhannan; Zhang, Wei; Wu, Jiapeng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OF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79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Probabilistic Fisher discriminant analysis based on Gaussian mixture model for estimating shale oil sweet spots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Luo, Kun; Zong, Zhaoyun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OF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Numerical simulation to determine the fracture aperture in a typical basin of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Jingshou; Yang, Haimeng; Bai, Jianping; Wu, Kongyou; Zhang, Guanjie; Liu, Yang; Xiao, Zikang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FUEL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Multiscale Modeling of Meandering Fluvial Reservoir Architecture Based on Multiple-Point Geostatistics: A Case Study of the Minghuazhen Formation, Yangerzhuang Oilfield, Bohai Bay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Jia; Lin, Chengyan; Zhang, Xianguo; Dong, Chunmei; Wei, Yannan; Ning, Wenyan; Han, Changcheng; Guo, 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GEOFLUIDS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82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Variability and Main Controlling Factors of Hydrocarbon Migration and Accumulation in the Lower Paleozoic Carbonate Rocks of the Tazhong Uplift, the Tarim Basin, Northwest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Fang, Qifei; Yao, Qingzhou; Qu, Yongqiang; Jiang, Youlu; Li, Huizhen; Dai, Dongdong; Fan, Shan; Zhu, Weiping; Yang, Lisha; Wang, Xiaoxue; Zhang, Min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GEOFLUIDS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Geochemical characteristics and geological significance of Daohugou Formation at Ningcheng County of Inner Mongolia, Eastern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Fulai; Ma, Wenkuan; Meng, Fanxue; Diao, Hao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GEOLOGICAL JOURNAL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56,2223-2239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Seismic reflectivity and transmissivity parametrization with the effect of normal in situ stress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Fubin; Zong, Zhaoyun; Jiang, Man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JOURNAL INTERNATIONAL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226,1599-1614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unified description of surface waves and guided waves with relative amplitude dispersion maps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Chengyu; Wang, Zhinong; Wu, Dunshi; Cai, Ruiqian; Wu, Han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JOURNAL INTERNATIONAL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227,1480-1495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86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unified description of surface waves and guided waves with relative amplitude dispersion maps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Chengyu; Wang, Zhinong; Wu, Dunshi; Cai, Ruiqian; Wu, Han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JOURNAL INTERNATIONAL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227,1480-1495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Stress prediction and evaluation approach based on azimuthal amplitude-versus-offset inversion of unconventional reservoirs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Du, Bingyi; Zhang, Guangzhi; Zhang, Jing; Gao, Jianhu; Yong, Xueshan; Yang, Wuyang; Jiang, Ren; Wang, Shujiang; Li, Hailiang; Wang, Enli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69,372-387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Anisotropic diffusion filtering based on fault confidence measure and stratigraphic coherence coefficients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Jing; Zhang, Junhua; Yang, Yong; Du, Yushan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69,1003-1016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Seismic dispersion and attenuation in layered porous rocks with fractures of varying orientations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Denghui; Han, Tongcheng;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69,220-235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90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Frequency-dependent seismic properties in layered and fractured rocks with partial saturation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Denghui; Han, Tongcheng;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Reverse time migration with Gaussian beams using optimized ray tracing systems in transversely isotropic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Qiang; Li, Zhen-Chun; Xiao, Jian-En; Xu, Xue-Cheng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Multiscale linearized inversion of surface-wave dispersion curves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Zhinong; Sun, Chengyu; Wu, Dunshi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Multifault Opposing-Dip Strike-Slip and Normal-Fault Rupture During the 2020 M-w 6.5 Stanley, Idaho Earthquake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Jidong; Zhu, Hejun; Lay, Thorne; Niu, Yufeng; Ye, Lingling; Lu, Zhong; Luo, Bingxu; Kanamori, Hiroo; Huang, Jianping; Li, Zhenchun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RESEARCH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Characterizing the borehole response for single-well shear-wave reflection imaging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Yang-Hu; Tang, Xiao-Ming; Li, Huan-Ran; Lee, Sheng-Qing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95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Mesh-free radial-basis-function-generated finite differences and their application in reverse time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Han; Sun, Chengyu; Li, Shizhong; Tang, Jie; Xu, Ning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V-P and V-S prediction from digital rock images using a combination of U-Net and convolutional neural networks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Cui, Rongang; Cao, Danping; Liu, Qiang; Zhu, Zhaolin; Jia, Yan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Model parameterization and amplitude variation with angle and azimuthal inversion in orthotropic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Zong, Zhaoyun; Ji, Lixiang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adaptive node-distribution method for radial-basis-function finite-difference modeling with optimal shape parameter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Duan, Peiran; Gu, Bingluo; Li, Zhenchun; Ren, Zhiming; Li, Qingyang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of 3D shear-wave anisotropy based on elastic-wave velocity variations around the borehole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Song; Tang, Xiao-Ming; Torres-Verdin, Carlos; Li, Zhen; Su, Yuanda</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100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Simulation of thermoelastic waves based on the Lord-Shulman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Wanting; Fu, Li-Yun; Carcione, Jose M.; Wang, Zhiwei; Wei, Jia</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Estimation of directional crack density and fluid properties from well logs in vertical wells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Song; Tang, Xiao Ming; Chen, Ming; Su, Yuan Da; Qian, Yu Ping; Sun, Dianqiang; Torres-Verdin, Carlos</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Understanding how overpressure affects the physical properties of sandstones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Han, Tongcheng; Liu, Shengbiao; Fu, Li-Yun; Yan, Han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Correlations between the static and anisotropic dynamic elastic properties of lacustrine shales under triaxial stress: Examples from the Ordos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Han, Tongcheng; Yu, Hongyan;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 least-squares reverse time migration based on the first-order viscoacoustic quasidifferential equations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 Yingming; Wang, Yixin; Li, Zhenchun; Liu, Chang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105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Least-squares inversion-based elastic reverse time migration with PP- and PS-angle-domain common-imaging gathers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Gu, Bingluo; Huang, Jianping; Han, Jianguang; Ren, Zhiming; Li, Zhenchun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Synchrosqueezing Matching Pursuit Time-Frequency Analysis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Lu; Yin, Xingyao; Zong, Zhaoyun; Li, Kun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GEOSCIENCE AND REMOTE SENSING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18,411-415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Novel Wavefield-Reconstruction Algorithm for RTM in Attenuating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Qingqing; Fu, Li-Yun; Wu, Ru-Shan; Du, Qizhen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GEOSCIENCE AND REMOTE SENSING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18,731-735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Seismic Data Interpolation Using Dual-Domain Conditional Generative Adversarial Networks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Chang, Dekuan; Yang, Wuyang; Yong, Xueshan; Zhang, Guangzhi; Wang, Wenlong; Li, Haishan; Wang, Yihui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GEOSCIENCE AND REMOTE SENSING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18,1856-1860</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109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Full-Path Compensated Least-Squares Reverse Time Migration of Joint Primaries and Different-Order Multiples for Deep-Marine Environment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 Yingming; Huang, Chongpeng; Liu, Chang; Li, Zhenchun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TRANSACTIONS ON GEOSCIENCE AND 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59,7109-7121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110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Diffraction imaging for the fault-karst structure by least-squares reverse time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 Xinru; Huang, Jianping; Fu, Liyun; Jian, Shikai; Hu, Bing; Wang, Ziying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INTERPRETATION-A JOURNAL OF SUBSURFACE CHARACTERIZATION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High-resolution fixed-point seismic inversion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Pei, Song; Yin, Xingyao; Zong, Zhaoyun; Li, Kun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INTERPRETATION-A JOURNAL OF SUBSURFACE CHARACTERIZATION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Microseismic event detection and classification based on convolutional neural network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Lei; Song, Weiqi; Zeng, Chao; Yang, Xiaohui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APPLIED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Diagenetic evolution and densification mechanism of the Upper Paleozoic tight sandstones in the Ordos Basin, Northern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 Nina; Song, Fan; Qiu, Longwei; Zhang, 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ASIAN 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Origin of biogenic-induced cherts from Permian alkaline saline lake deposits in the NW Junggar Basin, NW China: Implications for hydrocarbon exploration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Yu, Kuanhong; Zhang, Zhijie; Cao, Yingchang; Qiu, Longwei; Zhou, Chuanmin; Cheng, Dawei; Sun, Peipei; Yang, Yongqiang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ASIAN 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115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Multisourced CO2 Injection in Fan Delta Conglomerates and Its Influence on Reservoir Quality: Evidence from Carbonate Cements of the Baikouquan Formation of Mahu Sag, Junggar Basin, Northwestern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Zhu, Ning; Cao, Yingchang; Xi, Kelai; Wu, Songtao; Zhu, Rukai; Yan, Miaomiao; Ning, Shunkang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32,901-918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of the Pore Structure Variation During Hydraulic Fracturing in Marine Shale Reservoirs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Meng, Mianmo; Ge, Hongkui; Shen, Yinghao; Ji, Wenming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ENERGY RESOURCES TECHNOLOGY-TRANSACTIONS OF THE ASME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Laboratory Investigations of Acoustic Anisotropy in Artificial Porous Rock With Aligned Fractures During Gas Hydrate Formation and Dissociation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Shengbiao; Han, Tongcheng;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GEOPHYSICAL RESEARCH-SOLID EARTH</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118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of Rayleigh Wave Microseisms Constrained by Multiple Seismic Arrays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Ziying; Niu, Fenglin; Huang, Jianping; Li, Zhenchun; Chen, Haichao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GEOPHYSICAL RESEARCH-SOLID EARTH</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119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novel saturation calculation model of fractured-vuggy carbonate reservoir via multiscale pore networks: a case study from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Jianmeng; Chi, Peng; Cheng, Zhigang; Yang, Lin; Yan, Weichao; Cui, Likai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GEOPHYSICS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18,85-97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High-temperature effect on the material constants and elastic moduli for solid rocks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Jian; Fu, Li-Yun; Fu, Bo-Ye; Wang, Zhiwei; Hou, Wanting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GEOPHYSICS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18,583-593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3D finite-element modeling of effective elastic properties for fracture density and multiscale natural fractures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Jian, Shikai; Fu, Li-Yun; Cao, Chenghao; Han, Tongcheng; Du, Qizhen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GEOPHYSICS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18,567-582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Molecular Dynamics Simulations of Oil-Water Wetting Models of Organic Matter and Minerals in Shale at the Nanometer Scale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Dong, Zhentao; Xue, Haitao; Li, Bohong; Tian, Shansi; Lu, Shuangfang; Lu, Shudong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NANOSCIENCE AND NANOTECHNOLOGY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21,85-97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Simulation of Oil-Water Rock Wettability of Different Constituent Alkanes on Kaolinite Surfaces at the Nanometer Scale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Xue, Haitao; Dong, Zhentao; Chen, Xiaodong; Tian, Shansi; Lu, Shuangfang; Lu, Shudong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NANOSCIENCE AND NANOTECHNOLOGY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21,225-233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124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Fractal Characteristics of the Middle-Upper Ordovician Marine Shale Nano-Scale Porous Structure from the Ordos Basin, Northeast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Liang; Mo, Wuling; Wang, Min; Zhou, Nengwu; Yan, Yu; Xu, Liang; Li, Ming; Zhang, Jinxu; Lu, Shuangfang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NANOSCIENCE AND NANOTECHNOLOGY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21,274-283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Gas Content Characteristics of Nanopores Developed in a Normal Pressure Shale Gas Reservoir in Southeast Chongqing,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Fangwen; Zheng, Qiang; Zhao, Hongqin; Ding, Xue; Ju, Yiwen; Lu, Shuangfang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NANOSCIENCE AND NANOTECHNOLOGY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21,698-706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Effects of Water Immersion and Acidification on Nano-Pores in Tight Sandstones-A Case Study of the Gaotaizi Reservoir, Songliao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Min; Jiao, Chenxue; Zhou, Nengwu; Li, Chuanming; Tang, Mingming; Wang, Hailong; Lu, Shuangfang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NANOSCIENCE AND NANOTECHNOLOGY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21,615-622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127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CH4 and CO2 Adsorption Mechanism in Kaolinite Slit Nanopores as Studied by the Grand Canonical Monte Carlo Method</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Chenxi; Xue, Haitao; Dong, Qi; Lu, Shuangfang; Chen, Guohui; Zhang, Yuying; Li, Jinbu; Xue, Qingzhong; Tong, Maosheng; Pang, Xiaoting; Ni, Binwu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NANOSCIENCE AND NANOTECHNOLOGY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21,108-119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Pore structure typing and fractal characteristics of lacustrine shale from Kongdian Formation in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Binyu; Hu, Qinhong; Yang, Shengyu; Zhang, Tao; Qiao, Hongguo; Meng, Mianmo; Zhu, Xiuchuan; Sun, Xiaohui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NATURAL GAS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Influence of pore structural properties on gas hydrate saturation and permeability: A coupled pore-scale modelling and X-ray computed tomography method</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Jianmeng; Dong, Huaimin; Arif, Muhammad; Yu, Linjun; Zhang, Yihuai; Golsanami, Naser; Yan, Weichao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NATURAL GAS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130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Comparison and Calibration of Elemental Measurements in Sediments Using X-Ray Fluorescence Core Scanning with ICP Methods: A Case Study of the South China Sea Deep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Fangjian; Hu Bangqi; Wang Chen; Zhao Jingtao; Wang Feifei; Ding Xue; Li Qing; Guo Jianwei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OCEAN UNIVERSITY OF CHINA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20,848-856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Research progress and prospect of Ordovician carbonate rocks in Tahe oilfield: karst feature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Xinyu; Chen, Qinghua; Zhang, Yinguo; Wang, Jing; Li, Yang; Kang, Zhijiang; Wei, Hehua; Quan, Lianshun; Zhang, 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EXPLORATION AND PRODUCTION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Application of machine learning tool to predict the porosity of clastic depositional system, Indus Basin, Pakistan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Yasin, Qamar; Sohail, Ghulam Mohyuddin; Khalid, Perveiz; Baklouti, Syrine; Du, Qizhen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133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of shale gas reservoirs in complex structural enclosures: A case study from Patala Formation in the Kohat-Potwar Plateau, Pakistan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Yasin, Qamar; Baklouti, Syrine; Khalid, Perveiz; Ali, Syed Haroon; Boateng, Cyril D.; Du, Qizhen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Direct estimation of discrete fluid facies and fluid indicators via a Bayesian Seismic Probabilistic Inversion and a novel exact PP-wave reflection coefficient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Kun; Yin, Xingyao; Zong, Zhaoyun; Lin, Haikun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Diagenetic facies prediction using a LDA-assisted SSOM method for the Eocene beach-bar sandstones of Dongying Depression,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Ya; Lu, Yan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136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Diagenetic variations with respect to sediment composition and paleo-fluids evolution in conglomerate reservoirs: A case study of the Triassic Baikouquan Formation in Mahu Sag, Junggar Basin, Northwestern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 Kelai; Cao, Yingchang; Haile, Beyene Girma; Zhu, Ning; Liu, Keyu; Wu, Songtao; Hellevang, Helge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Identification of architectural elements based on SVM with PCA: A case study of sandy braided river reservoir in the Lamadian Oilfield, Songliao Basin, NE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Xiu; Xu, Shouyu; Li, Shunming; He, Hui; Han, Yeming; Qu, Xiyu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Quantitatively determining gas content using pulsed neutron logging technique in closed gas reservoir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Qian; Zhang, Feng; Qiu, Fei; Wang, Zhen; Liu, Yingming; Zhang, Quanying; Tian, Lili; Fan, Jilin; Liang, Qixuan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139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Pattern visualization and understanding of machine learning models for permeability prediction in tight sandstone reservoirs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Guoyin; Wang, Zhizhang; Mohaghegh, Shahab; Lin, Chengyan; Sun, Yanan; Pei, Shengjie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200</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Diagenetic history and reservoir evolution of tight sandstones in the second member of the Upper Triassic Xujiahe Formation, western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Peng; Zhang, Likuan; Liu, Keyu; Cao, Binfeng; Gao, Jianlei; Qiu, Guiqiang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Petrographic features and diagenetic alteration in the shale strata of the Permian Lucaogou Formation, Jimusar sag, Junggar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Lin, Miruo; Xi, Kelai; Cao, Yingchang; Liu, Quyang; Zhang, Zehan; Li, Ke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Analyzing the effects of multi-scale pore systems on reservoir Properties-A case study on Xihu Depression, East China Sea Shelf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Zeng, Fang; Dong, Chunmei; Lin, Chengyan; Wu, Yuqi; Tian, Shansi; Zhang, Xianguo; Lin, Jianli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143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influence of argillaceous content in carbonate rocks on the 3D modeling and characterization of tectonic fracture parameters-example from the carboniferous and ordovician formations in the hetianhe gas field, Tarim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Ren, Qiqiang; Feng, Jianwei; Johnston, Stephen; Zhao, Libin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Molecular markers of Neoproterozoic-Lower Paleozoic petroleum systems and their geological significance: A case study of the cratonic basins in 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Luemba, Moise; Chen, Zhonghong; Ntibahanana, Joseph</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Fast hierarchical inversion for borehole resistivity measurements in high-angle and horizontal wells using ADNN-AMLM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Yizhi; Fan, Yiren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146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new diffusion effect correction method in pulsed neutron capture logging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Tian, Lili; Zhang, Feng; Wu, Zeyun; Wang, Zhen; Qiu, Fei; Fang, Qunwei; Chen, Qian; Zhou, Liangwei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Investigating NMR-based absolute and relative permeability models of sandstone using digital rock techniques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Weichao; Sun, Jianmeng; Dong, Huaimin; Cui, Likai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Reservoir characterization and geological controls of the Lower Cretaceous sandstones in the northern Wuerxun Sag, Hailar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Jinxiu; Qi, Ning; Lu, Shuangfang; Wang, Min; Lu, Mingyue; Xia, 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semi-confined turbidite system in the eocene lacustrine: An example from Niuzhuang Sag, Bohai Bay Basin, Eastern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 Changying; Dong, Chunmei; Lin, Chengyan; Ren, Lihua; Luan, Guoqiang; Li, Yanan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150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Prediction and modeling of petrophysical parameters of deep-buried, low permeability glutenite reservoirs in Yubei area, Turpan-Hami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Qian, Chen; Yang, Shaochun; Wang, Ya; Wu, Chao; Zhang, Yifan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Process of porosity loss and predicted porosity loss in high effective stress sandstones with grain crushing and packing texture transformation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Yiming; Zhang, Liqiang; Luo, Xiaorong; Zhang, Likuan; Li, Junjian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Chlorite authigenesis and its impact on reservoir quality in tight sandstone reservoirs of the Triassic Yanchang formation, southwestern Ordos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Ke; Xi, Kelai; Cao, Yingchang; Niu, Xiaobing; Wu, Songtao; Feng, Shengbin; You, Yuan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Investigating NMR-based absolute and relative permeability models of sandstone using digital rock techniques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Weichao; Sun, Jianmeng; Dong, Huaimin; Cui, Likai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154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semi-confined turbidite system in the eocene lacustrine: An example from Niuzhuang Sag, Bohai Bay Basin, Eastern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 Changying; Dong, Chunmei; Lin, Chengyan; Ren, Lihua; Luan, Guoqiang; Li, Yanan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Prediction and modeling of petrophysical parameters of deep-buried, low permeability glutenite reservoirs in Yubei area, Turpan-Hami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Qian, Chen; Yang, Shaochun; Wang, Ya; Wu, Chao; Zhang, Yifan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Process of porosity loss and predicted porosity loss in high effective stress sandstones with grain crushing and packing texture transformation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Yiming; Zhang, Liqiang; Luo, Xiaorong; Zhang, Likuan; Li, Junjian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Soil Classification Based on Deep Learning Algorithm and Visible Near-Infrared Spectroscopy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Xueying; Fan, Pingping; Li, Zongmin; Chen, Guangyuan; Qiu, Huimin; Hou, Guangli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SPECTROSCOPY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158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Influence of two-phase extension on the fault network and its impact on hydrocarbon migration in the Linnan sag, Bohai Bay Basin,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Di; Wu, Zhiping; Yang, Linlong; Li, Wei; He, Chuan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STRUCTURAL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145</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prediction of multiperiod fracture distributions in the Cambrian-Ordovician buried hill within the Futai Oilfield, Jiyang Depression,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Feng, Jianwei; Qu, Jihang; Wan, Huiqing; Ren, Qiqiang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STRUCTURAL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148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alternative SGR method for shallow siliciclastic rock-A case study from the Kendong uplift of the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Yu; Jiang, Youlu; Zhao, Kai; Hu, Hongjin; Su, Shengmin; Gong, Simin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STRUCTURAL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151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Nature and evolution of the lithospheric mantle beneath the South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Hui; Zheng, Jianping; Lu, Jianggu; Lin, Abing; Zhou, Yaoqi; Zhao, Yi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398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162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Filling Provenance in Fracture Cavity Formation within Aksu Area, Tarim Basin, NW China: Indicators from Major and Trace Element, Carbon-Oxygen, and Strontium Isotope Compositions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Ren, Qiqiang; Feng, Jianwei; Ma, Ji; Du, He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LITHOSPHERE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Development Characteristics and Quantitative Prediction of Multiperiod Fractures in Superdeep Thrust-Fold Belt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Feng, Jianwei; Qu, Junxiao; Zhang, Pengfei; Qin, Feng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LITHOSPHERE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Characterization and genetic significance of mold pores in tight sandstone: A case from the lower part of the Yanchang Formation in the Wuqi-Ansai area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Guanmin; Zhu, Rui; Zheng, Xueying; Hu, Jin; Wang, Zhao; Shi, Xiaoming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Geochemistry and origin of the ultra-deep Ordovician oils in the Shunbei field, Tarim Basin, China: Implications on alteration and mixing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 Hao, Fang; Cao, Zicheng; Tian, Jinqiang; Cong, Fuyun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166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Geochemical characteristics of the Paleozoic natural gas in the Yichuan-Huanglong area, southeastern margin of the Ordos Basin: Based on late gas generation mechanisms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Feng, Ziqi; Dong, Dazhong; Tian, Jinqiang; Zhou, Shangwen; Wu, Wei; Xie, Chen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Genetic mechanisms of Permian Upper Shihezi sandstone reservoirs with multi-stage subsidence and uplift in the Huanghua Depression, Bohai Bay Basin,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Yuan, Guanghui; Cao, Yingchang; Sun, Peipei; Zhou, Lihong; Li, Wei; Fu, Lixin; Li, Hongjun; Lou, Da; Zhang, Feipeng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168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Rock type prediction and 3D modeling of clastic paleokarst fillings in deeply-buried carbonates using the Democratic Neural Networks Association technique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Mendez, Jose N.; Jin, Qiang; Zhang, Xudong; Gonzalez, Maria; Kashif, Muhammad; Boateng, Cyril D.; Zambrano, Miller</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169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Controls of strike-slip faults on geomorphology and sediment dispersal in the Paleogene Bohai Bay area-from a source to sink perspective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Wei; Jia, Haibo; Wu, Zhiping; Niu, Chengmin; Chen, Xingpeng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Linkage and growth of the independent and coherent faults: Insight into the effect of relay ramps on sedimentation patterns in the northern Bonan Sag,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Pengjie; Lin, Chengyan; Ren, Lihua; Jahren, Jens; Dong, Daotao; Yu, Guoding; Ma, Cunfei; Wang, Di; Liu, Lianqi; Hellevang, Helge</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Solvent extraction efficiency of an Eocene-aged organic-rich lacustrine shale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Shengyu; Qiao, Hongguo; Cheng, Bin; Hu, Qinhong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Provenance, clastic composition and their impact on diagenesis: A case study of the Oligocene sandstone in the Xihu sag, East China Sea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Wenguang; Lin, Chengyan; Zhang, Xianguo; Dong, Chunmei; Ren, Lihua; Lin, Jianli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173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Determining the transverse surface relaxivity of reservoir rocks: A critical review and perspective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 Xinmin; Myers, Michael T.; Liu, Jianyu; Fan, Yiren; Zahid, Muhammad Aleem; Zhao, Jier; Hathon, Lori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Impacts of gas pressure on carbon isotope fractionation during methane degassing?An experimental study on shales from Wufeng and Longmaxi Formations in southeast Sichuan,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Wei, Yongbo; Lu, Shuangfang; Li, Junqian; Yu, Rongze; Li, Wenbiao; Cheng, Feng; Fu, Chunbo; Zhao, Tianlong; Feng, Wenjun; Song, Zhaojing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Experimental research on the influence of heterogeneous distribution of oil and water on calcite cementation from external sources during multiple oil emplacements in clastic reservoirs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Yanzhong; Lin, Miruo; Cao, Yingchang; Wang, Yongshi; Wang, Shuping; Yuan, Guanghui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176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charge history of deeply buried carbonate reservoirs in the Shuntuoguole Low Uplift, Tarim Basin, west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Peng; Liu, Keyu; Liu, Jianliang; Yu, Shuang; Yu, Biao; Hou, Maoguo; Wu, Luya</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Fault-controlled carbonate cementation: A case study from Eocene turbidite-delta sandstones (Dongying Depression) and implication for hydrocarbon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Luan, Guoqiang; Azmy, Karem; Dong, Chunmei; Lin, Chengyan; Ren, Lihua; Shi, Changying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129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Geological controls on the natural CO2 accumulation in the Surennuoer Oilfield of the Hailar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Jinxiu; Qi, Ning; Ireland, Mark; Lu, Shuangfang; Wang, Min; Lu, Mingyue; Xia, 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179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Overpressure caused by hydrocarbon generation in the organic-rich shales of the Ordos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Jingdong; Liu, Tao; Liu, Hua; He, Lulu; Zheng, Lunju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180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Origins and deep petroleum dynamic accumulation in the southwest part of the Bozhong depression, Bohai Bay Basin: Insights from geochemical and geological evidences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 Hao, Fang; Niu, Chengming; Zou, Huayao; Miao, Quanyun; Yin, Jie; Cao, Yijin; Liu, Mengxing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Heteroatom compounds in oils from the Shuntuoguole low uplift, Tarim Basin characterized by ( plus ESI) FT-ICR MS: Implications for ultra-deep petroleum charges and alteration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 Hao, Fang; Cao, Zicheng; Tian, Jinqiang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Geological controls on the natural CO2 accumulation in the Surennuoer Oilfield of the Hailar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Jinxiu; Qi, Ning; Ireland, Mark; Lu, Shuangfang; Wang, Min; Lu, Mingyue; Xia, 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183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Paleoenvironment evolution of the lacustrine organic-rich shales in the second member of Kongdian Formation of Cangdong Sag, Bohai Bay Basin, China: Implications for organic matter accumulation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Xin, Bixiao; Hao, Fang; Han, Wenzhong; Xu, Qilu; Zhang, Bojie; Tian, Jinqiang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prediction of multi-period tectonic fractures based on integrated geological-geophysical and geomechanics data in deep carbonate reservoirs of Halahatang oilfield in northern Tarim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Hui; Lin, Chengyan; Ren, Lihua; Zhang, Guoyin; Chang, Lunjie; Dong, Chunmei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Overpressure caused by hydrocarbon generation in the organic-rich shales of the Ordos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Jingdong; Liu, Tao; Liu, Hua; He, Lulu; Zheng, Lunju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186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Heteroatom compounds in oils from the Shuntuoguole low uplift, Tarim Basin characterized by ( plus ESI) FT-ICR MS: Implications for ultra-deep petroleum charges and alteration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 Hao, Fang; Cao, Zicheng; Tian, Jinqiang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Origins and deep petroleum dynamic accumulation in the southwest part of the Bozhong depression, Bohai Bay Basin: Insights from geochemical and geological evidences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 Hao, Fang; Niu, Chengming; Zou, Huayao; Miao, Quanyun; Yin, Jie; Cao, Yijin; Liu, Mengxing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188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New method to predict porosity loss during sandstone compaction based on packing texture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Yiming; Zhang, Liqiang; Luo, Xiaorong; Liu, Keyu; Zhang, Likuan; Jia, Tong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189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Evolution of a deeply-buried oil reservoir in the north Shuntuoguole Low Uplift, Tarim Basin, western China: Insights from molecular geochemistry and Re-Os geochronology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Luya; Jin, Zhijun; Liu, Keyu; Chu, Zhuyin; Yang, Peng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numerical dispersion-suppressed method for shallow seismic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Yanli; Li, Zhenchun; Wang, Jiao; Sun, Miaomiao; Liu, Qiang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NEAR SURFACE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19,109-121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Forecasting tropical cyclones wave height using bidirectional gated recurrent unit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Meng, Fan; Song, Tao; Xu, Danya; Xie, Pengfei; Li, Ying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OCEAN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234</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Fluid evolution of a hematite-dominated, magmatic-hydrothermal Cu-Au deposit at Qibaoshan, Shandong Province,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Miao; Chen, Yong; Bain, Wyatt M.; Meng, Fanchao; Zhou, Zhenzhu; Zhang, Hui; Zhang, Shangkun; Steele-MacInnis, Matthew</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ORE GEOLOGY REVIEWS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193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Real-time forward modeling and inversion of logging-while-drilling electromagnetic measurements in horizontal wells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Lei; Liu Yingming; Wang Caizhi; Fan Yiren; Wu Zhenguan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48,159-168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Deep-water gravity flow deposits in a lacustrine rift basin and their oil and gas geological significance in eastern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Cao Yingchang; Jin Jiehua; Liu Haining; Yang Tian; Liu Keyu; Wang Yanzhong; Wang Jian; Liang Chao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48,286-298</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Formation of hoodoo-upland on Ordovician karst slope and its significance in petroleum geology in Tahe area, Tarim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San; Jin Qiang; Sun Jianfang; Wei Hehua; Cheng Fuqi; Zhang Xudong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48,354-366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Classification and control factors of pore-throat systems in hybrid sedimentary rocks of Jimusar Sag, Junggar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Xiao Dianshi; Gao Yang; Peng Shouchang; Wang Meng; Wang Min; Lu Shuangfang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48,835-849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197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Genesis of calcite vein in basalt and its effect on reservoir quality: A case study of the Carboniferous in the east slope of Mahu sag, Junggar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Xia Lu; Cao Yingchang; Bian Baoli; Liu Hailei; Wang Xiaoxue; Zhao Yiwei; Yan Miaomiao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48,864-876</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quantitative interpretation of the saturation exponent in Archie's equations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Han, Tong-Cheng; Yan, Han;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199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New Understanding of Bar Top Hollows in Dryland Sandy Braided Rivers from Outcrops with Unmanned Aerial Vehicle and Ground Penetrating Radar Surveys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Xianguo; Lin, Chengyan; Zhang, Tao; Huang, Daowu; Huang, Derong; Liu, Shanwei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Identification of Fishing Vessel Types and Analysis of Seasonal Activities in the Northern South China Sea Based on AIS Data: A Case Study of 2018</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Guan, Yanan; Zhang, Jie; Zhang, Xi; Li, Zhongwei; Meng, Junmin; Liu, Genwang; Bao, Meng; Cao, Chenghui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201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Cloud Detection Algorithm for Multi-Satellite Remote Sensing Imagery Based on a Spectral Library and 1D Convolutional Neural Network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Nan; Sun, Lin; Zhou, Chenghu; He, Yawen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13</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Impact of chlorites on the wettability of tight oil sandstone reservoirs in the Upper Triassic Yanchang Formation, Ordos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Zhongnan; Luo, Xiaorong; Liu, Keyu; Fan, Yuchen; Wang, Xiangzeng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of gas hydrate in fractured reservoirs: Insights from anisotropic seismic measurements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Shengbiao; Han, Tongcheng; Fu, Li-Yun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64,744-752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Quartz crystallinity index: New quantitative evidence for biogenic silica of the Late Ordovician to Early Silurian organic-rich shale in the Sichuan Basin and adjacent areas,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Guoheng; Zhai, Gangyi; Yang, Rui; He, Tingpeng; Wei, Bin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64,773-787</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205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Estimating stratal completeness of carbonate deposition via process-based stratigraphic forward modeling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Jianliang; Liu, Keyu</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64,253-259</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Spatiotemporal Change Detection Analysis of Coastline Data in Qingdao,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Yasir, Muhammad; Hui, Sheng; Hongxia Zheng; Hossain, Md Sakaouth; Fan, Hong; Zhang, Li; Jixiang Zhao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SCIENTIFIC PROGRAMMING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Surface-Wave Simulation for the Continuously Moving Seismic Sources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Yuefeng; Sun, Chengyu; Lin, Tengfei; Wang, Jiao; Yang, Jidong; Wu, Dunshi</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SEISMOLOGICAL RESEARCH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92,2429-2440</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208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Design of a New Acoustic Logging While Drilling Tool</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Kai; Tan, Baohai; Zhang, Wenxiu; Sun, Yuntao; Zheng, Jian; Su, Yuanda; Liu, Xutang; Wu, Gaofu; Xin, Shoutao</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SENSORS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209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Mitigating Velocity Errors in Least-Squares Imaging Using Angle-Dependent Forward and Adjoint Gaussian Beam Operators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Jidong; Huang, Jianping; Li, Zhenchun; Zhu, Hejun; McMechan, George; Zhang, James; Hu, Chaoshun; Zhao, Yang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SURVEYS IN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Estimating Effective Stress Parameter and Fracture Parameters in Shale-Gas Fractured Reservoirs Using Azimuthal Fourier Coefficients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Lin; Zhang, Guangzhi; Pan, Xinpeng; Liu, Jianxin</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SURVEYS IN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jc w:val="left"/>
              <w:rPr>
                <w:rFonts w:ascii="Calibri" w:eastAsia="宋体" w:hAnsi="Calibri" w:cs="Calibri"/>
                <w:color w:val="000000"/>
                <w:kern w:val="0"/>
                <w:sz w:val="20"/>
                <w:szCs w:val="20"/>
              </w:rPr>
            </w:pPr>
            <w:r w:rsidRPr="00FF3C12">
              <w:rPr>
                <w:rFonts w:ascii="Calibri" w:eastAsia="宋体" w:hAnsi="Calibri" w:cs="Calibri"/>
                <w:color w:val="000000"/>
                <w:kern w:val="0"/>
                <w:sz w:val="20"/>
                <w:szCs w:val="20"/>
              </w:rPr>
              <w:t xml:space="preserve">　</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Cenozoic structure and tectonics of North subbasins in Beibu Gulf Basin, northern South China Sea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Yiming; Wu, Zhiping; Liu, Lijun; Yan, Shiyong; Hu, Lin; Ping, Mingming; Zhang, Meng</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TECTONOPHYSICS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812</w:t>
            </w:r>
          </w:p>
        </w:tc>
        <w:tc>
          <w:tcPr>
            <w:tcW w:w="993" w:type="dxa"/>
            <w:shd w:val="clear" w:color="auto" w:fill="auto"/>
            <w:vAlign w:val="center"/>
            <w:hideMark/>
          </w:tcPr>
          <w:p w:rsidR="00FF3C12" w:rsidRPr="00FF3C12" w:rsidRDefault="00FF3C12" w:rsidP="00FF3C12">
            <w:pPr>
              <w:widowControl/>
              <w:spacing w:line="240" w:lineRule="auto"/>
              <w:ind w:firstLineChars="0" w:firstLine="0"/>
              <w:jc w:val="center"/>
              <w:rPr>
                <w:rFonts w:ascii="Times New Roman" w:eastAsia="宋体" w:hAnsi="Times New Roman" w:cs="Times New Roman"/>
                <w:color w:val="000000"/>
                <w:kern w:val="0"/>
                <w:sz w:val="21"/>
                <w:szCs w:val="21"/>
              </w:rPr>
            </w:pPr>
            <w:r w:rsidRPr="00FF3C12">
              <w:rPr>
                <w:rFonts w:ascii="Times New Roman" w:eastAsia="宋体" w:hAnsi="Times New Roman" w:cs="Times New Roman"/>
                <w:color w:val="000000"/>
                <w:kern w:val="0"/>
                <w:sz w:val="21"/>
                <w:szCs w:val="21"/>
              </w:rPr>
              <w:t>SCI</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Pand V Sprediction from digital rock images using a combination of U-Net and convolutional neural networks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Cui, Rongang(1); Cao, Danping(2); Liu, Qiang(1); Zhu, Zhaolin(2); Jia, Yan(1)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MR27-MR37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213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Mesh-free radial-basis-function-generated finite differences and their application in reverse time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Han(1); Sun, Chengyu(1); Li, Shizhong(1); Tang, Jie(1); Xu, Ning(2)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S91-S101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Characterizing the borehole response for single-well shear-wave reflection imaging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Yang-Hu(1,2); Tang, Xiao-Ming(3); Li, Huan-Ran(1,2); Lee, Sheng-Qing(1,2)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D15-D26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Model parameterization and amplitude variation with angle and azimuthal inversion in orthotropic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Zong, Zhaoyun(1,2); Ji, Lixiang(1,2)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R1-R14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Least-squares inversion-based elastic reverse time migration with PP- A nd PS-angle-domain common-imaging gathers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Gu, Bingluo(1); Huang, Jianping(1); Han, Jianguang(2); Ren, Zhiming(3); Li, Zhenchun(1)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S29-S44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adaptive node-distribution method for radial-basis-function finite-difference modeling with optimal shape parameter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Duan, Peiran(1); Gu, Bingluo(1); Li, Zhenchun(1); Ren, Zhiming(2); Li, Qingyang(1)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T1-T18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218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Cenozoic structure and tectonics of North subbasins in Beibu Gulf Basin, northern South China Sea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Yiming(1,2,3); Wu, Zhiping(1,3); Liu, Lijun(2); Yan, Shiyong(1,3); Hu, Lin(4); Ping, Mingming(1); Zhang, Meng(1)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Tectonophysics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812,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219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improved one-step 3D CRS stacking method based on hybrid optimization algorithm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Xiao-Dong(1,2); Hou, Mengrui(1); Ren, Lijuan(3); Wang, Weiqi(1); Li, Zhenchun(1)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283-288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of cements and origin of karsted reservoirs in Caoqiao buried hill in Dongying Sag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Cheng, Xin(1); Cao, Yingchang(1,2); Yuan, Guanghui(1,2); Wang, Yanzhong(1,2); Zan, Nianmin(1)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1-11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Geochemical characteristics of source rocks in Liushagang Formation of Wushi Sag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Fulai(1,2); Lü, Lin(3); Ma, Wenkuan(1,2); Diao, Hao(1,2); Xu, Zhiyao(4); Bai, Yunming(5); Yang, Jianlei(6); Liu, Hongyan(7)</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31-40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222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Application of X-ray diffraction residual stress testing technology in the analysis of present stress state of fibrous calcite vein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Cunfei(1,2); Dong, Chunmei(1,2); Wang, Qian(3); Sun, Yu(4); Feng, Meng(5); Liu, Zhenyang(4); Yang, Guojie(4); Yu, Dachuan(6); Guo, Aiming(7); Yuan, Yue(1)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23-30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Reservoir characterization and geological controls of the Lower Cretaceous sandstones in the northern Wuerxun Sag, Hailar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Jinxiu(1,2); Qi, Ning(2); Lu, Shuangfang(1,2); Wang, Min(1,2); Lu, Mingyue(2); Xia, Ying(2)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of wave propagation in thermoelastic medium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Wanting(1); Fu, Liyun(1); Wei, Jia(2,3); Wang, Zhiwei(1)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1364-1374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Petrographic features and diagenetic alteration in the shale strata of the Permian Lucaogou Formation, Jimusar sag, Junggar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Lin, Miruo(1); Xi, Kelai(1); Cao, Yingchang(1,2); Liu, Quyang(3); Zhang, Zehan(1); Li, Ke(1)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226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Comparison of Marine and Continental Shale Gas Reservoirs and Their Gas-Bearing Properties in China: The Examples of the Longmaxi and Shahezi Shales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Xiao, Dianshi(1); Lu, Shuangfang(1); Shao, Mingli(2); Zhou, Nengwu(1); Zhao, Renwen(1); Peng, Yue(1)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and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35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4029-4043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Petroleum charge history of deeply buried carbonate reservoirs in the Shuntuoguole Low Uplift, Tarim Basin, west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Peng(1); Liu, Keyu(1,2); Liu, Jianliang(1); Yu, Shuang(3); Yu, Biao(1); Hou, Maoguo(1); Wu, Luya(1)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128,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228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Diagenetic history and reservoir evolution of tight sandstones in the second member of the Upper Triassic Xujiahe Formation, western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Peng(1); Zhang, Likuan(2); Liu, Keyu(1,3); Cao, Binfeng(2); Gao, Jianlei(1); Qiu, Guiqiang(4)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229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Micro-seismic reverse time location based on imaging operator optimization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Tang, Jie(1); Li, Cong(1); Sun, Chengyu(1); Chen, Xueguo(2)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41-49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Numerical investigating the low field NMR response of representative pores at different pulse sequence parameters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 Xinmin(1,2,3); Fan, Yiren(1,3); Liu, Jianyu(1); Zhao, Jier(1); Zeng, Bingding(1); Xing, Donghui(4)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and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151,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influence of argillaceous content in carbonate rocks on the 3D modeling and characterization of tectonic fracture parameters—example from the carboniferous and ordovician formations in the hetianhe gas field, Tarim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Ren, Qiqiang(1,2); Feng, Jianwei(1); Johnston, Stephen(2); Zhao, Libin(3)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232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of gas hydrate in fractured reservoirs: Insights from anisotropic seismic measurements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Shengbiao(1); Han, Tongcheng(1,2); Fu, Li-Yun(1,2)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 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744-752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Calculation method of digital rock electrical conductivity based on two-dimensional images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Bao, Hongshuai(1); Han, Tongcheng(1,2); Fu, Liyun(1,2)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1733-1744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Automatic picking of multi-mode surface-wave dispersion curves based on machine learning clustering methods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Zhinong(1); Sun, Chengyu(1); Wu, Dunshi(2)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and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153,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Fault-controlled carbonate cementation: A case study from Eocene turbidite-delta sandstones (Dongying Depression) and implication for hydrocarbon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Luan, Guoqiang(1,2); Azmy, Karem(2); Dong, Chunmei(1,3); Lin, Chengyan(1,3); Ren, Lihua(1,3); Shi, Changying(1)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129,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Development Characteristics and Quantitative Prediction of Multiperiod Fractures in Superdeep Thrust-Fold Belt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Feng, Jianwei(1); Qu, Junxiao(1); Zhang, Pengfei(2); Qin, Feng(2)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Lithosphere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2021</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1-28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237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Anisotropic diffusion filtering based on fault confidence measure and stratigraphic coherence coefficients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Jing(1); Zhang, Junhua(1); Yang, Yong(2); Du, Yushan(2)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69</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1003-1016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Quartz crystallinity index: New quantitative evidence for biogenic silica of the Late Ordovician to Early Silurian organic-rich shale in the Sichuan Basin and adjacent areas,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Guoheng(1,2); Zhai, Gangyi(2); Yang, Rui(3); He, Tingpeng(4); Wei, Bin(5)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 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773-787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239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Spatiotemporal change detection analysis of coastline data in Qingdao,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Yasir, Muhammad(1); Hui, Sheng(2); Hongxia, Zheng(2); Hossain, Md Sakaouth(3); Fan, Hong(4); Zhang, Li(5); Jixiang, Zhao(2)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Scientific Programming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2021,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240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Seismic time-frequency analysis based on VMD and envelope derivative operator for fractured-vuggy reservoir prediction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Di(1); Song, Weiqi(1); Liu, Jun(2); Chen, Lihao(1); Chen, Ju'nan(2); Yang, Zipeng(1)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346-355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and formation mechanism of Mesozoic volcanic reservoirs from buried hills in Huanghua Depression,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Meng, Fanchao(1); Zhou, Lihong(2); Wei, Jiayi(3); Cui, Yan(4); Lou, Da(2); Chen, Shiyue(1); Yan, Jihua(1)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Zhongnan Daxue Xuebao (Ziran Kexue Ban)/Journal of Central South University (Science and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859-875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Molecular markers of Neoproterozoic-Lower Paleozoic petroleum systems and their geological significance: A case study of the cratonic basins in 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Luemba, Moïse(1,3); Chen, Zhonghong(1,2); Ntibahanana, Joseph(1,3,4)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Novel Wavefield-Reconstruction Algorithm for RTM in Attenuating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Qingqing(1); Fu, Li-Yun(1); Wu, Ru-Shan(2); Du, Qizhen(1)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Geoscience and Remote Sensing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18</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731-735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244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Characterization of pore structures and implications for flow transport property of tight reservoirs: A case study of the lucaogou formation, jimsar sag, junggar basin, Northwestern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 Yang(1); Zha, Ming(1); Liu, Keyu(1,2); Ding, Xiujian(1); Qu, Jiangxiu(1); Jin, Jiehua(3)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Fault sealing evaluation of a strike-slip fault based on normal stress: A case study from eastern junggar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Ji, Jie(1,2); Wu, Kongyou(1,2); Pei, Yangwen(1,2); Guo, Wenjian(3); Liu, Yin(1,2); Li, Tianran(1,2)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main controlling factors of glutenite development and their impacts on oil energy extraction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Yuping(1); Dong, Chunmei(1); Lin, Chengyan(1); Hou, Qingjie(2,3)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247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new diffusion effect correction method in pulsed neutron capture logging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Tian, Lili(1,2); Zhang, Feng(1,3); Wu, Zeyun(2); Wang, Zhen(4); Qiu, Fei(1); Fang, Qunwei(1); Chen, Qian(1); Zhou, Liangwei(4)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Multi-parameter logging evaluation of tight sandstone reservoir based on petrophysical experiment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Haitao(1); Deng, Shaogui(1); Xu, Feng(4); Niu, Yunfeng(2); Hu, Xufei(3)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69</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429-440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249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Paleo-pressure evolution of reservoir and its main controlling factors in the Third Member of Xujiahe Formation in Yuanba area, Sichuan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Jingdong(1,2,3); Zhang, Cunjian(1,2,3); Jiang, Youlu(1,2,3); Wang, Liangjun(4); Zeng, Tao(4); Wang, Wei(4)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31-41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Chlorite authigenesis and its impact on reservoir quality in tight sandstone reservoirs of the Triassic Yanchang formation, southwestern Ordos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Ke(1); Xi, Kelai(1,2); Cao, Yingchang(1); Niu, Xiaobing(3); Wu, Songtao(4); Feng, Shengbin(3); You, Yuan(3)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251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Distribution model of fluid components and quantitative calculation of movable oil in inter-salt shale using 2d nmr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Weichao(1,2); Sun, Fujing(1,2); Sun, Jianmeng(1,2); Golsanami, Naser(3,4)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Energies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Robust high-dimensional seismic data interpolation based on elastic half norm regularization and tensor dictionary learning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Lan, Nanying(1); Zhang, Fanchang(1); Li, Chuanhui(2)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fault enhancing method based on dynamic time warping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Dong, Lin(1); Song, Weiqi(1); Hu, Jianlin(1); Zeng, Chao(1); Zhao, Baoyin(2); Gao, Wen-Zhong(2)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574-582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5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254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Multifault Opposing-Dip Strike-Slip and Normal-Fault Rupture During the 2020 Mw 6.5 Stanley, Idaho Earthquake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Jidong(1); Zhu, Hejun(2); Lay, Thorne(3); Niu, Yufeng(4); Ye, Lingling(5); Lu, Zhong(6); Luo, Bingxu(2); Kanamori, Hiroo(7); Huang, Jianping(1); Li, Zhenchun(1)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Research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Technique and application of joint magnetotelluric and seismic modeling and constrained inversion based on clustering and multivariate geostatistics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Bo(1); Zhang, Xiangguo(2); Liu, Zhan(1); Xu, Kaijun(1)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670-677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Impact of chlorites on the wettability of tight oil sandstone reservoirs in the Upper Triassic Yanchang Formation, Ordos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Zhongnan(1,2,3); Luo, Xiaorong(3); Liu, Keyu(1,2,4); Fan, Yuchen(1,2); Wang, Xiangzeng(5)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Science China Earth 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951-961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257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Differential evolution and origin of high-quality reservoirs in the Lower Paleozoic carbonate buried hills in Dagang prospecting area, Huanghua Depression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Cheng, Xin(1,2); Zhou, Lihong(3); Cao, Yingchang(1,4); Jin, Fengming(3); Fu, Lixin(3); Li, Hongjun(3); Lou, Da(3); Yuan, Guanghui(1,4)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Oil and Gas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673-689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Effect of adsorbed phase density on the correction of methane excess adsorption to absolute adsorption in shale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Chen, Lei(1,2,3); Liu, Keyu(1,2); Jiang, Shu(4); Huang, Hexin(5); Tan, Jingqiang(6); Zuo, Luo(7)</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Chemical Engineering Journal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420,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259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Fast extraction of horizontal formation resistivity based on multi-component induction logging and its application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Deng, Shaogui(1,3); Liu, Tianlin(1,2); Cai, Lianyun(1,3); Lai, Shujun(4); Linghu, Song(5); Wang, Zhengkai(1,3)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2199-2209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of the pore structure variation during hydraulic fracturing in marine shale reservoirs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Meng, Mianmo(1,2); Ge, Hongkui(2); Shen, Yinghao(2); Ji, Wenming(3)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Energy Resources Technology, Transactions of the ASME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143,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261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Deep-water gravity flow deposits in a lacustrine rift basin and their oil and gas geological significance in eastern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Cao, Yingchang(1); Jin, Jiehua(1); Liu, Haining(1,2); Yang, Tian(3); Liu, Keyu(1); Wang, Yanzhong(1); Wang, Jian(1); Liang, Chao(1)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Kantan Yu Kaifa/Petroleum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48</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247-257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Design of a new acoustic logging while drilling tool</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Kai(1); Tan, Baohai(1); Zhang, Wenxiu(2); Sun, Yuntao(2); Zheng, Jian(2); Su, Yuanda(1); Liu, Xutang(3); Wu, Gaofu(4); Xin, Shoutao(5)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Sensors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Detection performance and sensitivity of logging-while-drilling extra-deep azimuthal resistivity measurement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Pan(1,2); Deng, Shaogui(1,2); Hu, Xufei(3); Wang, Lei(1,2); Wang, Zhengkai(1,2); Yuan, Xiyong(1,2); Cai, Lianyun(1,2)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2210-2219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264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First-order velocity-stress equation forward modeling and two-way wave illumination in two-phase viscoelastic VTI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Qurmet, Worral(1); Qu, Yingming(1); Li, Zhenchun(1); Wang, Yuting(1); Ju, Fengjiang(1); Liu, Chang(1)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505-518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Monte Carlo-Markov Chain stochastic inversion constrained by seismic waveform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Zhou, Shuangshuang(1,2); Yin, Xingyao(1,2); Pei, Song(1,2); Yang, Yaming(1,2)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543-554 and 592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Rock physics modeling method of natural gas hydrate based on equivalent medium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Wenqiang(1); Zong, Zhaoyun(1,2); Jiang, Man(1); Liu, Xinxin(2,3)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528-535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Approximate 3D phase and group velocities for elastic wave in TTI media based on an approximate match method</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Shangrao(1); Liang, Kai(1); Yin, Xingyao(1); Cao, Danping(1); Li, Kun(1)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496-504 and 518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268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fault detection method of seismic data based on MultiResU-Net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Tang, Jie(1); Meng, Tao(1); Han, Sheng-Yuan(1); Chen, Xueguo(2)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436-445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269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Process of porosity loss and predicted porosity loss in high effective stress sandstones with grain crushing and packing texture transformation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Yiming(1,2); Zhang, Liqiang(1,2); Luo, Xiaorong(3); Zhang, Likuan(3); Li, Junjian(1)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Identification of fishing vessel types and analysis of seasonal activities in the northern south china sea based on ais data: A case study of 2018</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Guan, Yanan(1,2); Zhang, Jie(2,3,4); Zhang, Xi(2,3); Li, Zhongwei(4); Meng, Junmin(2,3); Liu, Genwang(2,3); Bao, Meng(2,3); Cao, Chenghui(2,3)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Formation of hoodoo-upland on Ordovician karst slope and its significance in petroleum geology in Tahe area, Tarim Basin, NW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San(1); Jin, Qiang(1); Sun, Jianfang(2); Wei, Hehua(2); Cheng, Fuqi(1); Zhang, Xudong(1)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Kantan Yu Kaifa/Petroleum Exploration and Development</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48</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303-313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272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Characteristics and Genetic Distribution Model of Top Calcareous Cementation Layers within Zhujiang Formation in Panyu A Oilfield, Pearl River Mouth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Qingqing(1,2); Liu, Keyu(1,2); Heng, Liqun(3); Liu, Taixun(1,2); Lu, Yan(1,2); Sun, Runping(3); Wang, Jian(1,2)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1783-1796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Thermal transformation of sulfur species and hydrogen sulfide formation in high-pyrite-containing lacustrine type-II shale during semiopen pyrolysis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Weijiao(1,2); Hou, Lianhua(2); Luo, Xia(2); Liu, Jinzhong(3); Han, Wenxue(4)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and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35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7778-7786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Bayesian Hamiltonian Monte Carlo method for the estimation of pyrolysis parameter</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Luo, Kun(1); Zong, Zhaoyun(1); Yin, Xingyao(1); Cao, Hong(2); Lu, Minghui(3)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Microseismic event detection and classification based on convolutional neural network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Lei(1); Song, Weiqi(1); Zeng, Chao(1); Yang, Xiaohui(2)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Applied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192,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276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Full-Path Compensated Least-Squares Reverse Time Migration of Joint Primaries and Different-Order Multiples for Deep-Marine Environment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 Yingming(1); Huang, Chongpeng(1); Liu, Chang(1); Li, Zhenchun(1)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Transactions on Geoscience and 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59</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7109-7121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Method of Movable Shale Oil Resource: A Case Study of the Shahejie Formation in the Dongying Sag, Jiyang Depression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Liang(1); Wang, Min(1); Li, Jinbu(1); Li, Ming(1); Li, Zheng(2); Zhu, Rifang(2); Liu, Huimin(2)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278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Investigating NMR-based absolute and relative permeability models of sandstone using digital rock techniques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Weichao(1,2); Sun, Jianmeng(1,2); Dong, Huaimin(1,2); Cui, Likai(3)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5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279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Method and application of dynamic evaluation of isochronous remaining oil saturation based on comprehensive interpretation with well logging and production performance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Han, Xuehui(1); Du, Yangyang(2); Jiang, Tao(3); Zhang, Hao(4); Hu, Zhangming(5,6); Tang, Jianhong(3); Wang, Peng(1); Luo, Xingping(4); Chai, Lixue(1); Wang, Hongliang(5); Dai, Shihua(7)</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2515-2529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Cloud detection algorithm for multi-satellite remote sensing imagery based on a spectral library and 1D convolutional neural network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 Nan(1); Sun, Lin(2); Zhou, Chenghu(3); He, Yawen(4)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Remote Sensing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alternative SGR method for shallow siliciclastic rock-A case study from the Kendong uplift of the Bohai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Yu(1); Jiang, Youlu(1); Zhao, Kai(2); Hu, Hongjin(3); Su, Shengmin(1); Gong, Simin(1)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Structural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151,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5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 xml:space="preserve">Seismic reflectivity and transmissivity parametrization with the effect of </w:t>
            </w:r>
            <w:r w:rsidRPr="00FF3C12">
              <w:rPr>
                <w:rFonts w:ascii="Times New Roman" w:eastAsia="宋体" w:hAnsi="Times New Roman" w:cs="Times New Roman"/>
                <w:color w:val="000000"/>
                <w:kern w:val="0"/>
                <w:sz w:val="22"/>
                <w:szCs w:val="22"/>
              </w:rPr>
              <w:lastRenderedPageBreak/>
              <w:t>normal in situ stress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Chen, Fubin(1); Zong, Zhaoyun(1); Jiang, Man(1)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Journal International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226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1599-1614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1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283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Rock Physical Model and AVO Patterns for the Mud-Rich Source Rock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Yu, Songhe(1,2); Zong, Zhaoyun(1,2); Yin, Xingyao(1,2)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Research Article Filling Provenance in Fracture Cavity Formation within Aksu Area, Tarim Basin, NW China: Indicators from Major and Trace Element, Carbon-Oxygen, and Strontium Isotope Compositions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Ren, Qiqiang(1,2); Feng, Jianwei(1); Ma, Ji(3); Du, He(1)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Lithosphere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2021</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1-20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Study on identification method of gas-bearing carbonate reservoirs based on joint acoustic-resistivity experiments–an example from the Sichuan Basin of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Haitao(1,2); Deng, Shaogui(1,2); Wang, Yuexiang(3); He, Xuquan(3)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475-483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286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Surface-wave simulation for the continuously moving seismic sources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Yuefeng(1); Sun, Chengyu(1); Lin, Tengfei(2); Wang, Jiao(3); Yang, Jidong(1,4); Wu, Dunshi(5)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Seismological Research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92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2429-2440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Paleoenvironment evolution of the lacustrine organic-rich shales in the second member of Kongdian Formation of Cangdong Sag, Bohai Bay Basin, China: Implications for organic matter accumulation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Xin, Bixiao(1,2); Hao, Fang(1,2); Han, Wenzhong(3); Xu, Qilu(1,2); Zhang, Bojie(1,2); Tian, Jinqiang(1,2)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288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Deep learning seismic impedance inversion based on prior constraints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Song, Lei(1); Yin, Xingyao(1); Zong, Zhaoyun(1); Li, Bingkai(1); Qu, Xiaoyang(1); Xi, Xiaoping(2)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716-727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289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prediction of multiperiod fracture distributions in the Cambrian-Ordovician buried hill within the Futai Oilfield, Jiyang Depression, East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Feng, Jianwei(1,2); Qu, Jihang(1); Wan, Huiqing(3); Ren, Qiqiang(1)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Structural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148,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semi-confined turbidite system in the eocene lacustrine: An example from Niuzhuang Sag, Bohai Bay Basin, Eastern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 Changying(1); Dong, Chunmei(1,2,3); Lin, Chengyan(1,2,3); Ren, Lihua(1,2,3); Luan, Guoqiang(1); Li, Yanan(4)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Time-domain adaptive focused beam migration for viscous and VTI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Gao, Xue(1,2); Huang, Jianping(1,2); Li, Zhenchun(1,2); Lyu, Qingda(3); Li, Shengya(1,2); Wang, Zhaozhong(4)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771-781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Pressure effects on the anisotropic velocities of rocks with aligned fractures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Ren, Shubo(1); Han, Tongcheng(1,2); Fu, Liyun(1,2); Yan, Han(1)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2504-2514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293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Random Forests lithology prediction method for imbalanced data sets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Guangyu(1); Song, Jianguo(1); Xu, Fei(1); Zhang, Wen(2); Liu, Jiong(3); Chen, Feixu(4)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679-687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Prediction and modeling of petrophysical parameters of deep-buried, low permeability glutenite reservoirs in Yubei area, Turpan-Hami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Qian, Chen(1,2); Yang, Shaochun(1,2); Wang, Ya(1,2); Wu, Chao(3); Zhang, Yifan(1,2)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Science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Multi-Scale Mahalanobis Kernel-Based Support Vector Machine for Classification of High-Resolution Remote Sensing Images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Genyun(1,2,3); Rong, Xueqian(1,2,3); Zhang, Aizhu(1,2,3); Huang, Hui(1,2,3); Rong, Jun(1,2,3); Zhang, Xuming(1,2,3)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Cognitive Computation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787-794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fracture density prediction based on energy composition and strain energy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 Guangyao(1,2); Li, Li(1)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Yanshilixue Yu Gongcheng Xuebao/Chinese Journal of Rock Mechanics and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40</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2826-2833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297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Elastic reverse time migration of prismatic waves for surface topography based on decoupled elastic wave equations in the curvilinear coordinates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 Yingming(1); Liu, Chang(1); Huang, Chongpeng(1); Zhou, Chang(1); Sun, Junzhi(1); Li, Zhenchun(1)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369-387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New method to predict porosity loss during sandstone compaction based on packing texture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 Yiming(1,2); Zhang, Liqiang(1,2); Luo, Xiaorong(3); Liu, Keyu(1); Zhang, Likuan(3); Jia, Tong(1,2)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299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Reverse time location of microseismic source and fracture imaging with attenuation compensation in viscoelastic medium based on low rank approximation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Tang, Jie(1); Liu, Yingchang(1); Li, Cong(1); Sun, Chengyu(1)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2858-2876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Inversion for micro-pore structure distribution characteristics using cracked porous medium elastic wave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Tang, Xiaoming(1,2,3); Wang, Heming(1,3); Su, Yuanda(1,3); Chen, Xuelian(1,3)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2941-2951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301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new algorithm for evaluating reservoir density based on X-ray logging technology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Feng(1,2); Fan, Jilin(1); Liu, Yingming(3); Chen, Qian(1); Qiu, Fei(1); Liang, Qixuan(1); Zhang, Xiaoyang(1); Song, Haochen(1)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Applied Radiation and Isotopes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175,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recovery method of porosity evolution based on forward and inverse analyses: a case study of the tight sandstone of Xujiahe Formation, Northeast Sichuan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Zhao, Chengjin(1); Jiang, Youlu(1); Liu, Jingdong(1); Wang, Liangjun(2); Zeng, Tao(2)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Xuebao/Acta Petrolei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708-723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Forecasting tropical cyclones wave height using bidirectional gated recurrent unit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Meng, Fan(1); Song, Tao(2,3); Xu, Danya(4); Xie, Pengfei(2); Li, Ying(2)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Ocean Engineering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 xml:space="preserve">Sedimentary environment constraints on the diagenetic evolution of clastic reservoirs: Examples from the Eocene "red-bed" and "gray-bed" in the </w:t>
            </w:r>
            <w:r w:rsidRPr="00FF3C12">
              <w:rPr>
                <w:rFonts w:ascii="Times New Roman" w:eastAsia="宋体" w:hAnsi="Times New Roman" w:cs="Times New Roman"/>
                <w:color w:val="000000"/>
                <w:kern w:val="0"/>
                <w:sz w:val="22"/>
                <w:szCs w:val="22"/>
              </w:rPr>
              <w:lastRenderedPageBreak/>
              <w:t>Dongying Depression,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Wang, Jian(1,2,3); Pang, Yuhan(1,2); Cao, Yingchang(1,2,3); Peng, Jie(1,2); Liu, Keyu(1,2,4); Liu, Huimin(5)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305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Identification of Eocene Tectonic Transition and Its Geological Significance of Rift Basins Offshore China:A Case Study in Weixi'nan Sag, Beibu Bay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Yiming(1,2); Wu, Zhiping(1,2); Yan, Shiyong(1,2); Yang, Xibing(3); Ping, Mingming(2); Zhang, Meng(2)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2145-2156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Classification Evaluation of Gas Shales Based on High-Pressure Mercury Injection: A Case Study on Wufeng and Longmaxi Formations in Southeast Sichuan,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Wei, Yongbo(1,2); Li, Junqian(1,2); Du, Yijing(3); Lu, Shuangfang(1,2); Li, Wenbiao(1,2); Yang, Jie(4); Feng, Wenjun(1,2); Song, Zhaojing(1,2); Zhang, Yu(1,2)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and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35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9382-9395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307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Comparison between the replacements of CH4 in natural gas hydrate with CO2 and NH3</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Dongze(1); Chen, Lei(1); Liu, Gang(1); Xiao, Jingfeng(1); Li, Bingfan(1); Yu, Wenguang(2)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Reports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7</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3639-3646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Experimental study on the amplitude characteristics and propagation velocity of dynamic pressure wave for the leakage of gas-liquid two-phase intermittent flow in pipelines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Liping, Fang(1); Lingya, Meng(1); Cuiwei, Liu(1); Yuxing, Li(1)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International Journal of Pressure Vessels and Piping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193,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309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Comparison of the effect of poly(N-vinyl caprolactam) and poly(N-isopropyl acrylamide) trimers on the stability of hydrated Na-montmorillonite: A molecular dynamics study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Jiafang(1); Camara, Moussa(2); Liao, Hualin(2); Guo, Hong(3); Kra, Kouassi Louis(4); Liu, Jinxiang(5)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Polymers and Polymer Composites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29</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748-762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310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Dynamical focused-beam migration of converted waves in VTI media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Qiang(1); Li, Zhenchun(1); Zhang, Kai(1); Zhang, Min(1); Xiao, Jianen(2); Xu, Xuecheng(1)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3283-3294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Heteroatom compounds in oils from the Shuntuoguole low uplift, Tarim Basin characterized by (+ESI) FT-ICR MS: Implications for ultra-deep petroleum charges and alteration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Qi(1,2); Hao, Fang(1,2); Cao, Zicheng(3); Tian, Jinqiang(1,2)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Origins and deep petroleum dynamic accumulation in the southwest part of the Bozhong depression, Bohai Bay Basin: Insights from geochemical and geological evidences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Qi(1,2); Hao, Fang(1,2); Niu, Chengming(3); Zou, Huayao(4); Miao, Quanyun(4); Yin, Jie(5); Cao, Yijin(4); Liu, Mengxing(1)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 xml:space="preserve">Inversion of dry and saturated P- And S-wave velocities for pore aspect ratio spectrum using a cracked porous </w:t>
            </w:r>
            <w:r w:rsidRPr="00FF3C12">
              <w:rPr>
                <w:rFonts w:ascii="Times New Roman" w:eastAsia="宋体" w:hAnsi="Times New Roman" w:cs="Times New Roman"/>
                <w:color w:val="000000"/>
                <w:kern w:val="0"/>
                <w:sz w:val="22"/>
                <w:szCs w:val="22"/>
              </w:rPr>
              <w:lastRenderedPageBreak/>
              <w:t>medium elastic wave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Wang, He-Ming(1); Tang, Xiao-Ming(2,3)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314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The Pseudo-Laplace Filter for Vector-Based Elastic Reverse Time Migration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Du, Qizhen(1,2); Zhang, Xiaoyu(3,4); Zhang, Shukui(5); Zhang, Fuyuan(1,2); Fu, Li-Yun(1,2)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Geological controls on the natural CO2 accumulation in the Surennuoer Oilfield of the Hailar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Jinxiu(1,2); Qi, Ning(2); Ireland, Mark(3); Lu, Shuangfang(1,2); Wang, Min(1,2); Lu, Mingyue(2); Xia, Ying(2)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characterization of microfractures in the Cretaceous tight reservoirs from the Liuhe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Wenhao(1,2); Ying, Junfeng(1,2); Huang, Yanran(3); Wang, Min(1,2)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Reports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7</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5795-5803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317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Numerical Simulation of Sedimentary Dynamics to Estuarine Bar under the Coupled Fluvial - Tidal Control</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Xueping(1,2); Lu, Shuangfang(2); Tang, Mingming(2); Sun, Dongquan(2); Tang, Jiafan(1,2); Zhang, Kexin(3); He, Taohua(2); Qi, Ning(2); Lu, Mingyue(2)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2944-2957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Enhancing digital rock image resolution with a GAN constrained by prior and perceptual information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Zhiyu(1); Cao, Danping(1); Ji, Siqi(1); Cui, Rongang(1,2); Liu, Qiang(1)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Computers and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157,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319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Fault zone structures and its relationship with hydrocarbon migration and accumulation in petroliferous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 Shengmin(1); Jiang, Youlu(1)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32-41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5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320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Triggering mechanism of gravity flow sandbodies of middle Es3 member in the north of well Ying 11, Dongying Depression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Jianping(1,2); Huang, Yarui(3); Lu, Huidong(4); Li, Yuzhi(4); Ou, Haowen(4); Zhang, Wenbo(4); Huang, Zhijia(5); Dang, Pengsheng(5); Gao, Liping(5); Lu, Na(5)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1-11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Data space joint inversion of ground and borehole magnetic data with fuzzy C-means clustering constraints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Kaijun(1); Li, Meng(1); Ji, Chunhui(1); Liang, Shuyuan(1)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55-64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Method of quantitative characterization with different river patterns of geometric parameters of channel sand bodies and its application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Yuan, Jing(1); Zhou, Tao(1); Wang, Xuejun(2); Xie, Jun(3); Ma, Lichi(2); Sun, Chao(2)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1-11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323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Application of RAKSVD method with automatic optimization of regularization parameters in seismic weak signal denoising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Yue, Youxi(1); Yang, Jiefei(1); Chen, Yidu(1); Wu, Jiawei(1); Yang, Tao(2)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42-48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Composition and fracture-cave structure of watershed on the early Hercynian karst slope in Tahe area, Tarim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San(1); Jin, Qiang(1); Tian, Wen(2); Cheng, Fuqi(1); Zhang, Xudong(1); Wei, Hehua(3); Bu, Cuiping(3)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12-22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Fast hierarchical inversion for array lateral logging data of anisotropic formation in deviated well</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Fan, Yiren(1,2); Wu, Yizhi(1,2); Li, Chaoliu(3); Wu, Zhenguan(1,2); Yuan, Chao(3); Xing, Tao(1,2)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65-74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326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fast inversion method for array laterolog based on convolutional neural network and hybrid MPGA-LM algorithm</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Yizhi(1,2); Fan, Yiren(1,2); Wu, Zhenguan(1,2); Deng, Shaogui(1,2); Zhang, Pan(1,2); Chen, Shiyu(1,2); Yin, Zhongxu(1,2)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Acta Geophysica Sinica</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64</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3410-3425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Application of high-frequency dielectric logging technology for shale oil production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Chen(1,2); Deng, Shaogui(1); Li, Zhiqiang(2); Fan, Yiren(1); Zhang, Jingjing(2); Yang, Jutao(2)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Progress in Electromagnetics Research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100</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53-61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328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Novel Shale Gas Production Prediction Model Based on Machine Learning and Its Application in Optimization of Multistage Fractured Horizontal Wells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Huijun(1); Qiao, Lu(1); Lu, Shuangfang(1); Chen, Fangwen(1); Fang, Zhixiong(2); He, Xipeng(2); Zhang, Jun(3); He, Taohua(1)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329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Soil Classification Based on Deep Learning Algorithm and Visible Near-Infrared Spectroscopy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Xueying(1,2,3); Fan, Pingping(2); Li, Zongmin(4); Chen, Guangyuan(5); Qiu, Huimin(2); Hou, Guangli(2)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Spectroscopy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2021,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Carbon Content Detection of Marine Sediments Based on Multispectral Fusion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Xue-Ying(1,3); Li, Zong-Min(2); Hou, Guang-Li(3); Qiu, Hui-Min(3); Lü, Hong-Min(3); Chen, Guang-Yuan(4); Fan, Ping-Ping(3)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Guang Pu Xue Yu Guang Pu Fen Xi/Spectroscopy and Spectral Analysis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41</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2898-2903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9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Quantitative prediction of multi-period tectonic fractures based on integrated geological-geophysical and geomechanics data in deep carbonate reservoirs of Halahatang oilfield in northern Tarim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Hui(1,2,3); Lin, Chengyan(1,2,3); Ren, Lihua(1,2,3); Zhang, Guoyin(1,2,3); Chang, Lunjie(4); Dong, Chunmei(1,2,3)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332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 unified description of surface waves and guided waves with relative amplitude dispersion maps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Chengyu(1); Wang, Zhinong(1); Wu, Dunshi(2); Cai, Ruiqian(1); Wu, Han(1)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Journal International</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227</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1480-1495</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Release of Bound Biomarkers Using Microscale Sealed Vessel Catalytic Hydrogenation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Shengyu(1,2); Horsfield, Brian(3); Karger, Cornelia(2); Perssen, Ferdinand(2); Wu, Liangliang(4); Mangelsdorf, Kai(2)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and Fuels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35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14499-14509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Seismic data interpolation using dual-domain conditional generative adversarial networks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Chang, Dekuan(1,2); Yang, Wuyang(2); Yong, Xueshan(2); Zhang, Guangzhi(1); Wang, Wenlong(3); Li, Haishan(2); Wang, Yihui(2)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IEEE Geoscience and Remote Sensing Letters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18</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1856-1860</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2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335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Comprehensive evaluation method of sweet spot zone in lacustrine shale oil reservoir and its application: A case study of shale oil in lower 1st member of the Shahejie formation in the Raoyang sag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Wei, Yongbo(1); Li, Junqian(1); Lu, Shuangfang(1); Song, Zhaojing(1); Zhao, Rixin(1); Zhang, Yu(1); Wang, Jingming(1); Liu, Xin(1)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Kuangye Daxue Xuebao/Journal of China University of Mining and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50</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813-824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Remaining oil formation mechanism based on oil-water permeability difference: A case study of Xingshugang oil field in Daqing placanticline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Lyu, Duanchuan(1,2); Lin, Chengyan(1,2); Ren, Lihua(1,2); Liu, Changfu(3); Cai, Shaobin(3); Song, Jinpeng(4)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Kuangye Daxue Xuebao/Journal of China University of Mining and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50</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825-834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Geochemical Characteristics and Signatures of Mesozoic Sandstones from Huanghua Depression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Chen(1); Chen, Shiyue(1); Lou, Da(2); Fu, Lixin(2); Yan, Jihua(1)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2903-2918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338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Research progress and prospect of Ordovician carbonate rocks in Tahe oilfield: karst feature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Xinyu(1); Chen, Qinghua(1); Zhang, Yinguo(1,2); Wang, Jing(3); Li, Yang(4); Kang, Zhijiang(5); Wei, Hehua(5); Quan, Lianshun(5); Zhang, Yun(5)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Journal of Petroleum Exploration and Production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11</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3889-3902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339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Reservoir characteristics of intra-platform reef-shoal and formation mechanism of the Changxing formation in the eastern Sichuan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Dong, Qingmin(1); Hu, Zhonggui(2); Chen, Shiyue(1); Yuan, Baoguo(3); Dai, Xin(3)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Kuangye Daxue Xuebao/Journal of China University of Mining and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50</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847-863 and 892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Influence of change in oil-water ratio on rock mechanical properties and sand production analysis: A case study on Funing formation reservoir of Qinying fault block area in Jinhu sag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Sun, Ke(1); Chen, Qinghua(1); Xu, Ke(2); Sun, Jianfang(3)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Kuangye Daxue Xuebao/Journal of China University of Mining and Technology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50</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909-922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341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adaptive stability condition for Q migration in the frequency domain based on the GSLS model</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Yanli(1); Li, Zhenchun(1); Wang, Jiao(2); Sun, Miaomiao(1); Liu, Qiang(1)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Exploration 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52</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525-539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Overpressure caused by hydrocarbon generation in the organic-rich shales of the Ordos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Jingdong(1,2,3); Liu, Tao(4); Liu, Hua(1,2,3); He, Lulu(3); Zheng, Lunju(5)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Frequency-dependent seismic properties in layered and fractured rocks with partial saturation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Denghui(1); Han, Tongcheng(1,2); Fu, Li-Yun(1,2)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69</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1716-1732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6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Influence of a Paleosedimentary Environment on Shale Oil Enrichment: A Case Study on the Shahejie Formation of Raoyang Sag, Bohai Bay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Wei, Yongbo(1,2); Li, Xiaoyan(3); Zhang, Ruifeng(3); Li, Xiaodong(3); Lu, Shuangfang(1,2); Qiu, Yan(3); Jiang, Tao(3); Gao, Yuan(3); Zhao, Tiedong(3); Song, Zhaojing(1,2); Zhao, Meihong(4)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Frontiers in Earth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345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Genesis and characteristics of Paleogene overpressure in Zhanhua Depression, Jiyang Sub-basin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Hua(1,2,3); Yuan, Feifei(1,3); Jiang, Youlu(1,3); Hao, Xuefeng(4); Fang, Xuqing(4)</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Zhongguo Shiyou Daxue Xuebao (Ziran Kexue Ban)/Journal of China University of Petroleum (Edition of Natural Science)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45</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23-32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1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Modeling viscoacoustic wave propagation using a new spatial variable-order fractional Laplacian wave equation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Mu, Xinru(1,2); Huang, Jianping(1,2); Wen, Lei(3); Zhuang, Subin(1,2)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T487-T507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Simulation of thermoelastic waves based on the Lord-Shulman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Hou, Wanting(1,2); Fu, Li-Yun(1,2); Carcione, José M.(3,4); Wang, Zhiwei(1); Wei, Jia(5)</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T155-T164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348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Evaluation of 3D shear-wave anisotropy based on elastic-wave velocity variations around the borehole</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Xu, Song(1,2,3); Tang, Xiao-Ming(1); Torres-Verdín, Carlos(4); Li, Zhen(5); Su, Yuanda(1)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D103-D112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349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optimal finite-difference method based on the elongated stencil for 2D frequency-domain acoustic-wave modeling</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Shizhong(1); Sun, Chengyu(1); Wu, Han(1); Cai, Ruiqian(1); Xu, Ning(2)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Geophysics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86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T523-T541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4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An Exact Expression for the Effective Bulk Modulus for Acoustic Wave Propagation in Cylindrical Patchy-Saturation Rocks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Zong, Zhaoyun(1); Chen, Yu(1)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Lithosphere</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2021</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1-12</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351</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Identification and characteristics of structural transfer zones in the east area of Wushi Sag, Beibuwan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Dong, Fang(1); Wu, Kongyou(1); Cui, Lijie(1); Li, Yanying(1); Zhou, Peixing(1); Dong, Wen-Xin(1)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1180-1189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352</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Elastic full-waveform inversion of land single-component seismic data based on optimal transport theory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 Qingyang(1,2); Wu, Guochen(1,2); Wang, Yumei(3); Shen, Guoqiang(3); Duan, Peiran(1)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1060-1073</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353</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Research on fault detection method based on 3D deeply supervised network</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Wang, Jing(1); Zhang, Junhua(1); Lu, Fengming(2); Meng, Ruigang(2); Wang, Zuoqian(1); Chang, Jianqiang(1)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947-957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354</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Spectral decomposition method of adaptive matching pursuit based on empirical mode decomposition dictionary and its application in oil and gas detection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Pan, Hui(1,2); Yin, Xingyao(1,2); Li, Kun(1,2); Pei, Song(1,2)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Shiyou Diqiu Wuli Kantan/Oil Geophysical Prospecting</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56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1117-1129</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355</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Sedimentary Characteristics and Transport Mechanism of Subaqueous Coarse Clastic Rocks in the Lower Cretaceous Xiguayuan Formation in the Steep Slope Zone of Luanping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Yang, Baoliang(1); Qiu, Longwei(1,2); Yang, Yongqiang(1,2); Dong, Daotao(1); Zhou, Shibo(3); Liu, Zhaowen(4); Bai, Like(1)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3258-3277</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27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356</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 xml:space="preserve">Light Hydrocarbon Geochemical Characteristics and Geological Significance of Buried Hill Condensate Oil in </w:t>
            </w:r>
            <w:r w:rsidRPr="00FF3C12">
              <w:rPr>
                <w:rFonts w:ascii="Times New Roman" w:eastAsia="宋体" w:hAnsi="Times New Roman" w:cs="Times New Roman"/>
                <w:color w:val="000000"/>
                <w:kern w:val="0"/>
                <w:sz w:val="22"/>
                <w:szCs w:val="22"/>
              </w:rPr>
              <w:lastRenderedPageBreak/>
              <w:t>Bozhong 19-6 Structural Belt</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Liu, Mengxing(1); Hao, Fang(1); Wang, Qi(1); Niu, Chengmin(2); Tian, Jinqiang(1)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3645-3656</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48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357</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Migration of Natural Gas Controlled by Faults of Majiagou Formation in Central Ordos Basin: Evidence from Fluid Inclusions</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Feng, Yanwei(1); Chen, Yong(1); Zhao, Zhenyu(2); Liu, Tingyu(1); Lei, Jing(3); Zhong, Sheng(1); Wang, Miao(1); Li, Guanhua(1); Pei, Yangwen(1)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3601-3614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3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358</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Evolution of a deeply-buried oil reservoir in the north Shuntuoguole Low Uplift, Tarim Basin, western China: Insights from molecular geochemistry and Re–Os geochronology</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Wu, Luya(1); Jin, Zhijun(2); Liu, Keyu(1,3); Chu, Zhuyin(4); Yang, Peng(1)</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Marine and Petroleum Geology</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134,</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6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lastRenderedPageBreak/>
              <w:t>359</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Development Characteristics and Geological Significance of High Density Methane Inclusions in the Longmaxi Member I in the Ningxi Area, Southern Sichuan Basin</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Liu, Zhuo(1,2); Hao, Fang(1,2); Liu, Xin(1,2); Wu, Wei(3,4); Quan, Li(1,2); Tian, Jinqiang(1,2); Feng, Ziqi(1,2)</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Diqiu Kexue - Zhongguo Dizhi Daxue Xuebao/Earth Science - Journal of China University of Geosciences</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46</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3157-3171</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r w:rsidR="00FF3C12" w:rsidRPr="00FF3C12" w:rsidTr="00FF3C12">
        <w:trPr>
          <w:trHeight w:val="3015"/>
        </w:trPr>
        <w:tc>
          <w:tcPr>
            <w:tcW w:w="54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360</w:t>
            </w:r>
          </w:p>
        </w:tc>
        <w:tc>
          <w:tcPr>
            <w:tcW w:w="1829"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Formation pressure evolution and its causes for the reservoirs of the upper Triassic Xujiahe formation in the northeast portion of the Sichuan basin, China</w:t>
            </w:r>
          </w:p>
        </w:tc>
        <w:tc>
          <w:tcPr>
            <w:tcW w:w="1736"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Zhang, Cunjian(1,2,3); Liu, Jingdong(1,2,3); Jiang, Youlu(1,2,3)</w:t>
            </w:r>
          </w:p>
        </w:tc>
        <w:tc>
          <w:tcPr>
            <w:tcW w:w="1701"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Energy Exploration and Exploitation</w:t>
            </w:r>
          </w:p>
        </w:tc>
        <w:tc>
          <w:tcPr>
            <w:tcW w:w="992"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v 39</w:t>
            </w:r>
            <w:r w:rsidR="00EC30A2">
              <w:rPr>
                <w:rFonts w:ascii="Times New Roman" w:eastAsia="宋体" w:hAnsi="Times New Roman" w:cs="Times New Roman"/>
                <w:color w:val="000000"/>
                <w:kern w:val="0"/>
                <w:sz w:val="22"/>
                <w:szCs w:val="22"/>
              </w:rPr>
              <w:t>, p</w:t>
            </w:r>
            <w:r w:rsidRPr="00FF3C12">
              <w:rPr>
                <w:rFonts w:ascii="Times New Roman" w:eastAsia="宋体" w:hAnsi="Times New Roman" w:cs="Times New Roman"/>
                <w:color w:val="000000"/>
                <w:kern w:val="0"/>
                <w:sz w:val="22"/>
                <w:szCs w:val="22"/>
              </w:rPr>
              <w:t xml:space="preserve"> 1894-1918</w:t>
            </w:r>
          </w:p>
        </w:tc>
        <w:tc>
          <w:tcPr>
            <w:tcW w:w="993" w:type="dxa"/>
            <w:shd w:val="clear" w:color="auto" w:fill="auto"/>
            <w:vAlign w:val="center"/>
            <w:hideMark/>
          </w:tcPr>
          <w:p w:rsidR="00FF3C12" w:rsidRPr="00FF3C12" w:rsidRDefault="00FF3C12" w:rsidP="00FF3C12">
            <w:pPr>
              <w:widowControl/>
              <w:spacing w:line="240" w:lineRule="auto"/>
              <w:ind w:firstLineChars="0" w:firstLine="0"/>
              <w:rPr>
                <w:rFonts w:ascii="Times New Roman" w:eastAsia="宋体" w:hAnsi="Times New Roman" w:cs="Times New Roman"/>
                <w:color w:val="000000"/>
                <w:kern w:val="0"/>
                <w:sz w:val="22"/>
                <w:szCs w:val="22"/>
              </w:rPr>
            </w:pPr>
            <w:r w:rsidRPr="00FF3C12">
              <w:rPr>
                <w:rFonts w:ascii="Times New Roman" w:eastAsia="宋体" w:hAnsi="Times New Roman" w:cs="Times New Roman"/>
                <w:color w:val="000000"/>
                <w:kern w:val="0"/>
                <w:sz w:val="22"/>
                <w:szCs w:val="22"/>
              </w:rPr>
              <w:t>EI Compendex</w:t>
            </w:r>
            <w:r w:rsidRPr="00FF3C12">
              <w:rPr>
                <w:rFonts w:ascii="等线" w:eastAsia="等线" w:hAnsi="等线" w:cs="Times New Roman" w:hint="eastAsia"/>
                <w:color w:val="000000"/>
                <w:kern w:val="0"/>
                <w:sz w:val="21"/>
                <w:szCs w:val="21"/>
              </w:rPr>
              <w:t>收录论文</w:t>
            </w:r>
          </w:p>
        </w:tc>
        <w:tc>
          <w:tcPr>
            <w:tcW w:w="708" w:type="dxa"/>
            <w:shd w:val="clear" w:color="auto" w:fill="auto"/>
            <w:vAlign w:val="center"/>
            <w:hideMark/>
          </w:tcPr>
          <w:p w:rsidR="00FF3C12" w:rsidRPr="00FF3C12" w:rsidRDefault="00FF3C12" w:rsidP="00FF3C12">
            <w:pPr>
              <w:widowControl/>
              <w:spacing w:line="240" w:lineRule="auto"/>
              <w:ind w:firstLineChars="0" w:firstLine="0"/>
              <w:jc w:val="center"/>
              <w:rPr>
                <w:rFonts w:ascii="等线" w:eastAsia="等线" w:hAnsi="等线" w:cs="宋体"/>
                <w:color w:val="000000"/>
                <w:kern w:val="0"/>
                <w:sz w:val="21"/>
                <w:szCs w:val="21"/>
              </w:rPr>
            </w:pPr>
            <w:r w:rsidRPr="00FF3C12">
              <w:rPr>
                <w:rFonts w:ascii="等线" w:eastAsia="等线" w:hAnsi="等线" w:cs="宋体" w:hint="eastAsia"/>
                <w:color w:val="000000"/>
                <w:kern w:val="0"/>
                <w:sz w:val="21"/>
                <w:szCs w:val="21"/>
              </w:rPr>
              <w:t>国外刊物</w:t>
            </w:r>
          </w:p>
        </w:tc>
      </w:tr>
    </w:tbl>
    <w:p w:rsidR="002570D2" w:rsidRPr="002C6B36" w:rsidRDefault="009B20B2" w:rsidP="00212A64">
      <w:pPr>
        <w:ind w:firstLine="420"/>
        <w:rPr>
          <w:rFonts w:ascii="楷体" w:hAnsi="楷体"/>
          <w:sz w:val="21"/>
          <w:szCs w:val="21"/>
        </w:rPr>
      </w:pPr>
      <w:r w:rsidRPr="002C6B36">
        <w:rPr>
          <w:rFonts w:ascii="楷体" w:hAnsi="楷体" w:hint="eastAsia"/>
          <w:bCs/>
          <w:sz w:val="21"/>
          <w:szCs w:val="21"/>
        </w:rPr>
        <w:t>注</w:t>
      </w:r>
      <w:r w:rsidRPr="002C6B36">
        <w:rPr>
          <w:rFonts w:ascii="楷体" w:hAnsi="楷体" w:cs="仿宋_GB2312" w:hint="eastAsia"/>
          <w:sz w:val="21"/>
          <w:szCs w:val="21"/>
        </w:rPr>
        <w:t>：（</w:t>
      </w:r>
      <w:r w:rsidRPr="002C6B36">
        <w:rPr>
          <w:rFonts w:ascii="楷体" w:hAnsi="楷体" w:cs="仿宋_GB2312" w:hint="eastAsia"/>
          <w:sz w:val="21"/>
          <w:szCs w:val="21"/>
        </w:rPr>
        <w:t>1</w:t>
      </w:r>
      <w:r w:rsidRPr="002C6B36">
        <w:rPr>
          <w:rFonts w:ascii="楷体" w:hAnsi="楷体" w:cs="仿宋_GB2312" w:hint="eastAsia"/>
          <w:sz w:val="21"/>
          <w:szCs w:val="21"/>
        </w:rPr>
        <w:t>）论文、专著均限于教学研究、学术论文或专著，一般文献综述及一般教材不填报。请将有示范中心成员署名的论文、专著依次以国外刊物、国内重要刊物，外文专著、中文专著为序分别填报。</w:t>
      </w:r>
      <w:r w:rsidR="00AB27F1" w:rsidRPr="002C6B36">
        <w:rPr>
          <w:rFonts w:hint="eastAsia"/>
          <w:sz w:val="21"/>
          <w:szCs w:val="21"/>
        </w:rPr>
        <w:t>（</w:t>
      </w:r>
      <w:r w:rsidR="00AB27F1" w:rsidRPr="002C6B36">
        <w:rPr>
          <w:rFonts w:hint="eastAsia"/>
          <w:sz w:val="21"/>
          <w:szCs w:val="21"/>
        </w:rPr>
        <w:t>2</w:t>
      </w:r>
      <w:r w:rsidR="00AB27F1" w:rsidRPr="002C6B36">
        <w:rPr>
          <w:rFonts w:hint="eastAsia"/>
          <w:sz w:val="21"/>
          <w:szCs w:val="21"/>
        </w:rPr>
        <w:t>）类型：</w:t>
      </w:r>
      <w:r w:rsidR="00AB27F1" w:rsidRPr="002C6B36">
        <w:rPr>
          <w:rFonts w:hint="eastAsia"/>
          <w:sz w:val="21"/>
          <w:szCs w:val="21"/>
        </w:rPr>
        <w:t>SCI</w:t>
      </w:r>
      <w:r w:rsidR="00AB27F1" w:rsidRPr="002C6B36">
        <w:rPr>
          <w:rFonts w:hint="eastAsia"/>
          <w:sz w:val="21"/>
          <w:szCs w:val="21"/>
        </w:rPr>
        <w:t>（</w:t>
      </w:r>
      <w:r w:rsidR="00AB27F1" w:rsidRPr="002C6B36">
        <w:rPr>
          <w:rFonts w:hint="eastAsia"/>
          <w:sz w:val="21"/>
          <w:szCs w:val="21"/>
        </w:rPr>
        <w:t>E</w:t>
      </w:r>
      <w:r w:rsidR="00AB27F1" w:rsidRPr="002C6B36">
        <w:rPr>
          <w:rFonts w:hint="eastAsia"/>
          <w:sz w:val="21"/>
          <w:szCs w:val="21"/>
        </w:rPr>
        <w:t>）收录</w:t>
      </w:r>
      <w:r w:rsidR="00516971" w:rsidRPr="002C6B36">
        <w:rPr>
          <w:rFonts w:hint="eastAsia"/>
          <w:sz w:val="21"/>
          <w:szCs w:val="21"/>
        </w:rPr>
        <w:t>论文</w:t>
      </w:r>
      <w:r w:rsidR="00AB27F1" w:rsidRPr="002C6B36">
        <w:rPr>
          <w:rFonts w:hint="eastAsia"/>
          <w:sz w:val="21"/>
          <w:szCs w:val="21"/>
        </w:rPr>
        <w:t>、</w:t>
      </w:r>
      <w:r w:rsidR="00AB27F1" w:rsidRPr="002C6B36">
        <w:rPr>
          <w:rFonts w:hint="eastAsia"/>
          <w:sz w:val="21"/>
          <w:szCs w:val="21"/>
        </w:rPr>
        <w:t>SSCI</w:t>
      </w:r>
      <w:r w:rsidR="00AB27F1" w:rsidRPr="002C6B36">
        <w:rPr>
          <w:rFonts w:hint="eastAsia"/>
          <w:sz w:val="21"/>
          <w:szCs w:val="21"/>
        </w:rPr>
        <w:t>收录</w:t>
      </w:r>
      <w:r w:rsidR="00516971" w:rsidRPr="002C6B36">
        <w:rPr>
          <w:rFonts w:hint="eastAsia"/>
          <w:sz w:val="21"/>
          <w:szCs w:val="21"/>
        </w:rPr>
        <w:t>论文</w:t>
      </w:r>
      <w:r w:rsidR="00AB27F1" w:rsidRPr="002C6B36">
        <w:rPr>
          <w:rFonts w:hint="eastAsia"/>
          <w:sz w:val="21"/>
          <w:szCs w:val="21"/>
        </w:rPr>
        <w:t>、</w:t>
      </w:r>
      <w:r w:rsidR="00AB27F1" w:rsidRPr="002C6B36">
        <w:rPr>
          <w:rFonts w:hint="eastAsia"/>
          <w:sz w:val="21"/>
          <w:szCs w:val="21"/>
        </w:rPr>
        <w:t>A&amp;HCL</w:t>
      </w:r>
      <w:r w:rsidR="00516971" w:rsidRPr="002C6B36">
        <w:rPr>
          <w:rFonts w:hint="eastAsia"/>
          <w:sz w:val="21"/>
          <w:szCs w:val="21"/>
        </w:rPr>
        <w:t>收录论文</w:t>
      </w:r>
      <w:r w:rsidR="00AB27F1" w:rsidRPr="002C6B36">
        <w:rPr>
          <w:rFonts w:hint="eastAsia"/>
          <w:sz w:val="21"/>
          <w:szCs w:val="21"/>
        </w:rPr>
        <w:t>、</w:t>
      </w:r>
      <w:r w:rsidR="00AB27F1" w:rsidRPr="002C6B36">
        <w:rPr>
          <w:rFonts w:hint="eastAsia"/>
          <w:sz w:val="21"/>
          <w:szCs w:val="21"/>
        </w:rPr>
        <w:t>EI Compendex</w:t>
      </w:r>
      <w:r w:rsidR="00AB27F1" w:rsidRPr="002C6B36">
        <w:rPr>
          <w:rFonts w:hint="eastAsia"/>
          <w:sz w:val="21"/>
          <w:szCs w:val="21"/>
        </w:rPr>
        <w:t>收录</w:t>
      </w:r>
      <w:r w:rsidR="00516971" w:rsidRPr="002C6B36">
        <w:rPr>
          <w:rFonts w:hint="eastAsia"/>
          <w:sz w:val="21"/>
          <w:szCs w:val="21"/>
        </w:rPr>
        <w:t>论文</w:t>
      </w:r>
      <w:r w:rsidR="00AB27F1" w:rsidRPr="002C6B36">
        <w:rPr>
          <w:rFonts w:hint="eastAsia"/>
          <w:sz w:val="21"/>
          <w:szCs w:val="21"/>
        </w:rPr>
        <w:t>、</w:t>
      </w:r>
      <w:r w:rsidR="00391928" w:rsidRPr="002C6B36">
        <w:rPr>
          <w:rFonts w:hint="eastAsia"/>
          <w:sz w:val="21"/>
          <w:szCs w:val="21"/>
        </w:rPr>
        <w:t>北京大学</w:t>
      </w:r>
      <w:r w:rsidR="00AB27F1" w:rsidRPr="002C6B36">
        <w:rPr>
          <w:rFonts w:hint="eastAsia"/>
          <w:sz w:val="21"/>
          <w:szCs w:val="21"/>
        </w:rPr>
        <w:t>中文核心期刊要目</w:t>
      </w:r>
      <w:r w:rsidR="00516971" w:rsidRPr="002C6B36">
        <w:rPr>
          <w:rFonts w:hint="eastAsia"/>
          <w:sz w:val="21"/>
          <w:szCs w:val="21"/>
        </w:rPr>
        <w:t>收录论文</w:t>
      </w:r>
      <w:r w:rsidR="00AB27F1" w:rsidRPr="002C6B36">
        <w:rPr>
          <w:rFonts w:hint="eastAsia"/>
          <w:sz w:val="21"/>
          <w:szCs w:val="21"/>
        </w:rPr>
        <w:t>、</w:t>
      </w:r>
      <w:r w:rsidR="00391928" w:rsidRPr="002C6B36">
        <w:rPr>
          <w:rFonts w:hint="eastAsia"/>
          <w:sz w:val="21"/>
          <w:szCs w:val="21"/>
        </w:rPr>
        <w:t>南京大学</w:t>
      </w:r>
      <w:r w:rsidR="00AB27F1" w:rsidRPr="002C6B36">
        <w:rPr>
          <w:rFonts w:hint="eastAsia"/>
          <w:sz w:val="21"/>
          <w:szCs w:val="21"/>
        </w:rPr>
        <w:t>中文社会科学引文索引期刊</w:t>
      </w:r>
      <w:r w:rsidR="00516971" w:rsidRPr="002C6B36">
        <w:rPr>
          <w:rFonts w:hint="eastAsia"/>
          <w:sz w:val="21"/>
          <w:szCs w:val="21"/>
        </w:rPr>
        <w:t>收录论文</w:t>
      </w:r>
      <w:r w:rsidR="00AB27F1" w:rsidRPr="002C6B36">
        <w:rPr>
          <w:rFonts w:hint="eastAsia"/>
          <w:sz w:val="21"/>
          <w:szCs w:val="21"/>
        </w:rPr>
        <w:t>（</w:t>
      </w:r>
      <w:r w:rsidR="00AB27F1" w:rsidRPr="002C6B36">
        <w:rPr>
          <w:rFonts w:hint="eastAsia"/>
          <w:sz w:val="21"/>
          <w:szCs w:val="21"/>
        </w:rPr>
        <w:t>CSSCI</w:t>
      </w:r>
      <w:r w:rsidR="00AB27F1" w:rsidRPr="002C6B36">
        <w:rPr>
          <w:rFonts w:hint="eastAsia"/>
          <w:sz w:val="21"/>
          <w:szCs w:val="21"/>
        </w:rPr>
        <w:t>）、</w:t>
      </w:r>
      <w:r w:rsidR="00391928" w:rsidRPr="002C6B36">
        <w:rPr>
          <w:rFonts w:hint="eastAsia"/>
          <w:sz w:val="21"/>
          <w:szCs w:val="21"/>
        </w:rPr>
        <w:t>中国</w:t>
      </w:r>
      <w:proofErr w:type="gramStart"/>
      <w:r w:rsidR="00391928" w:rsidRPr="002C6B36">
        <w:rPr>
          <w:rFonts w:hint="eastAsia"/>
          <w:sz w:val="21"/>
          <w:szCs w:val="21"/>
        </w:rPr>
        <w:t>科</w:t>
      </w:r>
      <w:r w:rsidR="00561DB6">
        <w:rPr>
          <w:rFonts w:hint="eastAsia"/>
          <w:sz w:val="21"/>
          <w:szCs w:val="21"/>
        </w:rPr>
        <w:t>中心</w:t>
      </w:r>
      <w:proofErr w:type="gramEnd"/>
      <w:r w:rsidR="00AB27F1" w:rsidRPr="002C6B36">
        <w:rPr>
          <w:rFonts w:hint="eastAsia"/>
          <w:sz w:val="21"/>
          <w:szCs w:val="21"/>
        </w:rPr>
        <w:t>中国科学引文数据库期刊</w:t>
      </w:r>
      <w:r w:rsidR="00516971" w:rsidRPr="002C6B36">
        <w:rPr>
          <w:rFonts w:hint="eastAsia"/>
          <w:sz w:val="21"/>
          <w:szCs w:val="21"/>
        </w:rPr>
        <w:t>收录论文</w:t>
      </w:r>
      <w:r w:rsidR="00AB27F1" w:rsidRPr="002C6B36">
        <w:rPr>
          <w:rFonts w:hint="eastAsia"/>
          <w:sz w:val="21"/>
          <w:szCs w:val="21"/>
        </w:rPr>
        <w:t>（</w:t>
      </w:r>
      <w:r w:rsidR="00AB27F1" w:rsidRPr="002C6B36">
        <w:rPr>
          <w:rFonts w:hint="eastAsia"/>
          <w:sz w:val="21"/>
          <w:szCs w:val="21"/>
        </w:rPr>
        <w:t>CSCD</w:t>
      </w:r>
      <w:r w:rsidR="00AB27F1" w:rsidRPr="002C6B36">
        <w:rPr>
          <w:rFonts w:hint="eastAsia"/>
          <w:sz w:val="21"/>
          <w:szCs w:val="21"/>
        </w:rPr>
        <w:t>）</w:t>
      </w:r>
      <w:r w:rsidR="00516971" w:rsidRPr="002C6B36">
        <w:rPr>
          <w:rFonts w:hint="eastAsia"/>
          <w:sz w:val="21"/>
          <w:szCs w:val="21"/>
        </w:rPr>
        <w:t>、</w:t>
      </w:r>
      <w:r w:rsidR="00516971" w:rsidRPr="002C6B36">
        <w:rPr>
          <w:rFonts w:ascii="楷体" w:hAnsi="楷体" w:cs="仿宋_GB2312" w:hint="eastAsia"/>
          <w:bCs/>
          <w:sz w:val="21"/>
          <w:szCs w:val="21"/>
        </w:rPr>
        <w:t>外文专著、中文专著；</w:t>
      </w:r>
      <w:r w:rsidR="00AB27F1" w:rsidRPr="002C6B36">
        <w:rPr>
          <w:rFonts w:hint="eastAsia"/>
          <w:sz w:val="21"/>
          <w:szCs w:val="21"/>
        </w:rPr>
        <w:t>国际会议论文集论文不予统计</w:t>
      </w:r>
      <w:r w:rsidR="00516971" w:rsidRPr="002C6B36">
        <w:rPr>
          <w:rFonts w:hint="eastAsia"/>
          <w:sz w:val="21"/>
          <w:szCs w:val="21"/>
        </w:rPr>
        <w:t>，</w:t>
      </w:r>
      <w:r w:rsidRPr="002C6B36">
        <w:rPr>
          <w:rFonts w:ascii="楷体" w:hAnsi="楷体" w:cs="仿宋_GB2312" w:hint="eastAsia"/>
          <w:sz w:val="21"/>
          <w:szCs w:val="21"/>
        </w:rPr>
        <w:t>可对国内发行的英文版学术期刊论文进行填报，但不得与中文版期刊同内容的论文重复。（</w:t>
      </w:r>
      <w:r w:rsidR="008D11D8" w:rsidRPr="002C6B36">
        <w:rPr>
          <w:rFonts w:ascii="楷体" w:hAnsi="楷体" w:cs="仿宋_GB2312" w:hint="eastAsia"/>
          <w:sz w:val="21"/>
          <w:szCs w:val="21"/>
        </w:rPr>
        <w:t>3</w:t>
      </w:r>
      <w:r w:rsidRPr="002C6B36">
        <w:rPr>
          <w:rFonts w:ascii="楷体" w:hAnsi="楷体" w:cs="仿宋_GB2312" w:hint="eastAsia"/>
          <w:sz w:val="21"/>
          <w:szCs w:val="21"/>
        </w:rPr>
        <w:t>）</w:t>
      </w:r>
      <w:r w:rsidRPr="002C6B36">
        <w:rPr>
          <w:rFonts w:ascii="楷体" w:hAnsi="楷体" w:cs="仿宋_GB2312" w:hint="eastAsia"/>
          <w:bCs/>
          <w:sz w:val="21"/>
          <w:szCs w:val="21"/>
        </w:rPr>
        <w:t>外文专著：</w:t>
      </w:r>
      <w:r w:rsidRPr="002C6B36">
        <w:rPr>
          <w:rFonts w:ascii="楷体" w:hAnsi="楷体" w:cs="仿宋_GB2312" w:hint="eastAsia"/>
          <w:sz w:val="21"/>
          <w:szCs w:val="21"/>
        </w:rPr>
        <w:t>正式出版的学术著作。（</w:t>
      </w:r>
      <w:r w:rsidR="008D11D8" w:rsidRPr="002C6B36">
        <w:rPr>
          <w:rFonts w:ascii="楷体" w:hAnsi="楷体" w:cs="仿宋_GB2312" w:hint="eastAsia"/>
          <w:sz w:val="21"/>
          <w:szCs w:val="21"/>
        </w:rPr>
        <w:t>4</w:t>
      </w:r>
      <w:r w:rsidRPr="002C6B36">
        <w:rPr>
          <w:rFonts w:ascii="楷体" w:hAnsi="楷体" w:cs="仿宋_GB2312" w:hint="eastAsia"/>
          <w:sz w:val="21"/>
          <w:szCs w:val="21"/>
        </w:rPr>
        <w:t>）</w:t>
      </w:r>
      <w:r w:rsidRPr="002C6B36">
        <w:rPr>
          <w:rFonts w:ascii="楷体" w:hAnsi="楷体" w:cs="仿宋_GB2312" w:hint="eastAsia"/>
          <w:bCs/>
          <w:sz w:val="21"/>
          <w:szCs w:val="21"/>
        </w:rPr>
        <w:t>中文专著：</w:t>
      </w:r>
      <w:r w:rsidRPr="002C6B36">
        <w:rPr>
          <w:rFonts w:ascii="楷体" w:hAnsi="楷体" w:cs="仿宋_GB2312" w:hint="eastAsia"/>
          <w:sz w:val="21"/>
          <w:szCs w:val="21"/>
        </w:rPr>
        <w:t>正式出版的学术著作，不包括译著、实验室年报、论文集等。（</w:t>
      </w:r>
      <w:r w:rsidR="008D11D8" w:rsidRPr="002C6B36">
        <w:rPr>
          <w:rFonts w:ascii="楷体" w:hAnsi="楷体" w:cs="仿宋_GB2312" w:hint="eastAsia"/>
          <w:sz w:val="21"/>
          <w:szCs w:val="21"/>
        </w:rPr>
        <w:t>5</w:t>
      </w:r>
      <w:r w:rsidRPr="002C6B36">
        <w:rPr>
          <w:rFonts w:ascii="楷体" w:hAnsi="楷体" w:cs="仿宋_GB2312" w:hint="eastAsia"/>
          <w:sz w:val="21"/>
          <w:szCs w:val="21"/>
        </w:rPr>
        <w:t>）</w:t>
      </w:r>
      <w:r w:rsidRPr="002C6B36">
        <w:rPr>
          <w:rFonts w:ascii="楷体" w:hAnsi="楷体" w:cs="仿宋_GB2312" w:hint="eastAsia"/>
          <w:bCs/>
          <w:sz w:val="21"/>
          <w:szCs w:val="21"/>
        </w:rPr>
        <w:t>作者：</w:t>
      </w:r>
      <w:r w:rsidRPr="002C6B36">
        <w:rPr>
          <w:rFonts w:ascii="楷体" w:hAnsi="楷体" w:cs="仿宋_GB2312" w:hint="eastAsia"/>
          <w:sz w:val="21"/>
          <w:szCs w:val="21"/>
        </w:rPr>
        <w:t>所有作者，以出版物排序为准。</w:t>
      </w:r>
    </w:p>
    <w:p w:rsidR="002570D2" w:rsidRPr="00F26DF9"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3.仪器设备的研制和改装情况</w:t>
      </w: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1586"/>
        <w:gridCol w:w="759"/>
        <w:gridCol w:w="2769"/>
        <w:gridCol w:w="1146"/>
        <w:gridCol w:w="1561"/>
      </w:tblGrid>
      <w:tr w:rsidR="00D40DA9" w:rsidRPr="004C3D53" w:rsidTr="00863E21">
        <w:trPr>
          <w:trHeight w:val="862"/>
        </w:trPr>
        <w:tc>
          <w:tcPr>
            <w:tcW w:w="319" w:type="pct"/>
            <w:vAlign w:val="center"/>
          </w:tcPr>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序号</w:t>
            </w:r>
          </w:p>
        </w:tc>
        <w:tc>
          <w:tcPr>
            <w:tcW w:w="949" w:type="pct"/>
            <w:vAlign w:val="center"/>
          </w:tcPr>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仪器设</w:t>
            </w:r>
          </w:p>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备名称</w:t>
            </w:r>
          </w:p>
        </w:tc>
        <w:tc>
          <w:tcPr>
            <w:tcW w:w="454" w:type="pct"/>
            <w:vAlign w:val="center"/>
          </w:tcPr>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自制或</w:t>
            </w:r>
          </w:p>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改装</w:t>
            </w:r>
          </w:p>
        </w:tc>
        <w:tc>
          <w:tcPr>
            <w:tcW w:w="1657" w:type="pct"/>
            <w:vAlign w:val="center"/>
          </w:tcPr>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开发的功能和用途</w:t>
            </w:r>
          </w:p>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（限100字以内）</w:t>
            </w:r>
          </w:p>
        </w:tc>
        <w:tc>
          <w:tcPr>
            <w:tcW w:w="686" w:type="pct"/>
            <w:vAlign w:val="center"/>
          </w:tcPr>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研究成果</w:t>
            </w:r>
          </w:p>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（限100字以内）</w:t>
            </w:r>
          </w:p>
        </w:tc>
        <w:tc>
          <w:tcPr>
            <w:tcW w:w="934" w:type="pct"/>
            <w:vAlign w:val="center"/>
          </w:tcPr>
          <w:p w:rsidR="002570D2" w:rsidRPr="004C3D53" w:rsidRDefault="009B20B2" w:rsidP="004C3D53">
            <w:pPr>
              <w:pStyle w:val="ae"/>
              <w:rPr>
                <w:rFonts w:asciiTheme="minorEastAsia" w:eastAsiaTheme="minorEastAsia" w:hAnsiTheme="minorEastAsia"/>
                <w:b/>
                <w:szCs w:val="21"/>
              </w:rPr>
            </w:pPr>
            <w:r w:rsidRPr="004C3D53">
              <w:rPr>
                <w:rFonts w:asciiTheme="minorEastAsia" w:eastAsiaTheme="minorEastAsia" w:hAnsiTheme="minorEastAsia" w:hint="eastAsia"/>
                <w:b/>
                <w:szCs w:val="21"/>
              </w:rPr>
              <w:t>推广和应用的高校</w:t>
            </w:r>
          </w:p>
        </w:tc>
      </w:tr>
      <w:tr w:rsidR="00FF4638" w:rsidRPr="004C3D53" w:rsidTr="00863E21">
        <w:trPr>
          <w:trHeight w:val="457"/>
        </w:trPr>
        <w:tc>
          <w:tcPr>
            <w:tcW w:w="319"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lastRenderedPageBreak/>
              <w:t>1</w:t>
            </w:r>
          </w:p>
        </w:tc>
        <w:tc>
          <w:tcPr>
            <w:tcW w:w="949" w:type="pct"/>
            <w:vAlign w:val="center"/>
          </w:tcPr>
          <w:p w:rsidR="00FF4638" w:rsidRPr="00311256" w:rsidRDefault="00FF4638" w:rsidP="00FF4638">
            <w:pPr>
              <w:widowControl/>
              <w:spacing w:line="240" w:lineRule="auto"/>
              <w:ind w:firstLineChars="0" w:firstLine="0"/>
              <w:jc w:val="center"/>
              <w:rPr>
                <w:kern w:val="0"/>
                <w:sz w:val="20"/>
                <w:szCs w:val="20"/>
              </w:rPr>
            </w:pPr>
            <w:r w:rsidRPr="00311256">
              <w:rPr>
                <w:rFonts w:hint="eastAsia"/>
                <w:sz w:val="20"/>
                <w:szCs w:val="20"/>
              </w:rPr>
              <w:t>地震勘探实验与虚拟仿真实验</w:t>
            </w:r>
          </w:p>
        </w:tc>
        <w:tc>
          <w:tcPr>
            <w:tcW w:w="454"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自制</w:t>
            </w:r>
          </w:p>
        </w:tc>
        <w:tc>
          <w:tcPr>
            <w:tcW w:w="1657" w:type="pct"/>
            <w:vAlign w:val="center"/>
          </w:tcPr>
          <w:p w:rsidR="00FF4638" w:rsidRPr="00311256" w:rsidRDefault="00311256" w:rsidP="00FF4638">
            <w:pPr>
              <w:pStyle w:val="ae"/>
              <w:rPr>
                <w:rFonts w:asciiTheme="minorEastAsia" w:eastAsiaTheme="minorEastAsia" w:hAnsiTheme="minorEastAsia"/>
                <w:color w:val="auto"/>
                <w:szCs w:val="21"/>
                <w:lang w:val="en-US"/>
              </w:rPr>
            </w:pPr>
            <w:r w:rsidRPr="00311256">
              <w:rPr>
                <w:rFonts w:ascii="宋体" w:hAnsi="宋体" w:hint="eastAsia"/>
                <w:color w:val="auto"/>
                <w:szCs w:val="21"/>
              </w:rPr>
              <w:t>针对地震资料解释过程中的地震反演和属性分析两大类方法开展多解性仿真实验。通过全程可视化的仿真实验，在动手实践获得解释结果与真实油气藏特征进行对比，有助于学生以更加全面的知识和合理的态度面对实际工作中的油气地震解释等关键问题。</w:t>
            </w:r>
          </w:p>
        </w:tc>
        <w:tc>
          <w:tcPr>
            <w:tcW w:w="686"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已建设完成并用于本校本科教学</w:t>
            </w:r>
          </w:p>
        </w:tc>
        <w:tc>
          <w:tcPr>
            <w:tcW w:w="934" w:type="pct"/>
            <w:vAlign w:val="center"/>
          </w:tcPr>
          <w:p w:rsidR="00FF4638" w:rsidRPr="004B1220" w:rsidRDefault="004B1220" w:rsidP="00FF4638">
            <w:pPr>
              <w:pStyle w:val="ae"/>
              <w:rPr>
                <w:rFonts w:asciiTheme="minorEastAsia" w:eastAsiaTheme="minorEastAsia" w:hAnsiTheme="minorEastAsia"/>
                <w:color w:val="auto"/>
                <w:szCs w:val="21"/>
              </w:rPr>
            </w:pPr>
            <w:r w:rsidRPr="004B1220">
              <w:rPr>
                <w:rFonts w:asciiTheme="minorEastAsia" w:eastAsiaTheme="minorEastAsia" w:hAnsiTheme="minorEastAsia" w:hint="eastAsia"/>
                <w:color w:val="auto"/>
                <w:szCs w:val="21"/>
              </w:rPr>
              <w:t>用于本校</w:t>
            </w:r>
            <w:r w:rsidRPr="004B1220">
              <w:rPr>
                <w:rFonts w:ascii="宋体" w:hint="eastAsia"/>
                <w:color w:val="auto"/>
                <w:szCs w:val="21"/>
              </w:rPr>
              <w:t>《地震</w:t>
            </w:r>
            <w:r w:rsidRPr="004B1220">
              <w:rPr>
                <w:rFonts w:ascii="宋体"/>
                <w:color w:val="auto"/>
                <w:szCs w:val="21"/>
              </w:rPr>
              <w:t>勘探原理</w:t>
            </w:r>
            <w:r w:rsidRPr="004B1220">
              <w:rPr>
                <w:rFonts w:ascii="宋体" w:hint="eastAsia"/>
                <w:color w:val="auto"/>
                <w:szCs w:val="21"/>
              </w:rPr>
              <w:t>》课程地震勘探实验</w:t>
            </w:r>
          </w:p>
        </w:tc>
      </w:tr>
      <w:tr w:rsidR="00FF4638" w:rsidRPr="004C3D53" w:rsidTr="00863E21">
        <w:trPr>
          <w:trHeight w:val="413"/>
        </w:trPr>
        <w:tc>
          <w:tcPr>
            <w:tcW w:w="319"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2</w:t>
            </w:r>
          </w:p>
        </w:tc>
        <w:tc>
          <w:tcPr>
            <w:tcW w:w="949" w:type="pct"/>
            <w:vAlign w:val="center"/>
          </w:tcPr>
          <w:p w:rsidR="00FF4638" w:rsidRPr="00311256" w:rsidRDefault="00FF4638" w:rsidP="00FF4638">
            <w:pPr>
              <w:ind w:firstLineChars="0" w:firstLine="0"/>
              <w:rPr>
                <w:sz w:val="20"/>
                <w:szCs w:val="20"/>
              </w:rPr>
            </w:pPr>
            <w:r w:rsidRPr="00311256">
              <w:rPr>
                <w:rFonts w:hint="eastAsia"/>
                <w:sz w:val="20"/>
                <w:szCs w:val="20"/>
              </w:rPr>
              <w:t>地震数据成像处理虚拟仿真实验</w:t>
            </w:r>
          </w:p>
        </w:tc>
        <w:tc>
          <w:tcPr>
            <w:tcW w:w="454"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自制</w:t>
            </w:r>
          </w:p>
        </w:tc>
        <w:tc>
          <w:tcPr>
            <w:tcW w:w="1657" w:type="pct"/>
            <w:vAlign w:val="center"/>
          </w:tcPr>
          <w:p w:rsidR="00FF4638" w:rsidRPr="00311256" w:rsidRDefault="00311256" w:rsidP="00FF4638">
            <w:pPr>
              <w:pStyle w:val="ae"/>
              <w:rPr>
                <w:rFonts w:asciiTheme="minorEastAsia" w:eastAsiaTheme="minorEastAsia" w:hAnsiTheme="minorEastAsia"/>
                <w:color w:val="auto"/>
                <w:szCs w:val="21"/>
              </w:rPr>
            </w:pPr>
            <w:r w:rsidRPr="00311256">
              <w:rPr>
                <w:rFonts w:ascii="宋体" w:hAnsi="宋体" w:hint="eastAsia"/>
                <w:color w:val="auto"/>
                <w:szCs w:val="21"/>
              </w:rPr>
              <w:t>针对地震数据处理的三大技术反褶积、叠加和偏移成像开展仿真型实验，使得学生充分了解地震数据处理提高反射波数据的信噪比、分辨率和保真度的过程，另外，对地震数据预处理、数字滤波和动静校正这三项地震数据处理的重要内容开展仿真型实验，模拟几何扩散校正、建立野外观测系统、和野外静校正等过程，模拟一维和二维数字滤波器实现过程与效果，模拟</w:t>
            </w:r>
            <w:proofErr w:type="gramStart"/>
            <w:r w:rsidRPr="00311256">
              <w:rPr>
                <w:rFonts w:ascii="宋体" w:hAnsi="宋体" w:hint="eastAsia"/>
                <w:color w:val="auto"/>
                <w:szCs w:val="21"/>
              </w:rPr>
              <w:t>伪门现象</w:t>
            </w:r>
            <w:proofErr w:type="gramEnd"/>
            <w:r w:rsidRPr="00311256">
              <w:rPr>
                <w:rFonts w:ascii="宋体" w:hAnsi="宋体" w:hint="eastAsia"/>
                <w:color w:val="auto"/>
                <w:szCs w:val="21"/>
              </w:rPr>
              <w:t>和吉布斯现象，模拟动静校正的实现过程，获得地震数据处理的形象化认识。</w:t>
            </w:r>
          </w:p>
        </w:tc>
        <w:tc>
          <w:tcPr>
            <w:tcW w:w="686"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已建设完成并用于本校本科教学</w:t>
            </w:r>
          </w:p>
        </w:tc>
        <w:tc>
          <w:tcPr>
            <w:tcW w:w="934" w:type="pct"/>
            <w:vAlign w:val="center"/>
          </w:tcPr>
          <w:p w:rsidR="00FF4638" w:rsidRPr="004B1220" w:rsidRDefault="00FF4638" w:rsidP="00FF4638">
            <w:pPr>
              <w:pStyle w:val="ae"/>
              <w:rPr>
                <w:rFonts w:asciiTheme="minorEastAsia" w:eastAsiaTheme="minorEastAsia" w:hAnsiTheme="minorEastAsia"/>
                <w:color w:val="auto"/>
                <w:szCs w:val="21"/>
              </w:rPr>
            </w:pPr>
            <w:r w:rsidRPr="004B1220">
              <w:rPr>
                <w:rFonts w:asciiTheme="minorEastAsia" w:eastAsiaTheme="minorEastAsia" w:hAnsiTheme="minorEastAsia" w:hint="eastAsia"/>
                <w:color w:val="auto"/>
                <w:szCs w:val="21"/>
              </w:rPr>
              <w:t>用于本校</w:t>
            </w:r>
            <w:r w:rsidR="004B1220" w:rsidRPr="004B1220">
              <w:rPr>
                <w:rFonts w:ascii="宋体" w:hint="eastAsia"/>
                <w:color w:val="auto"/>
                <w:szCs w:val="21"/>
              </w:rPr>
              <w:t>《地震</w:t>
            </w:r>
            <w:r w:rsidR="004B1220" w:rsidRPr="004B1220">
              <w:rPr>
                <w:rFonts w:ascii="宋体"/>
                <w:color w:val="auto"/>
                <w:szCs w:val="21"/>
              </w:rPr>
              <w:t>资料数字处理</w:t>
            </w:r>
            <w:r w:rsidR="004B1220" w:rsidRPr="004B1220">
              <w:rPr>
                <w:rFonts w:ascii="宋体" w:hint="eastAsia"/>
                <w:color w:val="auto"/>
                <w:szCs w:val="21"/>
              </w:rPr>
              <w:t>》课程地震数据成像处理实验</w:t>
            </w:r>
          </w:p>
        </w:tc>
      </w:tr>
      <w:tr w:rsidR="00311256" w:rsidRPr="004C3D53" w:rsidTr="00863E21">
        <w:trPr>
          <w:trHeight w:val="457"/>
        </w:trPr>
        <w:tc>
          <w:tcPr>
            <w:tcW w:w="319" w:type="pct"/>
            <w:vAlign w:val="center"/>
          </w:tcPr>
          <w:p w:rsidR="00311256" w:rsidRPr="00311256" w:rsidRDefault="00311256" w:rsidP="00311256">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3</w:t>
            </w:r>
          </w:p>
        </w:tc>
        <w:tc>
          <w:tcPr>
            <w:tcW w:w="949" w:type="pct"/>
            <w:vAlign w:val="center"/>
          </w:tcPr>
          <w:p w:rsidR="00311256" w:rsidRPr="00311256" w:rsidRDefault="00311256" w:rsidP="00311256">
            <w:pPr>
              <w:ind w:firstLineChars="0" w:firstLine="0"/>
              <w:rPr>
                <w:sz w:val="20"/>
                <w:szCs w:val="20"/>
              </w:rPr>
            </w:pPr>
            <w:r w:rsidRPr="00311256">
              <w:rPr>
                <w:rFonts w:hint="eastAsia"/>
                <w:sz w:val="20"/>
                <w:szCs w:val="20"/>
              </w:rPr>
              <w:t>弹性波场的产生与传播虚拟仿真实验</w:t>
            </w:r>
          </w:p>
        </w:tc>
        <w:tc>
          <w:tcPr>
            <w:tcW w:w="454" w:type="pct"/>
            <w:vAlign w:val="center"/>
          </w:tcPr>
          <w:p w:rsidR="00311256" w:rsidRPr="00311256" w:rsidRDefault="00311256" w:rsidP="00311256">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自制</w:t>
            </w:r>
          </w:p>
        </w:tc>
        <w:tc>
          <w:tcPr>
            <w:tcW w:w="1657" w:type="pct"/>
          </w:tcPr>
          <w:p w:rsidR="00311256" w:rsidRPr="00311256" w:rsidRDefault="00311256" w:rsidP="00311256">
            <w:pPr>
              <w:ind w:firstLine="480"/>
            </w:pPr>
            <w:r w:rsidRPr="00311256">
              <w:rPr>
                <w:rFonts w:ascii="宋体" w:hAnsi="宋体" w:hint="eastAsia"/>
                <w:szCs w:val="21"/>
              </w:rPr>
              <w:t>通过虚拟技术模拟空腔震源半径、压力函数、地层参数及传播距离等因素对质点位移的影响，分析子波的形成过程；通过对波动方程数值</w:t>
            </w:r>
            <w:r w:rsidRPr="00311256">
              <w:rPr>
                <w:rFonts w:ascii="宋体" w:hAnsi="宋体" w:hint="eastAsia"/>
                <w:szCs w:val="21"/>
              </w:rPr>
              <w:lastRenderedPageBreak/>
              <w:t>模拟，分析反射波、透射波、折射波和不均匀波的形成过程；借助Zoeppritz方程模拟分析地层界面处不同波的能量关系随介质参数和入射角的变化规律。</w:t>
            </w:r>
          </w:p>
        </w:tc>
        <w:tc>
          <w:tcPr>
            <w:tcW w:w="686" w:type="pct"/>
            <w:vAlign w:val="center"/>
          </w:tcPr>
          <w:p w:rsidR="00311256" w:rsidRPr="00311256" w:rsidRDefault="00311256" w:rsidP="00311256">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lastRenderedPageBreak/>
              <w:t>已建设完成并用于本校本科教学</w:t>
            </w:r>
          </w:p>
        </w:tc>
        <w:tc>
          <w:tcPr>
            <w:tcW w:w="934" w:type="pct"/>
            <w:vAlign w:val="center"/>
          </w:tcPr>
          <w:p w:rsidR="00311256" w:rsidRPr="004B1220" w:rsidRDefault="00311256" w:rsidP="00311256">
            <w:pPr>
              <w:pStyle w:val="ae"/>
              <w:rPr>
                <w:rFonts w:asciiTheme="minorEastAsia" w:eastAsiaTheme="minorEastAsia" w:hAnsiTheme="minorEastAsia"/>
                <w:color w:val="auto"/>
                <w:szCs w:val="21"/>
              </w:rPr>
            </w:pPr>
            <w:r w:rsidRPr="004B1220">
              <w:rPr>
                <w:rFonts w:asciiTheme="minorEastAsia" w:eastAsiaTheme="minorEastAsia" w:hAnsiTheme="minorEastAsia" w:hint="eastAsia"/>
                <w:color w:val="auto"/>
                <w:szCs w:val="21"/>
              </w:rPr>
              <w:t>用于本校</w:t>
            </w:r>
            <w:r w:rsidR="004B1220" w:rsidRPr="004B1220">
              <w:rPr>
                <w:rFonts w:ascii="宋体" w:hint="eastAsia"/>
                <w:color w:val="auto"/>
                <w:szCs w:val="21"/>
              </w:rPr>
              <w:t>《弹性波</w:t>
            </w:r>
            <w:r w:rsidR="004B1220" w:rsidRPr="004B1220">
              <w:rPr>
                <w:rFonts w:ascii="宋体"/>
                <w:color w:val="auto"/>
                <w:szCs w:val="21"/>
              </w:rPr>
              <w:t>动力学</w:t>
            </w:r>
            <w:r w:rsidR="004B1220" w:rsidRPr="004B1220">
              <w:rPr>
                <w:rFonts w:ascii="宋体" w:hint="eastAsia"/>
                <w:color w:val="auto"/>
                <w:szCs w:val="21"/>
              </w:rPr>
              <w:t>》课程弹性波场的产生与传播实验</w:t>
            </w:r>
          </w:p>
        </w:tc>
      </w:tr>
      <w:tr w:rsidR="00311256" w:rsidRPr="004C3D53" w:rsidTr="00863E21">
        <w:trPr>
          <w:trHeight w:val="362"/>
        </w:trPr>
        <w:tc>
          <w:tcPr>
            <w:tcW w:w="319" w:type="pct"/>
            <w:vAlign w:val="center"/>
          </w:tcPr>
          <w:p w:rsidR="00311256" w:rsidRPr="00311256" w:rsidRDefault="00311256" w:rsidP="00311256">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lastRenderedPageBreak/>
              <w:t>4</w:t>
            </w:r>
          </w:p>
        </w:tc>
        <w:tc>
          <w:tcPr>
            <w:tcW w:w="949" w:type="pct"/>
            <w:vAlign w:val="center"/>
          </w:tcPr>
          <w:p w:rsidR="00311256" w:rsidRPr="00311256" w:rsidRDefault="00311256" w:rsidP="00311256">
            <w:pPr>
              <w:ind w:firstLineChars="0" w:firstLine="0"/>
              <w:rPr>
                <w:sz w:val="20"/>
                <w:szCs w:val="20"/>
              </w:rPr>
            </w:pPr>
            <w:r w:rsidRPr="00311256">
              <w:rPr>
                <w:rFonts w:hint="eastAsia"/>
                <w:sz w:val="20"/>
                <w:szCs w:val="20"/>
              </w:rPr>
              <w:t>地球物理信号分析与处理虚拟仿真实验</w:t>
            </w:r>
          </w:p>
        </w:tc>
        <w:tc>
          <w:tcPr>
            <w:tcW w:w="454" w:type="pct"/>
            <w:vAlign w:val="center"/>
          </w:tcPr>
          <w:p w:rsidR="00311256" w:rsidRPr="00311256" w:rsidRDefault="00311256" w:rsidP="00311256">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自制</w:t>
            </w:r>
          </w:p>
        </w:tc>
        <w:tc>
          <w:tcPr>
            <w:tcW w:w="1657" w:type="pct"/>
          </w:tcPr>
          <w:p w:rsidR="00311256" w:rsidRPr="00311256" w:rsidRDefault="00311256" w:rsidP="00311256">
            <w:pPr>
              <w:ind w:firstLineChars="0" w:firstLine="0"/>
            </w:pPr>
            <w:r w:rsidRPr="00311256">
              <w:rPr>
                <w:rFonts w:ascii="宋体" w:hAnsi="宋体" w:hint="eastAsia"/>
                <w:szCs w:val="21"/>
              </w:rPr>
              <w:t>针对地球物理信号的特征，利用仿真的虚拟环境，主要开展信号分解与合成，时域信号分析，变换域信号分析，滤波器设计，数字滤波等仿真实验。通过编写程序，学生首先对模拟的地球物理信号（如合成地震信号）进行分析，获取这些信号的时域和变换域特征，然后设计滤波器，进行数字滤波，得到物理意义明确的处理。</w:t>
            </w:r>
          </w:p>
        </w:tc>
        <w:tc>
          <w:tcPr>
            <w:tcW w:w="686" w:type="pct"/>
            <w:vAlign w:val="center"/>
          </w:tcPr>
          <w:p w:rsidR="00311256" w:rsidRPr="00311256" w:rsidRDefault="00311256" w:rsidP="00311256">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已建设完成并用于本校本科教学</w:t>
            </w:r>
          </w:p>
        </w:tc>
        <w:tc>
          <w:tcPr>
            <w:tcW w:w="934" w:type="pct"/>
            <w:vAlign w:val="center"/>
          </w:tcPr>
          <w:p w:rsidR="00311256" w:rsidRPr="004B1220" w:rsidRDefault="00311256" w:rsidP="00311256">
            <w:pPr>
              <w:pStyle w:val="ae"/>
              <w:rPr>
                <w:rFonts w:asciiTheme="minorEastAsia" w:eastAsiaTheme="minorEastAsia" w:hAnsiTheme="minorEastAsia"/>
                <w:color w:val="auto"/>
                <w:szCs w:val="21"/>
              </w:rPr>
            </w:pPr>
            <w:r w:rsidRPr="004B1220">
              <w:rPr>
                <w:rFonts w:asciiTheme="minorEastAsia" w:eastAsiaTheme="minorEastAsia" w:hAnsiTheme="minorEastAsia" w:hint="eastAsia"/>
                <w:color w:val="auto"/>
                <w:szCs w:val="21"/>
              </w:rPr>
              <w:t>暂用于本校</w:t>
            </w:r>
            <w:r w:rsidR="004B1220" w:rsidRPr="004B1220">
              <w:rPr>
                <w:rFonts w:ascii="宋体" w:hint="eastAsia"/>
                <w:color w:val="auto"/>
                <w:szCs w:val="21"/>
              </w:rPr>
              <w:t>《信号</w:t>
            </w:r>
            <w:r w:rsidR="004B1220" w:rsidRPr="004B1220">
              <w:rPr>
                <w:rFonts w:ascii="宋体"/>
                <w:color w:val="auto"/>
                <w:szCs w:val="21"/>
              </w:rPr>
              <w:t>分析与处理</w:t>
            </w:r>
            <w:r w:rsidR="004B1220" w:rsidRPr="004B1220">
              <w:rPr>
                <w:rFonts w:ascii="宋体" w:hint="eastAsia"/>
                <w:color w:val="auto"/>
                <w:szCs w:val="21"/>
              </w:rPr>
              <w:t>》课程地球物理信号分析与处理实验</w:t>
            </w:r>
          </w:p>
        </w:tc>
      </w:tr>
      <w:tr w:rsidR="00FF4638" w:rsidRPr="004C3D53" w:rsidTr="00863E21">
        <w:trPr>
          <w:trHeight w:val="457"/>
        </w:trPr>
        <w:tc>
          <w:tcPr>
            <w:tcW w:w="319"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5</w:t>
            </w:r>
          </w:p>
        </w:tc>
        <w:tc>
          <w:tcPr>
            <w:tcW w:w="949" w:type="pct"/>
            <w:vAlign w:val="center"/>
          </w:tcPr>
          <w:p w:rsidR="00FF4638" w:rsidRPr="00311256" w:rsidRDefault="00FF4638" w:rsidP="00FF4638">
            <w:pPr>
              <w:ind w:firstLineChars="0" w:firstLine="0"/>
              <w:rPr>
                <w:sz w:val="20"/>
                <w:szCs w:val="20"/>
              </w:rPr>
            </w:pPr>
            <w:r w:rsidRPr="00311256">
              <w:rPr>
                <w:rFonts w:hint="eastAsia"/>
                <w:sz w:val="20"/>
                <w:szCs w:val="20"/>
              </w:rPr>
              <w:t>岩石弹性特征及孔隙结构虚拟仿真实验</w:t>
            </w:r>
          </w:p>
        </w:tc>
        <w:tc>
          <w:tcPr>
            <w:tcW w:w="454"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自制</w:t>
            </w:r>
          </w:p>
        </w:tc>
        <w:tc>
          <w:tcPr>
            <w:tcW w:w="1657" w:type="pct"/>
            <w:vAlign w:val="center"/>
          </w:tcPr>
          <w:p w:rsidR="00FF4638" w:rsidRPr="00311256" w:rsidRDefault="00311256" w:rsidP="00FF4638">
            <w:pPr>
              <w:pStyle w:val="ae"/>
              <w:rPr>
                <w:rFonts w:asciiTheme="minorEastAsia" w:eastAsiaTheme="minorEastAsia" w:hAnsiTheme="minorEastAsia"/>
                <w:color w:val="auto"/>
                <w:szCs w:val="21"/>
              </w:rPr>
            </w:pPr>
            <w:r w:rsidRPr="00311256">
              <w:rPr>
                <w:rFonts w:ascii="宋体" w:hAnsi="宋体" w:hint="eastAsia"/>
                <w:color w:val="auto"/>
                <w:szCs w:val="21"/>
              </w:rPr>
              <w:t>针对不同类型的岩石样品，通过虚拟仿真技术模拟实际岩石样品在地下压力和温度作用下发生变形的过程，同时模拟岩石的纵波速度和横波速度以及弹性模量等弹性参数随着压力和温度的变化过程；利用数字岩心扫描技术展现实际岩石的真实形态，通过数字岩石物理模拟方法，模拟不同矿物成分和不同孔隙结构等。</w:t>
            </w:r>
          </w:p>
        </w:tc>
        <w:tc>
          <w:tcPr>
            <w:tcW w:w="686"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已建设完成并用于本校本科教学</w:t>
            </w:r>
          </w:p>
        </w:tc>
        <w:tc>
          <w:tcPr>
            <w:tcW w:w="934" w:type="pct"/>
            <w:vAlign w:val="center"/>
          </w:tcPr>
          <w:p w:rsidR="00FF4638" w:rsidRPr="004B1220" w:rsidRDefault="00FF4638" w:rsidP="00FF4638">
            <w:pPr>
              <w:pStyle w:val="ae"/>
              <w:rPr>
                <w:rFonts w:asciiTheme="minorEastAsia" w:eastAsiaTheme="minorEastAsia" w:hAnsiTheme="minorEastAsia"/>
                <w:color w:val="auto"/>
                <w:szCs w:val="21"/>
              </w:rPr>
            </w:pPr>
            <w:r w:rsidRPr="004B1220">
              <w:rPr>
                <w:rFonts w:asciiTheme="minorEastAsia" w:eastAsiaTheme="minorEastAsia" w:hAnsiTheme="minorEastAsia" w:hint="eastAsia"/>
                <w:color w:val="auto"/>
                <w:szCs w:val="21"/>
              </w:rPr>
              <w:t>用于本校</w:t>
            </w:r>
            <w:r w:rsidR="004B1220" w:rsidRPr="004B1220">
              <w:rPr>
                <w:rFonts w:ascii="宋体" w:hint="eastAsia"/>
                <w:color w:val="auto"/>
                <w:szCs w:val="21"/>
              </w:rPr>
              <w:t>《地震岩石物理》课程岩石弹性特征及孔隙结构实验</w:t>
            </w:r>
          </w:p>
        </w:tc>
      </w:tr>
      <w:tr w:rsidR="00FF4638" w:rsidRPr="004C3D53" w:rsidTr="00863E21">
        <w:trPr>
          <w:trHeight w:val="457"/>
        </w:trPr>
        <w:tc>
          <w:tcPr>
            <w:tcW w:w="319"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lastRenderedPageBreak/>
              <w:t>6</w:t>
            </w:r>
          </w:p>
        </w:tc>
        <w:tc>
          <w:tcPr>
            <w:tcW w:w="949" w:type="pct"/>
            <w:vAlign w:val="center"/>
          </w:tcPr>
          <w:p w:rsidR="00FF4638" w:rsidRPr="00311256" w:rsidRDefault="00FF4638" w:rsidP="00FF4638">
            <w:pPr>
              <w:ind w:firstLineChars="0" w:firstLine="0"/>
              <w:rPr>
                <w:sz w:val="20"/>
                <w:szCs w:val="20"/>
              </w:rPr>
            </w:pPr>
            <w:r w:rsidRPr="00311256">
              <w:rPr>
                <w:rFonts w:hint="eastAsia"/>
                <w:sz w:val="20"/>
                <w:szCs w:val="20"/>
              </w:rPr>
              <w:t>测井过程的智能化虚拟仿真实验</w:t>
            </w:r>
          </w:p>
        </w:tc>
        <w:tc>
          <w:tcPr>
            <w:tcW w:w="454"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自制</w:t>
            </w:r>
          </w:p>
        </w:tc>
        <w:tc>
          <w:tcPr>
            <w:tcW w:w="1657" w:type="pct"/>
            <w:vAlign w:val="center"/>
          </w:tcPr>
          <w:p w:rsidR="00FF4638" w:rsidRPr="00311256" w:rsidRDefault="00311256" w:rsidP="00311256">
            <w:pPr>
              <w:ind w:firstLineChars="0" w:firstLine="0"/>
              <w:rPr>
                <w:rFonts w:asciiTheme="minorEastAsia" w:hAnsiTheme="minorEastAsia"/>
                <w:sz w:val="21"/>
                <w:szCs w:val="21"/>
              </w:rPr>
            </w:pPr>
            <w:r w:rsidRPr="00311256">
              <w:rPr>
                <w:rFonts w:asciiTheme="minorEastAsia" w:hAnsiTheme="minorEastAsia" w:cstheme="minorEastAsia" w:hint="eastAsia"/>
                <w:szCs w:val="21"/>
              </w:rPr>
              <w:t>通过构建野外井场虚拟环境、主流测井仪器结构和测井作业系统，仿真仪器刻度与校验、仪器串装配、深度记录点处理、测井上提与下放、异常处理和质量控制等，实现仪器测前准备、测中监控和测后检验的过程覆盖，建立对测井作业工具、测井数据采集质量控制、关键作业程序的科学认识，使学生能够直观可视难以观测的测井过程，为数据处理和解释提供重要参考。</w:t>
            </w:r>
          </w:p>
        </w:tc>
        <w:tc>
          <w:tcPr>
            <w:tcW w:w="686" w:type="pct"/>
            <w:vAlign w:val="center"/>
          </w:tcPr>
          <w:p w:rsidR="00FF4638" w:rsidRPr="00311256" w:rsidRDefault="00FF4638" w:rsidP="00FF4638">
            <w:pPr>
              <w:pStyle w:val="ae"/>
              <w:rPr>
                <w:rFonts w:asciiTheme="minorEastAsia" w:eastAsiaTheme="minorEastAsia" w:hAnsiTheme="minorEastAsia"/>
                <w:color w:val="auto"/>
                <w:szCs w:val="21"/>
              </w:rPr>
            </w:pPr>
            <w:r w:rsidRPr="00311256">
              <w:rPr>
                <w:rFonts w:asciiTheme="minorEastAsia" w:eastAsiaTheme="minorEastAsia" w:hAnsiTheme="minorEastAsia" w:hint="eastAsia"/>
                <w:color w:val="auto"/>
                <w:szCs w:val="21"/>
              </w:rPr>
              <w:t>已建设完成并用于本校本科教学</w:t>
            </w:r>
          </w:p>
        </w:tc>
        <w:tc>
          <w:tcPr>
            <w:tcW w:w="934" w:type="pct"/>
            <w:vAlign w:val="center"/>
          </w:tcPr>
          <w:p w:rsidR="00FF4638" w:rsidRPr="004B1220" w:rsidRDefault="00FF4638" w:rsidP="00FF4638">
            <w:pPr>
              <w:pStyle w:val="ae"/>
              <w:rPr>
                <w:rFonts w:asciiTheme="minorEastAsia" w:eastAsiaTheme="minorEastAsia" w:hAnsiTheme="minorEastAsia"/>
                <w:color w:val="auto"/>
                <w:szCs w:val="21"/>
              </w:rPr>
            </w:pPr>
            <w:r w:rsidRPr="004B1220">
              <w:rPr>
                <w:rFonts w:asciiTheme="minorEastAsia" w:eastAsiaTheme="minorEastAsia" w:hAnsiTheme="minorEastAsia" w:hint="eastAsia"/>
                <w:color w:val="auto"/>
                <w:szCs w:val="21"/>
              </w:rPr>
              <w:t>用于本校</w:t>
            </w:r>
            <w:r w:rsidR="004B1220" w:rsidRPr="004B1220">
              <w:rPr>
                <w:color w:val="auto"/>
                <w:szCs w:val="21"/>
              </w:rPr>
              <w:t>测井方法原理</w:t>
            </w:r>
            <w:proofErr w:type="gramStart"/>
            <w:r w:rsidR="004B1220" w:rsidRPr="004B1220">
              <w:rPr>
                <w:color w:val="auto"/>
                <w:szCs w:val="21"/>
              </w:rPr>
              <w:t>课配套</w:t>
            </w:r>
            <w:proofErr w:type="gramEnd"/>
            <w:r w:rsidR="004B1220" w:rsidRPr="004B1220">
              <w:rPr>
                <w:color w:val="auto"/>
                <w:szCs w:val="21"/>
              </w:rPr>
              <w:t>实验</w:t>
            </w:r>
          </w:p>
        </w:tc>
      </w:tr>
    </w:tbl>
    <w:p w:rsidR="002570D2" w:rsidRPr="00F26DF9" w:rsidRDefault="009B20B2" w:rsidP="00BE60A0">
      <w:pPr>
        <w:spacing w:beforeLines="50" w:before="163"/>
        <w:ind w:firstLine="480"/>
        <w:rPr>
          <w:rFonts w:ascii="楷体" w:eastAsia="楷体" w:hAnsi="楷体"/>
        </w:rPr>
      </w:pPr>
      <w:r w:rsidRPr="00F26DF9">
        <w:rPr>
          <w:rFonts w:ascii="楷体" w:eastAsia="楷体" w:hAnsi="楷体" w:cs="仿宋_GB2312" w:hint="eastAsia"/>
          <w:bCs/>
        </w:rPr>
        <w:t>注：（1）自制：</w:t>
      </w:r>
      <w:r w:rsidRPr="00F26DF9">
        <w:rPr>
          <w:rFonts w:ascii="楷体" w:eastAsia="楷体" w:hAnsi="楷体" w:cs="仿宋_GB2312" w:hint="eastAsia"/>
        </w:rPr>
        <w:t>实验室自行研制的仪器设备。（2）</w:t>
      </w:r>
      <w:r w:rsidRPr="00F26DF9">
        <w:rPr>
          <w:rFonts w:ascii="楷体" w:eastAsia="楷体" w:hAnsi="楷体" w:cs="仿宋_GB2312" w:hint="eastAsia"/>
          <w:bCs/>
        </w:rPr>
        <w:t>改装：</w:t>
      </w:r>
      <w:r w:rsidRPr="00F26DF9">
        <w:rPr>
          <w:rFonts w:ascii="楷体" w:eastAsia="楷体" w:hAnsi="楷体" w:cs="仿宋_GB2312" w:hint="eastAsia"/>
        </w:rPr>
        <w:t>对购置的仪器设备进行改装，赋予其新的功能和用途。（3）</w:t>
      </w:r>
      <w:r w:rsidRPr="00F26DF9">
        <w:rPr>
          <w:rFonts w:ascii="楷体" w:eastAsia="楷体" w:hAnsi="楷体" w:cs="仿宋_GB2312" w:hint="eastAsia"/>
          <w:bCs/>
        </w:rPr>
        <w:t>研究成果：</w:t>
      </w:r>
      <w:r w:rsidRPr="00F26DF9">
        <w:rPr>
          <w:rFonts w:ascii="楷体" w:eastAsia="楷体" w:hAnsi="楷体" w:cs="仿宋_GB2312" w:hint="eastAsia"/>
        </w:rPr>
        <w:t>用新研制或改装的仪器设备进行研究的创新性成果，列举</w:t>
      </w:r>
      <w:r w:rsidRPr="00F26DF9">
        <w:rPr>
          <w:rFonts w:ascii="楷体" w:eastAsia="楷体" w:hAnsi="楷体" w:hint="eastAsia"/>
        </w:rPr>
        <w:t>1－2</w:t>
      </w:r>
      <w:r w:rsidRPr="00F26DF9">
        <w:rPr>
          <w:rFonts w:ascii="楷体" w:eastAsia="楷体" w:hAnsi="楷体" w:cs="仿宋_GB2312" w:hint="eastAsia"/>
        </w:rPr>
        <w:t>项。</w:t>
      </w:r>
    </w:p>
    <w:p w:rsidR="002570D2" w:rsidRPr="00F26DF9"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4.其它成果情况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34"/>
        <w:gridCol w:w="3850"/>
      </w:tblGrid>
      <w:tr w:rsidR="00F26DF9" w:rsidRPr="008152FE" w:rsidTr="00132024">
        <w:trPr>
          <w:trHeight w:val="481"/>
          <w:jc w:val="center"/>
        </w:trPr>
        <w:tc>
          <w:tcPr>
            <w:tcW w:w="2676" w:type="pct"/>
            <w:vAlign w:val="center"/>
          </w:tcPr>
          <w:p w:rsidR="002570D2" w:rsidRPr="00A96671" w:rsidRDefault="009B20B2" w:rsidP="00132024">
            <w:pPr>
              <w:pStyle w:val="ae"/>
              <w:rPr>
                <w:b/>
                <w:color w:val="auto"/>
              </w:rPr>
            </w:pPr>
            <w:r w:rsidRPr="00A96671">
              <w:rPr>
                <w:rFonts w:hint="eastAsia"/>
                <w:b/>
                <w:color w:val="auto"/>
              </w:rPr>
              <w:t>名称</w:t>
            </w:r>
          </w:p>
        </w:tc>
        <w:tc>
          <w:tcPr>
            <w:tcW w:w="2324" w:type="pct"/>
            <w:vAlign w:val="center"/>
          </w:tcPr>
          <w:p w:rsidR="002570D2" w:rsidRPr="00A96671" w:rsidRDefault="009B20B2" w:rsidP="00132024">
            <w:pPr>
              <w:pStyle w:val="ae"/>
              <w:rPr>
                <w:b/>
                <w:color w:val="auto"/>
              </w:rPr>
            </w:pPr>
            <w:r w:rsidRPr="00A96671">
              <w:rPr>
                <w:rFonts w:hint="eastAsia"/>
                <w:b/>
                <w:color w:val="auto"/>
              </w:rPr>
              <w:t>数量</w:t>
            </w:r>
          </w:p>
        </w:tc>
      </w:tr>
      <w:tr w:rsidR="00F26DF9" w:rsidRPr="008152FE" w:rsidTr="00132024">
        <w:trPr>
          <w:trHeight w:val="481"/>
          <w:jc w:val="center"/>
        </w:trPr>
        <w:tc>
          <w:tcPr>
            <w:tcW w:w="2676" w:type="pct"/>
            <w:vAlign w:val="center"/>
          </w:tcPr>
          <w:p w:rsidR="002570D2" w:rsidRPr="00A96671" w:rsidRDefault="009B20B2"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hint="eastAsia"/>
                <w:color w:val="auto"/>
              </w:rPr>
              <w:t>国内会议论文数</w:t>
            </w:r>
          </w:p>
        </w:tc>
        <w:tc>
          <w:tcPr>
            <w:tcW w:w="2324" w:type="pct"/>
            <w:vAlign w:val="center"/>
          </w:tcPr>
          <w:p w:rsidR="002570D2" w:rsidRPr="00A96671" w:rsidRDefault="000F2B98"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color w:val="auto"/>
              </w:rPr>
              <w:t>56</w:t>
            </w:r>
            <w:r w:rsidR="009B20B2" w:rsidRPr="00A96671">
              <w:rPr>
                <w:rFonts w:asciiTheme="minorEastAsia" w:eastAsiaTheme="minorEastAsia" w:hAnsiTheme="minorEastAsia" w:cs="仿宋_GB2312" w:hint="eastAsia"/>
                <w:color w:val="auto"/>
              </w:rPr>
              <w:t>篇</w:t>
            </w:r>
          </w:p>
        </w:tc>
      </w:tr>
      <w:tr w:rsidR="00F26DF9" w:rsidRPr="008152FE" w:rsidTr="00132024">
        <w:trPr>
          <w:trHeight w:val="481"/>
          <w:jc w:val="center"/>
        </w:trPr>
        <w:tc>
          <w:tcPr>
            <w:tcW w:w="2676" w:type="pct"/>
            <w:vAlign w:val="center"/>
          </w:tcPr>
          <w:p w:rsidR="002570D2" w:rsidRPr="00A96671" w:rsidRDefault="009B20B2"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hint="eastAsia"/>
                <w:color w:val="auto"/>
              </w:rPr>
              <w:t>国际会议论文数</w:t>
            </w:r>
          </w:p>
        </w:tc>
        <w:tc>
          <w:tcPr>
            <w:tcW w:w="2324" w:type="pct"/>
            <w:vAlign w:val="center"/>
          </w:tcPr>
          <w:p w:rsidR="002570D2" w:rsidRPr="00A96671" w:rsidRDefault="000F2B98"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color w:val="auto"/>
              </w:rPr>
              <w:t>37</w:t>
            </w:r>
            <w:r w:rsidR="009B20B2" w:rsidRPr="00A96671">
              <w:rPr>
                <w:rFonts w:asciiTheme="minorEastAsia" w:eastAsiaTheme="minorEastAsia" w:hAnsiTheme="minorEastAsia" w:cs="仿宋_GB2312" w:hint="eastAsia"/>
                <w:color w:val="auto"/>
              </w:rPr>
              <w:t>篇</w:t>
            </w:r>
          </w:p>
        </w:tc>
      </w:tr>
      <w:tr w:rsidR="00F26DF9" w:rsidRPr="008152FE" w:rsidTr="00132024">
        <w:trPr>
          <w:trHeight w:val="481"/>
          <w:jc w:val="center"/>
        </w:trPr>
        <w:tc>
          <w:tcPr>
            <w:tcW w:w="2676" w:type="pct"/>
            <w:vAlign w:val="center"/>
          </w:tcPr>
          <w:p w:rsidR="002570D2" w:rsidRPr="00A96671" w:rsidRDefault="009B20B2"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hint="eastAsia"/>
                <w:color w:val="auto"/>
              </w:rPr>
              <w:t>国内一般刊物发表论文数</w:t>
            </w:r>
          </w:p>
        </w:tc>
        <w:tc>
          <w:tcPr>
            <w:tcW w:w="2324" w:type="pct"/>
            <w:vAlign w:val="center"/>
          </w:tcPr>
          <w:p w:rsidR="002570D2" w:rsidRPr="00A96671" w:rsidRDefault="000F2B98"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color w:val="auto"/>
              </w:rPr>
              <w:t>46</w:t>
            </w:r>
            <w:r w:rsidR="009B20B2" w:rsidRPr="00A96671">
              <w:rPr>
                <w:rFonts w:asciiTheme="minorEastAsia" w:eastAsiaTheme="minorEastAsia" w:hAnsiTheme="minorEastAsia" w:cs="仿宋_GB2312" w:hint="eastAsia"/>
                <w:color w:val="auto"/>
              </w:rPr>
              <w:t>篇</w:t>
            </w:r>
          </w:p>
        </w:tc>
      </w:tr>
      <w:tr w:rsidR="00F26DF9" w:rsidRPr="008152FE" w:rsidTr="00132024">
        <w:trPr>
          <w:trHeight w:val="481"/>
          <w:jc w:val="center"/>
        </w:trPr>
        <w:tc>
          <w:tcPr>
            <w:tcW w:w="2676" w:type="pct"/>
            <w:vAlign w:val="center"/>
          </w:tcPr>
          <w:p w:rsidR="002570D2" w:rsidRPr="00A96671" w:rsidRDefault="009B20B2"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hint="eastAsia"/>
                <w:color w:val="auto"/>
              </w:rPr>
              <w:t>省部委奖数</w:t>
            </w:r>
          </w:p>
        </w:tc>
        <w:tc>
          <w:tcPr>
            <w:tcW w:w="2324" w:type="pct"/>
            <w:vAlign w:val="center"/>
          </w:tcPr>
          <w:p w:rsidR="002570D2" w:rsidRPr="00A96671" w:rsidRDefault="000F2B98"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color w:val="auto"/>
              </w:rPr>
              <w:t>15</w:t>
            </w:r>
            <w:r w:rsidR="009B20B2" w:rsidRPr="00A96671">
              <w:rPr>
                <w:rFonts w:asciiTheme="minorEastAsia" w:eastAsiaTheme="minorEastAsia" w:hAnsiTheme="minorEastAsia" w:cs="仿宋_GB2312" w:hint="eastAsia"/>
                <w:color w:val="auto"/>
              </w:rPr>
              <w:t>项</w:t>
            </w:r>
          </w:p>
        </w:tc>
      </w:tr>
      <w:tr w:rsidR="00F26DF9" w:rsidRPr="008152FE" w:rsidTr="00132024">
        <w:trPr>
          <w:trHeight w:val="481"/>
          <w:jc w:val="center"/>
        </w:trPr>
        <w:tc>
          <w:tcPr>
            <w:tcW w:w="2676" w:type="pct"/>
            <w:vAlign w:val="center"/>
          </w:tcPr>
          <w:p w:rsidR="002570D2" w:rsidRPr="00A96671" w:rsidRDefault="009B20B2"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hint="eastAsia"/>
                <w:color w:val="auto"/>
              </w:rPr>
              <w:t>其它奖数</w:t>
            </w:r>
          </w:p>
        </w:tc>
        <w:tc>
          <w:tcPr>
            <w:tcW w:w="2324" w:type="pct"/>
            <w:vAlign w:val="center"/>
          </w:tcPr>
          <w:p w:rsidR="002570D2" w:rsidRPr="00A96671" w:rsidRDefault="000F2B98" w:rsidP="00132024">
            <w:pPr>
              <w:pStyle w:val="ae"/>
              <w:rPr>
                <w:rFonts w:asciiTheme="minorEastAsia" w:eastAsiaTheme="minorEastAsia" w:hAnsiTheme="minorEastAsia" w:cs="仿宋_GB2312"/>
                <w:color w:val="auto"/>
              </w:rPr>
            </w:pPr>
            <w:r w:rsidRPr="00A96671">
              <w:rPr>
                <w:rFonts w:asciiTheme="minorEastAsia" w:eastAsiaTheme="minorEastAsia" w:hAnsiTheme="minorEastAsia" w:cs="仿宋_GB2312"/>
                <w:color w:val="auto"/>
              </w:rPr>
              <w:t>31</w:t>
            </w:r>
            <w:r w:rsidR="009B20B2" w:rsidRPr="00A96671">
              <w:rPr>
                <w:rFonts w:asciiTheme="minorEastAsia" w:eastAsiaTheme="minorEastAsia" w:hAnsiTheme="minorEastAsia" w:cs="仿宋_GB2312" w:hint="eastAsia"/>
                <w:color w:val="auto"/>
              </w:rPr>
              <w:t>项</w:t>
            </w:r>
          </w:p>
        </w:tc>
      </w:tr>
    </w:tbl>
    <w:p w:rsidR="002570D2" w:rsidRPr="00F26DF9" w:rsidRDefault="009B20B2" w:rsidP="00BE60A0">
      <w:pPr>
        <w:spacing w:beforeLines="50" w:before="163"/>
        <w:ind w:firstLine="480"/>
        <w:rPr>
          <w:rFonts w:ascii="楷体" w:eastAsia="楷体" w:hAnsi="楷体" w:cs="仿宋_GB2312"/>
        </w:rPr>
      </w:pPr>
      <w:r w:rsidRPr="00F26DF9">
        <w:rPr>
          <w:rFonts w:ascii="楷体" w:eastAsia="楷体" w:hAnsi="楷体" w:cs="仿宋_GB2312" w:hint="eastAsia"/>
          <w:bCs/>
        </w:rPr>
        <w:t>注：国内一般刊物：</w:t>
      </w:r>
      <w:r w:rsidRPr="00F26DF9">
        <w:rPr>
          <w:rFonts w:ascii="楷体" w:eastAsia="楷体" w:hAnsi="楷体" w:cs="仿宋_GB2312" w:hint="eastAsia"/>
        </w:rPr>
        <w:t>除“（三）2”以外的其他国内刊物，只填</w:t>
      </w:r>
      <w:r w:rsidR="00AB27F1" w:rsidRPr="00F26DF9">
        <w:rPr>
          <w:rFonts w:ascii="楷体" w:eastAsia="楷体" w:hAnsi="楷体" w:cs="仿宋_GB2312" w:hint="eastAsia"/>
        </w:rPr>
        <w:t>汇总数量</w:t>
      </w:r>
      <w:r w:rsidRPr="00F26DF9">
        <w:rPr>
          <w:rFonts w:ascii="楷体" w:eastAsia="楷体" w:hAnsi="楷体" w:cs="仿宋_GB2312" w:hint="eastAsia"/>
        </w:rPr>
        <w:t xml:space="preserve">。 </w:t>
      </w:r>
    </w:p>
    <w:p w:rsidR="002570D2" w:rsidRPr="00F26DF9" w:rsidRDefault="009B20B2" w:rsidP="00EB27BF">
      <w:pPr>
        <w:pStyle w:val="2"/>
        <w:ind w:firstLine="600"/>
      </w:pPr>
      <w:r w:rsidRPr="00F26DF9">
        <w:rPr>
          <w:rFonts w:hint="eastAsia"/>
        </w:rPr>
        <w:t>五、信息化建设、开放运行和示范辐射情况</w:t>
      </w:r>
    </w:p>
    <w:p w:rsidR="002570D2" w:rsidRPr="00F26DF9" w:rsidRDefault="009B20B2" w:rsidP="00BE60A0">
      <w:pPr>
        <w:spacing w:afterLines="50" w:after="163"/>
        <w:ind w:firstLine="560"/>
        <w:rPr>
          <w:rFonts w:ascii="黑体" w:eastAsia="黑体" w:hAnsi="黑体"/>
          <w:sz w:val="28"/>
          <w:szCs w:val="28"/>
        </w:rPr>
      </w:pPr>
      <w:r w:rsidRPr="00F26DF9">
        <w:rPr>
          <w:rFonts w:ascii="黑体" w:eastAsia="黑体" w:hAnsi="黑体" w:hint="eastAsia"/>
          <w:sz w:val="28"/>
          <w:szCs w:val="28"/>
        </w:rPr>
        <w:t>（一）信息化建设情况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582"/>
        <w:gridCol w:w="3236"/>
      </w:tblGrid>
      <w:tr w:rsidR="00F26DF9" w:rsidRPr="00F26DF9" w:rsidTr="001E483C">
        <w:trPr>
          <w:trHeight w:val="460"/>
          <w:jc w:val="center"/>
        </w:trPr>
        <w:tc>
          <w:tcPr>
            <w:tcW w:w="2094" w:type="pct"/>
            <w:vAlign w:val="center"/>
          </w:tcPr>
          <w:p w:rsidR="002570D2" w:rsidRPr="00330EA1" w:rsidRDefault="009B20B2" w:rsidP="00330EA1">
            <w:pPr>
              <w:pStyle w:val="ae"/>
              <w:rPr>
                <w:b/>
                <w:sz w:val="24"/>
                <w:szCs w:val="24"/>
              </w:rPr>
            </w:pPr>
            <w:r w:rsidRPr="00330EA1">
              <w:rPr>
                <w:rFonts w:hint="eastAsia"/>
                <w:b/>
                <w:sz w:val="24"/>
                <w:szCs w:val="24"/>
              </w:rPr>
              <w:t>中心网址</w:t>
            </w:r>
          </w:p>
        </w:tc>
        <w:tc>
          <w:tcPr>
            <w:tcW w:w="2906" w:type="pct"/>
            <w:gridSpan w:val="2"/>
          </w:tcPr>
          <w:p w:rsidR="002570D2" w:rsidRPr="00F26DF9" w:rsidRDefault="00C73FED" w:rsidP="00330EA1">
            <w:pPr>
              <w:pStyle w:val="ae"/>
              <w:rPr>
                <w:rFonts w:ascii="仿宋" w:eastAsia="仿宋" w:hAnsi="仿宋"/>
                <w:sz w:val="28"/>
                <w:szCs w:val="28"/>
              </w:rPr>
            </w:pPr>
            <w:r w:rsidRPr="00F26DF9">
              <w:rPr>
                <w:rFonts w:eastAsia="仿宋"/>
                <w:sz w:val="28"/>
                <w:szCs w:val="28"/>
              </w:rPr>
              <w:t>http://pgp.geori.upc.edu.cn/</w:t>
            </w:r>
          </w:p>
        </w:tc>
      </w:tr>
      <w:tr w:rsidR="00F26DF9" w:rsidRPr="00F26DF9" w:rsidTr="001E483C">
        <w:trPr>
          <w:trHeight w:val="460"/>
          <w:jc w:val="center"/>
        </w:trPr>
        <w:tc>
          <w:tcPr>
            <w:tcW w:w="2094" w:type="pct"/>
            <w:vAlign w:val="center"/>
          </w:tcPr>
          <w:p w:rsidR="002570D2" w:rsidRPr="00330EA1" w:rsidRDefault="009B20B2" w:rsidP="00330EA1">
            <w:pPr>
              <w:pStyle w:val="ae"/>
              <w:rPr>
                <w:b/>
                <w:sz w:val="24"/>
                <w:szCs w:val="24"/>
              </w:rPr>
            </w:pPr>
            <w:r w:rsidRPr="00330EA1">
              <w:rPr>
                <w:rFonts w:hint="eastAsia"/>
                <w:b/>
                <w:sz w:val="24"/>
                <w:szCs w:val="24"/>
              </w:rPr>
              <w:lastRenderedPageBreak/>
              <w:t>中心网址年度访问总量</w:t>
            </w:r>
          </w:p>
        </w:tc>
        <w:tc>
          <w:tcPr>
            <w:tcW w:w="2906" w:type="pct"/>
            <w:gridSpan w:val="2"/>
          </w:tcPr>
          <w:p w:rsidR="002570D2" w:rsidRPr="00F26DF9" w:rsidRDefault="0054127C" w:rsidP="00F12DD9">
            <w:pPr>
              <w:pStyle w:val="ae"/>
              <w:rPr>
                <w:rFonts w:ascii="仿宋" w:eastAsia="仿宋" w:hAnsi="仿宋"/>
                <w:sz w:val="28"/>
                <w:szCs w:val="28"/>
              </w:rPr>
            </w:pPr>
            <w:r>
              <w:rPr>
                <w:rFonts w:eastAsia="仿宋"/>
                <w:sz w:val="28"/>
                <w:szCs w:val="28"/>
              </w:rPr>
              <w:t>0.8</w:t>
            </w:r>
            <w:r w:rsidR="00C73FED" w:rsidRPr="00F26DF9">
              <w:rPr>
                <w:rFonts w:eastAsia="仿宋"/>
                <w:sz w:val="28"/>
                <w:szCs w:val="28"/>
              </w:rPr>
              <w:t>万</w:t>
            </w:r>
            <w:r w:rsidR="009B20B2" w:rsidRPr="00F26DF9">
              <w:rPr>
                <w:rFonts w:ascii="仿宋" w:eastAsia="仿宋" w:hAnsi="仿宋" w:hint="eastAsia"/>
                <w:sz w:val="28"/>
                <w:szCs w:val="28"/>
              </w:rPr>
              <w:t>人次</w:t>
            </w:r>
          </w:p>
        </w:tc>
      </w:tr>
      <w:tr w:rsidR="00F26DF9" w:rsidRPr="00F26DF9" w:rsidTr="001E483C">
        <w:trPr>
          <w:trHeight w:val="460"/>
          <w:jc w:val="center"/>
        </w:trPr>
        <w:tc>
          <w:tcPr>
            <w:tcW w:w="2094" w:type="pct"/>
            <w:vAlign w:val="center"/>
          </w:tcPr>
          <w:p w:rsidR="002570D2" w:rsidRPr="00330EA1" w:rsidRDefault="009B20B2" w:rsidP="00330EA1">
            <w:pPr>
              <w:pStyle w:val="ae"/>
              <w:rPr>
                <w:b/>
                <w:sz w:val="24"/>
                <w:szCs w:val="24"/>
              </w:rPr>
            </w:pPr>
            <w:r w:rsidRPr="00330EA1">
              <w:rPr>
                <w:rFonts w:hint="eastAsia"/>
                <w:b/>
                <w:sz w:val="24"/>
                <w:szCs w:val="24"/>
              </w:rPr>
              <w:t>信息化资源总量</w:t>
            </w:r>
          </w:p>
        </w:tc>
        <w:tc>
          <w:tcPr>
            <w:tcW w:w="2906" w:type="pct"/>
            <w:gridSpan w:val="2"/>
          </w:tcPr>
          <w:p w:rsidR="002570D2" w:rsidRPr="00F26DF9" w:rsidRDefault="006213D1" w:rsidP="00F12DD9">
            <w:pPr>
              <w:pStyle w:val="ae"/>
              <w:rPr>
                <w:rFonts w:eastAsia="仿宋"/>
                <w:sz w:val="28"/>
                <w:szCs w:val="28"/>
              </w:rPr>
            </w:pPr>
            <w:r w:rsidRPr="00F26DF9">
              <w:rPr>
                <w:rFonts w:eastAsia="仿宋"/>
                <w:sz w:val="28"/>
                <w:szCs w:val="28"/>
              </w:rPr>
              <w:t>1</w:t>
            </w:r>
            <w:r w:rsidR="00330EA1">
              <w:rPr>
                <w:rFonts w:eastAsia="仿宋"/>
                <w:sz w:val="28"/>
                <w:szCs w:val="28"/>
              </w:rPr>
              <w:t>0</w:t>
            </w:r>
            <w:r w:rsidR="00F12DD9">
              <w:rPr>
                <w:rFonts w:eastAsia="仿宋"/>
                <w:sz w:val="28"/>
                <w:szCs w:val="28"/>
              </w:rPr>
              <w:t>1</w:t>
            </w:r>
            <w:r w:rsidR="00C73FED" w:rsidRPr="00F26DF9">
              <w:rPr>
                <w:rFonts w:eastAsia="仿宋"/>
                <w:sz w:val="28"/>
                <w:szCs w:val="28"/>
              </w:rPr>
              <w:t>00Mb</w:t>
            </w:r>
          </w:p>
        </w:tc>
      </w:tr>
      <w:tr w:rsidR="00F26DF9" w:rsidRPr="00F26DF9" w:rsidTr="001E483C">
        <w:trPr>
          <w:trHeight w:val="460"/>
          <w:jc w:val="center"/>
        </w:trPr>
        <w:tc>
          <w:tcPr>
            <w:tcW w:w="2094" w:type="pct"/>
            <w:vAlign w:val="center"/>
          </w:tcPr>
          <w:p w:rsidR="002570D2" w:rsidRPr="00330EA1" w:rsidRDefault="009B20B2" w:rsidP="00330EA1">
            <w:pPr>
              <w:pStyle w:val="ae"/>
              <w:rPr>
                <w:b/>
                <w:sz w:val="24"/>
                <w:szCs w:val="24"/>
              </w:rPr>
            </w:pPr>
            <w:r w:rsidRPr="00330EA1">
              <w:rPr>
                <w:rFonts w:hint="eastAsia"/>
                <w:b/>
                <w:sz w:val="24"/>
                <w:szCs w:val="24"/>
              </w:rPr>
              <w:t>信息化资源年度更新量</w:t>
            </w:r>
          </w:p>
        </w:tc>
        <w:tc>
          <w:tcPr>
            <w:tcW w:w="2906" w:type="pct"/>
            <w:gridSpan w:val="2"/>
          </w:tcPr>
          <w:p w:rsidR="002570D2" w:rsidRPr="00F26DF9" w:rsidRDefault="00F12DD9" w:rsidP="00330EA1">
            <w:pPr>
              <w:pStyle w:val="ae"/>
              <w:rPr>
                <w:rFonts w:eastAsia="仿宋"/>
                <w:sz w:val="28"/>
                <w:szCs w:val="28"/>
              </w:rPr>
            </w:pPr>
            <w:r>
              <w:rPr>
                <w:rFonts w:eastAsia="仿宋"/>
                <w:sz w:val="28"/>
                <w:szCs w:val="28"/>
              </w:rPr>
              <w:t>4</w:t>
            </w:r>
            <w:r w:rsidR="006213D1" w:rsidRPr="00F26DF9">
              <w:rPr>
                <w:rFonts w:eastAsia="仿宋"/>
                <w:sz w:val="28"/>
                <w:szCs w:val="28"/>
              </w:rPr>
              <w:t>0</w:t>
            </w:r>
            <w:r w:rsidR="00C73FED" w:rsidRPr="00F26DF9">
              <w:rPr>
                <w:rFonts w:eastAsia="仿宋"/>
                <w:sz w:val="28"/>
                <w:szCs w:val="28"/>
              </w:rPr>
              <w:t>00</w:t>
            </w:r>
            <w:r w:rsidR="009B20B2" w:rsidRPr="00F26DF9">
              <w:rPr>
                <w:rFonts w:eastAsia="仿宋"/>
                <w:sz w:val="28"/>
                <w:szCs w:val="28"/>
              </w:rPr>
              <w:t>Mb</w:t>
            </w:r>
          </w:p>
        </w:tc>
      </w:tr>
      <w:tr w:rsidR="00F26DF9" w:rsidRPr="00F26DF9" w:rsidTr="001E483C">
        <w:trPr>
          <w:trHeight w:val="460"/>
          <w:jc w:val="center"/>
        </w:trPr>
        <w:tc>
          <w:tcPr>
            <w:tcW w:w="2094" w:type="pct"/>
            <w:vAlign w:val="center"/>
          </w:tcPr>
          <w:p w:rsidR="002570D2" w:rsidRPr="00330EA1" w:rsidRDefault="009B20B2" w:rsidP="00330EA1">
            <w:pPr>
              <w:pStyle w:val="ae"/>
              <w:rPr>
                <w:b/>
                <w:sz w:val="24"/>
                <w:szCs w:val="24"/>
              </w:rPr>
            </w:pPr>
            <w:r w:rsidRPr="00330EA1">
              <w:rPr>
                <w:rFonts w:hint="eastAsia"/>
                <w:b/>
                <w:sz w:val="24"/>
                <w:szCs w:val="24"/>
              </w:rPr>
              <w:t>虚拟仿真实验教学项目</w:t>
            </w:r>
          </w:p>
        </w:tc>
        <w:tc>
          <w:tcPr>
            <w:tcW w:w="2906" w:type="pct"/>
            <w:gridSpan w:val="2"/>
          </w:tcPr>
          <w:p w:rsidR="002570D2" w:rsidRPr="00F26DF9" w:rsidRDefault="00330EA1" w:rsidP="00330EA1">
            <w:pPr>
              <w:pStyle w:val="ae"/>
              <w:rPr>
                <w:rFonts w:ascii="仿宋" w:eastAsia="仿宋" w:hAnsi="仿宋"/>
                <w:sz w:val="28"/>
                <w:szCs w:val="28"/>
              </w:rPr>
            </w:pPr>
            <w:r>
              <w:rPr>
                <w:rFonts w:ascii="仿宋" w:eastAsia="仿宋" w:hAnsi="仿宋"/>
                <w:sz w:val="28"/>
                <w:szCs w:val="28"/>
              </w:rPr>
              <w:t>6</w:t>
            </w:r>
            <w:r w:rsidR="009B20B2" w:rsidRPr="00F26DF9">
              <w:rPr>
                <w:rFonts w:ascii="仿宋" w:eastAsia="仿宋" w:hAnsi="仿宋" w:hint="eastAsia"/>
                <w:sz w:val="28"/>
                <w:szCs w:val="28"/>
              </w:rPr>
              <w:t>项</w:t>
            </w:r>
          </w:p>
        </w:tc>
      </w:tr>
      <w:tr w:rsidR="00F26DF9" w:rsidRPr="00F26DF9" w:rsidTr="001E483C">
        <w:trPr>
          <w:trHeight w:val="460"/>
          <w:jc w:val="center"/>
        </w:trPr>
        <w:tc>
          <w:tcPr>
            <w:tcW w:w="2094" w:type="pct"/>
            <w:vMerge w:val="restart"/>
            <w:vAlign w:val="center"/>
          </w:tcPr>
          <w:p w:rsidR="002570D2" w:rsidRPr="00330EA1" w:rsidRDefault="009B20B2" w:rsidP="00330EA1">
            <w:pPr>
              <w:pStyle w:val="ae"/>
              <w:rPr>
                <w:b/>
                <w:sz w:val="24"/>
                <w:szCs w:val="24"/>
              </w:rPr>
            </w:pPr>
            <w:r w:rsidRPr="00330EA1">
              <w:rPr>
                <w:rFonts w:hint="eastAsia"/>
                <w:b/>
                <w:sz w:val="24"/>
                <w:szCs w:val="24"/>
              </w:rPr>
              <w:t>中心信息化工作联系人</w:t>
            </w:r>
          </w:p>
        </w:tc>
        <w:tc>
          <w:tcPr>
            <w:tcW w:w="954" w:type="pct"/>
            <w:vAlign w:val="center"/>
          </w:tcPr>
          <w:p w:rsidR="002570D2" w:rsidRPr="00330EA1" w:rsidRDefault="009B20B2" w:rsidP="00330EA1">
            <w:pPr>
              <w:pStyle w:val="ae"/>
              <w:rPr>
                <w:b/>
                <w:sz w:val="24"/>
                <w:szCs w:val="24"/>
              </w:rPr>
            </w:pPr>
            <w:r w:rsidRPr="00330EA1">
              <w:rPr>
                <w:rFonts w:hint="eastAsia"/>
                <w:b/>
                <w:sz w:val="24"/>
                <w:szCs w:val="24"/>
              </w:rPr>
              <w:t>姓名</w:t>
            </w:r>
          </w:p>
        </w:tc>
        <w:tc>
          <w:tcPr>
            <w:tcW w:w="1952" w:type="pct"/>
            <w:vAlign w:val="center"/>
          </w:tcPr>
          <w:p w:rsidR="002570D2" w:rsidRPr="00F26DF9" w:rsidRDefault="006067FB" w:rsidP="00330EA1">
            <w:pPr>
              <w:pStyle w:val="ae"/>
              <w:rPr>
                <w:rFonts w:ascii="仿宋" w:eastAsia="仿宋" w:hAnsi="仿宋"/>
                <w:sz w:val="28"/>
                <w:szCs w:val="28"/>
              </w:rPr>
            </w:pPr>
            <w:r w:rsidRPr="00F26DF9">
              <w:rPr>
                <w:rFonts w:eastAsia="仿宋"/>
                <w:sz w:val="28"/>
                <w:szCs w:val="28"/>
              </w:rPr>
              <w:t>于翠玲</w:t>
            </w:r>
          </w:p>
        </w:tc>
      </w:tr>
      <w:tr w:rsidR="00F26DF9" w:rsidRPr="00F26DF9" w:rsidTr="001E483C">
        <w:trPr>
          <w:trHeight w:val="460"/>
          <w:jc w:val="center"/>
        </w:trPr>
        <w:tc>
          <w:tcPr>
            <w:tcW w:w="2094" w:type="pct"/>
            <w:vMerge/>
          </w:tcPr>
          <w:p w:rsidR="002570D2" w:rsidRPr="00F26DF9" w:rsidRDefault="002570D2" w:rsidP="00330EA1">
            <w:pPr>
              <w:pStyle w:val="ae"/>
              <w:rPr>
                <w:rFonts w:ascii="仿宋" w:eastAsia="仿宋" w:hAnsi="仿宋"/>
                <w:sz w:val="28"/>
                <w:szCs w:val="28"/>
              </w:rPr>
            </w:pPr>
          </w:p>
        </w:tc>
        <w:tc>
          <w:tcPr>
            <w:tcW w:w="954" w:type="pct"/>
            <w:vAlign w:val="center"/>
          </w:tcPr>
          <w:p w:rsidR="002570D2" w:rsidRPr="00330EA1" w:rsidRDefault="009B20B2" w:rsidP="00330EA1">
            <w:pPr>
              <w:pStyle w:val="ae"/>
              <w:rPr>
                <w:b/>
                <w:sz w:val="24"/>
                <w:szCs w:val="24"/>
              </w:rPr>
            </w:pPr>
            <w:r w:rsidRPr="00330EA1">
              <w:rPr>
                <w:rFonts w:hint="eastAsia"/>
                <w:b/>
                <w:sz w:val="24"/>
                <w:szCs w:val="24"/>
              </w:rPr>
              <w:t>移动电话</w:t>
            </w:r>
          </w:p>
        </w:tc>
        <w:tc>
          <w:tcPr>
            <w:tcW w:w="1952" w:type="pct"/>
            <w:vAlign w:val="center"/>
          </w:tcPr>
          <w:p w:rsidR="002570D2" w:rsidRPr="00F26DF9" w:rsidRDefault="006067FB" w:rsidP="00330EA1">
            <w:pPr>
              <w:pStyle w:val="ae"/>
              <w:rPr>
                <w:rFonts w:ascii="仿宋" w:eastAsia="仿宋" w:hAnsi="仿宋"/>
                <w:sz w:val="28"/>
                <w:szCs w:val="28"/>
              </w:rPr>
            </w:pPr>
            <w:r w:rsidRPr="00F26DF9">
              <w:rPr>
                <w:rFonts w:eastAsia="仿宋"/>
                <w:sz w:val="28"/>
                <w:szCs w:val="28"/>
              </w:rPr>
              <w:t>18669753886</w:t>
            </w:r>
          </w:p>
        </w:tc>
      </w:tr>
      <w:tr w:rsidR="00F26DF9" w:rsidRPr="00F26DF9" w:rsidTr="001E483C">
        <w:trPr>
          <w:trHeight w:val="460"/>
          <w:jc w:val="center"/>
        </w:trPr>
        <w:tc>
          <w:tcPr>
            <w:tcW w:w="2094" w:type="pct"/>
            <w:vMerge/>
          </w:tcPr>
          <w:p w:rsidR="002570D2" w:rsidRPr="00F26DF9" w:rsidRDefault="002570D2" w:rsidP="00330EA1">
            <w:pPr>
              <w:pStyle w:val="ae"/>
              <w:rPr>
                <w:rFonts w:ascii="仿宋" w:eastAsia="仿宋" w:hAnsi="仿宋"/>
                <w:sz w:val="28"/>
                <w:szCs w:val="28"/>
              </w:rPr>
            </w:pPr>
          </w:p>
        </w:tc>
        <w:tc>
          <w:tcPr>
            <w:tcW w:w="954" w:type="pct"/>
            <w:vAlign w:val="center"/>
          </w:tcPr>
          <w:p w:rsidR="002570D2" w:rsidRPr="00330EA1" w:rsidRDefault="009B20B2" w:rsidP="00330EA1">
            <w:pPr>
              <w:pStyle w:val="ae"/>
              <w:rPr>
                <w:b/>
                <w:sz w:val="24"/>
                <w:szCs w:val="24"/>
              </w:rPr>
            </w:pPr>
            <w:r w:rsidRPr="00330EA1">
              <w:rPr>
                <w:rFonts w:hint="eastAsia"/>
                <w:b/>
                <w:sz w:val="24"/>
                <w:szCs w:val="24"/>
              </w:rPr>
              <w:t>电子邮箱</w:t>
            </w:r>
          </w:p>
        </w:tc>
        <w:tc>
          <w:tcPr>
            <w:tcW w:w="1952" w:type="pct"/>
            <w:vAlign w:val="center"/>
          </w:tcPr>
          <w:p w:rsidR="002570D2" w:rsidRPr="00F26DF9" w:rsidRDefault="006067FB" w:rsidP="00330EA1">
            <w:pPr>
              <w:pStyle w:val="ae"/>
              <w:rPr>
                <w:rFonts w:ascii="仿宋" w:eastAsia="仿宋" w:hAnsi="仿宋"/>
                <w:sz w:val="28"/>
                <w:szCs w:val="28"/>
              </w:rPr>
            </w:pPr>
            <w:r w:rsidRPr="00F26DF9">
              <w:rPr>
                <w:rFonts w:eastAsia="仿宋"/>
                <w:sz w:val="28"/>
                <w:szCs w:val="28"/>
              </w:rPr>
              <w:t>cuiupc@upc.edu.cn</w:t>
            </w:r>
          </w:p>
        </w:tc>
      </w:tr>
    </w:tbl>
    <w:p w:rsidR="002570D2" w:rsidRPr="00F26DF9" w:rsidRDefault="009B20B2" w:rsidP="00BE60A0">
      <w:pPr>
        <w:spacing w:beforeLines="50" w:before="163"/>
        <w:ind w:firstLine="560"/>
        <w:rPr>
          <w:rFonts w:ascii="黑体" w:eastAsia="黑体" w:hAnsi="黑体" w:cs="仿宋_GB2312"/>
          <w:sz w:val="28"/>
          <w:szCs w:val="28"/>
        </w:rPr>
      </w:pPr>
      <w:r w:rsidRPr="00F26DF9">
        <w:rPr>
          <w:rFonts w:ascii="黑体" w:eastAsia="黑体" w:hAnsi="黑体" w:cs="仿宋_GB2312" w:hint="eastAsia"/>
          <w:sz w:val="28"/>
          <w:szCs w:val="28"/>
        </w:rPr>
        <w:t>（二）开放运行和示范辐射情况</w:t>
      </w:r>
    </w:p>
    <w:p w:rsidR="002570D2" w:rsidRPr="00F26DF9"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1.参加示范中心联席会活动情况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3634"/>
      </w:tblGrid>
      <w:tr w:rsidR="00F26DF9" w:rsidRPr="00F26DF9" w:rsidTr="001E483C">
        <w:trPr>
          <w:trHeight w:val="467"/>
        </w:trPr>
        <w:tc>
          <w:tcPr>
            <w:tcW w:w="2808" w:type="pct"/>
            <w:vAlign w:val="center"/>
          </w:tcPr>
          <w:p w:rsidR="002570D2" w:rsidRPr="00F26DF9" w:rsidRDefault="009B20B2" w:rsidP="0049294E">
            <w:pPr>
              <w:adjustRightInd w:val="0"/>
              <w:snapToGrid w:val="0"/>
              <w:ind w:firstLine="480"/>
              <w:jc w:val="center"/>
              <w:rPr>
                <w:rFonts w:ascii="黑体" w:eastAsia="黑体" w:hAnsi="黑体" w:cs="仿宋_GB2312"/>
              </w:rPr>
            </w:pPr>
            <w:r w:rsidRPr="00F26DF9">
              <w:rPr>
                <w:rFonts w:ascii="黑体" w:eastAsia="黑体" w:hAnsi="黑体" w:cs="仿宋_GB2312" w:hint="eastAsia"/>
              </w:rPr>
              <w:t>所在示范中心联席会学科组名称</w:t>
            </w:r>
          </w:p>
        </w:tc>
        <w:tc>
          <w:tcPr>
            <w:tcW w:w="2192" w:type="pct"/>
          </w:tcPr>
          <w:p w:rsidR="002570D2" w:rsidRPr="00657398" w:rsidRDefault="006067FB" w:rsidP="006067FB">
            <w:pPr>
              <w:adjustRightInd w:val="0"/>
              <w:snapToGrid w:val="0"/>
              <w:ind w:firstLine="480"/>
              <w:jc w:val="center"/>
              <w:rPr>
                <w:rFonts w:ascii="Times New Roman" w:eastAsia="宋体" w:hAnsi="Times New Roman" w:cs="Times New Roman"/>
                <w:color w:val="000000"/>
                <w:kern w:val="0"/>
                <w:shd w:val="clear" w:color="auto" w:fill="FFFFFF"/>
                <w:lang w:val="zh-CN"/>
              </w:rPr>
            </w:pPr>
            <w:r w:rsidRPr="00657398">
              <w:rPr>
                <w:rFonts w:ascii="Times New Roman" w:eastAsia="宋体" w:hAnsi="Times New Roman" w:cs="Times New Roman" w:hint="eastAsia"/>
                <w:color w:val="000000"/>
                <w:kern w:val="0"/>
                <w:shd w:val="clear" w:color="auto" w:fill="FFFFFF"/>
                <w:lang w:val="zh-CN"/>
              </w:rPr>
              <w:t>地质组</w:t>
            </w:r>
          </w:p>
        </w:tc>
      </w:tr>
      <w:tr w:rsidR="00F26DF9" w:rsidRPr="00F26DF9" w:rsidTr="001E483C">
        <w:trPr>
          <w:trHeight w:val="467"/>
        </w:trPr>
        <w:tc>
          <w:tcPr>
            <w:tcW w:w="2808" w:type="pct"/>
            <w:vAlign w:val="center"/>
          </w:tcPr>
          <w:p w:rsidR="002570D2" w:rsidRPr="00F26DF9" w:rsidRDefault="009B20B2" w:rsidP="0049294E">
            <w:pPr>
              <w:adjustRightInd w:val="0"/>
              <w:snapToGrid w:val="0"/>
              <w:ind w:firstLine="480"/>
              <w:jc w:val="center"/>
              <w:rPr>
                <w:rFonts w:ascii="黑体" w:eastAsia="黑体" w:hAnsi="黑体" w:cs="仿宋_GB2312"/>
              </w:rPr>
            </w:pPr>
            <w:r w:rsidRPr="00F26DF9">
              <w:rPr>
                <w:rFonts w:ascii="黑体" w:eastAsia="黑体" w:hAnsi="黑体" w:cs="仿宋_GB2312" w:hint="eastAsia"/>
              </w:rPr>
              <w:t>参加活动的人次数</w:t>
            </w:r>
          </w:p>
        </w:tc>
        <w:tc>
          <w:tcPr>
            <w:tcW w:w="2192" w:type="pct"/>
          </w:tcPr>
          <w:p w:rsidR="002570D2" w:rsidRPr="00657398" w:rsidRDefault="003F6F97" w:rsidP="006067FB">
            <w:pPr>
              <w:adjustRightInd w:val="0"/>
              <w:snapToGrid w:val="0"/>
              <w:ind w:right="1120" w:firstLine="480"/>
              <w:jc w:val="right"/>
              <w:rPr>
                <w:rFonts w:ascii="Times New Roman" w:eastAsia="宋体" w:hAnsi="Times New Roman" w:cs="Times New Roman"/>
                <w:color w:val="000000"/>
                <w:kern w:val="0"/>
                <w:shd w:val="clear" w:color="auto" w:fill="FFFFFF"/>
                <w:lang w:val="zh-CN"/>
              </w:rPr>
            </w:pPr>
            <w:r w:rsidRPr="00657398">
              <w:rPr>
                <w:rFonts w:ascii="Times New Roman" w:eastAsia="宋体" w:hAnsi="Times New Roman" w:cs="Times New Roman"/>
                <w:color w:val="000000"/>
                <w:kern w:val="0"/>
                <w:shd w:val="clear" w:color="auto" w:fill="FFFFFF"/>
                <w:lang w:val="zh-CN"/>
              </w:rPr>
              <w:t>0</w:t>
            </w:r>
            <w:r w:rsidR="006067FB" w:rsidRPr="00657398">
              <w:rPr>
                <w:rFonts w:ascii="Times New Roman" w:eastAsia="宋体" w:hAnsi="Times New Roman" w:cs="Times New Roman"/>
                <w:color w:val="000000"/>
                <w:kern w:val="0"/>
                <w:shd w:val="clear" w:color="auto" w:fill="FFFFFF"/>
                <w:lang w:val="zh-CN"/>
              </w:rPr>
              <w:t xml:space="preserve"> </w:t>
            </w:r>
            <w:r w:rsidR="009B20B2" w:rsidRPr="00657398">
              <w:rPr>
                <w:rFonts w:ascii="Times New Roman" w:eastAsia="宋体" w:hAnsi="Times New Roman" w:cs="Times New Roman" w:hint="eastAsia"/>
                <w:color w:val="000000"/>
                <w:kern w:val="0"/>
                <w:shd w:val="clear" w:color="auto" w:fill="FFFFFF"/>
                <w:lang w:val="zh-CN"/>
              </w:rPr>
              <w:t>人次</w:t>
            </w:r>
          </w:p>
        </w:tc>
      </w:tr>
    </w:tbl>
    <w:p w:rsidR="002570D2" w:rsidRPr="00F26DF9"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2.承办大型会议情况</w:t>
      </w: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9"/>
        <w:gridCol w:w="1894"/>
        <w:gridCol w:w="1701"/>
        <w:gridCol w:w="1133"/>
        <w:gridCol w:w="981"/>
        <w:gridCol w:w="1103"/>
        <w:gridCol w:w="894"/>
      </w:tblGrid>
      <w:tr w:rsidR="00F26DF9" w:rsidRPr="00330EA1" w:rsidTr="00F37251">
        <w:trPr>
          <w:trHeight w:val="424"/>
        </w:trPr>
        <w:tc>
          <w:tcPr>
            <w:tcW w:w="388" w:type="pct"/>
            <w:vAlign w:val="center"/>
          </w:tcPr>
          <w:p w:rsidR="00FB2F64" w:rsidRPr="00330EA1" w:rsidRDefault="00FB2F64" w:rsidP="00330EA1">
            <w:pPr>
              <w:pStyle w:val="ae"/>
              <w:rPr>
                <w:b/>
                <w:sz w:val="24"/>
                <w:szCs w:val="24"/>
              </w:rPr>
            </w:pPr>
            <w:r w:rsidRPr="00330EA1">
              <w:rPr>
                <w:rFonts w:hint="eastAsia"/>
                <w:b/>
                <w:sz w:val="24"/>
                <w:szCs w:val="24"/>
              </w:rPr>
              <w:t>序号</w:t>
            </w:r>
          </w:p>
        </w:tc>
        <w:tc>
          <w:tcPr>
            <w:tcW w:w="1133" w:type="pct"/>
            <w:vAlign w:val="center"/>
          </w:tcPr>
          <w:p w:rsidR="00FB2F64" w:rsidRPr="00330EA1" w:rsidRDefault="00FB2F64" w:rsidP="00330EA1">
            <w:pPr>
              <w:pStyle w:val="ae"/>
              <w:rPr>
                <w:b/>
                <w:sz w:val="24"/>
                <w:szCs w:val="24"/>
              </w:rPr>
            </w:pPr>
            <w:r w:rsidRPr="00330EA1">
              <w:rPr>
                <w:rFonts w:hint="eastAsia"/>
                <w:b/>
                <w:sz w:val="24"/>
                <w:szCs w:val="24"/>
              </w:rPr>
              <w:t>会议名称</w:t>
            </w:r>
          </w:p>
        </w:tc>
        <w:tc>
          <w:tcPr>
            <w:tcW w:w="1018" w:type="pct"/>
            <w:vAlign w:val="center"/>
          </w:tcPr>
          <w:p w:rsidR="00FB2F64" w:rsidRPr="00330EA1" w:rsidRDefault="00FB2F64" w:rsidP="00330EA1">
            <w:pPr>
              <w:pStyle w:val="ae"/>
              <w:rPr>
                <w:b/>
                <w:sz w:val="24"/>
                <w:szCs w:val="24"/>
              </w:rPr>
            </w:pPr>
            <w:r w:rsidRPr="00330EA1">
              <w:rPr>
                <w:rFonts w:hint="eastAsia"/>
                <w:b/>
                <w:sz w:val="24"/>
                <w:szCs w:val="24"/>
              </w:rPr>
              <w:t>主办单位名称</w:t>
            </w:r>
          </w:p>
        </w:tc>
        <w:tc>
          <w:tcPr>
            <w:tcW w:w="678" w:type="pct"/>
            <w:vAlign w:val="center"/>
          </w:tcPr>
          <w:p w:rsidR="00BC51CB" w:rsidRDefault="00FB2F64" w:rsidP="00330EA1">
            <w:pPr>
              <w:pStyle w:val="ae"/>
              <w:rPr>
                <w:b/>
                <w:sz w:val="24"/>
                <w:szCs w:val="24"/>
              </w:rPr>
            </w:pPr>
            <w:r w:rsidRPr="00330EA1">
              <w:rPr>
                <w:rFonts w:hint="eastAsia"/>
                <w:b/>
                <w:sz w:val="24"/>
                <w:szCs w:val="24"/>
              </w:rPr>
              <w:t>会议</w:t>
            </w:r>
          </w:p>
          <w:p w:rsidR="00FB2F64" w:rsidRPr="00330EA1" w:rsidRDefault="00FB2F64" w:rsidP="00330EA1">
            <w:pPr>
              <w:pStyle w:val="ae"/>
              <w:rPr>
                <w:b/>
                <w:sz w:val="24"/>
                <w:szCs w:val="24"/>
              </w:rPr>
            </w:pPr>
            <w:r w:rsidRPr="00330EA1">
              <w:rPr>
                <w:rFonts w:hint="eastAsia"/>
                <w:b/>
                <w:sz w:val="24"/>
                <w:szCs w:val="24"/>
              </w:rPr>
              <w:t>主席</w:t>
            </w:r>
          </w:p>
        </w:tc>
        <w:tc>
          <w:tcPr>
            <w:tcW w:w="587" w:type="pct"/>
            <w:vAlign w:val="center"/>
          </w:tcPr>
          <w:p w:rsidR="00BC51CB" w:rsidRDefault="00FB2F64" w:rsidP="00330EA1">
            <w:pPr>
              <w:pStyle w:val="ae"/>
              <w:rPr>
                <w:b/>
                <w:sz w:val="24"/>
                <w:szCs w:val="24"/>
              </w:rPr>
            </w:pPr>
            <w:r w:rsidRPr="00330EA1">
              <w:rPr>
                <w:rFonts w:hint="eastAsia"/>
                <w:b/>
                <w:sz w:val="24"/>
                <w:szCs w:val="24"/>
              </w:rPr>
              <w:t>参加</w:t>
            </w:r>
          </w:p>
          <w:p w:rsidR="00FB2F64" w:rsidRPr="00330EA1" w:rsidRDefault="00FB2F64" w:rsidP="00330EA1">
            <w:pPr>
              <w:pStyle w:val="ae"/>
              <w:rPr>
                <w:b/>
                <w:sz w:val="24"/>
                <w:szCs w:val="24"/>
              </w:rPr>
            </w:pPr>
            <w:r w:rsidRPr="00330EA1">
              <w:rPr>
                <w:rFonts w:hint="eastAsia"/>
                <w:b/>
                <w:sz w:val="24"/>
                <w:szCs w:val="24"/>
              </w:rPr>
              <w:t>人数</w:t>
            </w:r>
          </w:p>
        </w:tc>
        <w:tc>
          <w:tcPr>
            <w:tcW w:w="660" w:type="pct"/>
            <w:vAlign w:val="center"/>
          </w:tcPr>
          <w:p w:rsidR="00FB2F64" w:rsidRPr="00330EA1" w:rsidRDefault="00FB2F64" w:rsidP="00330EA1">
            <w:pPr>
              <w:pStyle w:val="ae"/>
              <w:rPr>
                <w:b/>
                <w:sz w:val="24"/>
                <w:szCs w:val="24"/>
              </w:rPr>
            </w:pPr>
            <w:r w:rsidRPr="00330EA1">
              <w:rPr>
                <w:rFonts w:hint="eastAsia"/>
                <w:b/>
                <w:sz w:val="24"/>
                <w:szCs w:val="24"/>
              </w:rPr>
              <w:t>时间</w:t>
            </w:r>
          </w:p>
        </w:tc>
        <w:tc>
          <w:tcPr>
            <w:tcW w:w="535" w:type="pct"/>
            <w:vAlign w:val="center"/>
          </w:tcPr>
          <w:p w:rsidR="00FB2F64" w:rsidRPr="00330EA1" w:rsidRDefault="00FB2F64" w:rsidP="00330EA1">
            <w:pPr>
              <w:pStyle w:val="ae"/>
              <w:rPr>
                <w:b/>
                <w:sz w:val="24"/>
                <w:szCs w:val="24"/>
              </w:rPr>
            </w:pPr>
            <w:r w:rsidRPr="00330EA1">
              <w:rPr>
                <w:rFonts w:hint="eastAsia"/>
                <w:b/>
                <w:sz w:val="24"/>
                <w:szCs w:val="24"/>
              </w:rPr>
              <w:t>类型</w:t>
            </w:r>
          </w:p>
        </w:tc>
      </w:tr>
      <w:tr w:rsidR="0074494D" w:rsidRPr="00330EA1" w:rsidTr="00F37251">
        <w:trPr>
          <w:trHeight w:val="424"/>
        </w:trPr>
        <w:tc>
          <w:tcPr>
            <w:tcW w:w="388" w:type="pct"/>
            <w:vAlign w:val="center"/>
          </w:tcPr>
          <w:p w:rsidR="0074494D" w:rsidRPr="00FF77BF" w:rsidRDefault="006479DC" w:rsidP="00330EA1">
            <w:pPr>
              <w:pStyle w:val="ae"/>
              <w:rPr>
                <w:rFonts w:asciiTheme="minorHAnsi" w:eastAsiaTheme="minorEastAsia" w:hAnsiTheme="minorHAnsi" w:cstheme="minorBidi"/>
                <w:kern w:val="2"/>
                <w:sz w:val="22"/>
                <w:szCs w:val="22"/>
                <w:lang w:val="en-US"/>
              </w:rPr>
            </w:pPr>
            <w:r>
              <w:rPr>
                <w:rFonts w:asciiTheme="minorHAnsi" w:eastAsiaTheme="minorEastAsia" w:hAnsiTheme="minorHAnsi" w:cstheme="minorBidi" w:hint="eastAsia"/>
                <w:kern w:val="2"/>
                <w:sz w:val="22"/>
                <w:szCs w:val="22"/>
                <w:lang w:val="en-US"/>
              </w:rPr>
              <w:t>1</w:t>
            </w:r>
          </w:p>
        </w:tc>
        <w:tc>
          <w:tcPr>
            <w:tcW w:w="1133" w:type="pct"/>
            <w:vAlign w:val="center"/>
          </w:tcPr>
          <w:p w:rsidR="0074494D" w:rsidRPr="00FF77BF" w:rsidRDefault="0074494D" w:rsidP="00330EA1">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第四届油气地球物理学术年会</w:t>
            </w:r>
          </w:p>
        </w:tc>
        <w:tc>
          <w:tcPr>
            <w:tcW w:w="1018" w:type="pct"/>
            <w:vAlign w:val="center"/>
          </w:tcPr>
          <w:p w:rsidR="0074494D" w:rsidRPr="00FF77BF" w:rsidRDefault="0074494D" w:rsidP="00FF77BF">
            <w:pPr>
              <w:widowControl/>
              <w:spacing w:line="240" w:lineRule="auto"/>
              <w:ind w:firstLineChars="0" w:firstLine="0"/>
              <w:jc w:val="center"/>
              <w:rPr>
                <w:color w:val="000000"/>
                <w:sz w:val="22"/>
                <w:szCs w:val="22"/>
              </w:rPr>
            </w:pPr>
            <w:r>
              <w:rPr>
                <w:rFonts w:hint="eastAsia"/>
                <w:color w:val="000000"/>
                <w:sz w:val="22"/>
                <w:szCs w:val="22"/>
              </w:rPr>
              <w:t>中国地球物理学会油气地球物理专业委员会</w:t>
            </w:r>
            <w:r w:rsidR="00A015AF">
              <w:rPr>
                <w:rFonts w:hint="eastAsia"/>
                <w:color w:val="000000"/>
                <w:sz w:val="22"/>
                <w:szCs w:val="22"/>
              </w:rPr>
              <w:t>、</w:t>
            </w:r>
            <w:r w:rsidR="00A015AF" w:rsidRPr="00FF77BF">
              <w:rPr>
                <w:rFonts w:hint="eastAsia"/>
                <w:color w:val="000000"/>
                <w:sz w:val="22"/>
                <w:szCs w:val="22"/>
              </w:rPr>
              <w:t>中国石油大学（华东）</w:t>
            </w:r>
          </w:p>
        </w:tc>
        <w:tc>
          <w:tcPr>
            <w:tcW w:w="678" w:type="pct"/>
            <w:vAlign w:val="center"/>
          </w:tcPr>
          <w:p w:rsidR="0074494D" w:rsidRPr="00FF77BF" w:rsidRDefault="00A015AF" w:rsidP="00FF77BF">
            <w:pPr>
              <w:widowControl/>
              <w:spacing w:line="240" w:lineRule="auto"/>
              <w:ind w:firstLineChars="0" w:firstLine="0"/>
              <w:jc w:val="center"/>
              <w:rPr>
                <w:sz w:val="22"/>
                <w:szCs w:val="22"/>
              </w:rPr>
            </w:pPr>
            <w:r>
              <w:rPr>
                <w:rFonts w:hint="eastAsia"/>
                <w:color w:val="000000"/>
                <w:sz w:val="22"/>
                <w:szCs w:val="22"/>
              </w:rPr>
              <w:t>印兴耀</w:t>
            </w:r>
          </w:p>
        </w:tc>
        <w:tc>
          <w:tcPr>
            <w:tcW w:w="587" w:type="pct"/>
            <w:vAlign w:val="center"/>
          </w:tcPr>
          <w:p w:rsidR="0074494D" w:rsidRPr="00FF77BF" w:rsidRDefault="00A015AF" w:rsidP="00330EA1">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kern w:val="2"/>
                <w:sz w:val="22"/>
                <w:szCs w:val="22"/>
                <w:lang w:val="en-US"/>
              </w:rPr>
              <w:t>400</w:t>
            </w:r>
          </w:p>
        </w:tc>
        <w:tc>
          <w:tcPr>
            <w:tcW w:w="660" w:type="pct"/>
            <w:vAlign w:val="center"/>
          </w:tcPr>
          <w:p w:rsidR="0074494D" w:rsidRPr="00FF77BF" w:rsidRDefault="0074494D" w:rsidP="00A015AF">
            <w:pPr>
              <w:widowControl/>
              <w:spacing w:line="240" w:lineRule="auto"/>
              <w:ind w:firstLineChars="0" w:firstLine="0"/>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6</w:t>
            </w:r>
            <w:r>
              <w:rPr>
                <w:rFonts w:hint="eastAsia"/>
                <w:color w:val="000000"/>
                <w:sz w:val="22"/>
                <w:szCs w:val="22"/>
              </w:rPr>
              <w:t>月</w:t>
            </w:r>
            <w:r>
              <w:rPr>
                <w:rFonts w:hint="eastAsia"/>
                <w:color w:val="000000"/>
                <w:sz w:val="22"/>
                <w:szCs w:val="22"/>
              </w:rPr>
              <w:t>29</w:t>
            </w:r>
            <w:r>
              <w:rPr>
                <w:rFonts w:hint="eastAsia"/>
                <w:color w:val="000000"/>
                <w:sz w:val="22"/>
                <w:szCs w:val="22"/>
              </w:rPr>
              <w:t>日</w:t>
            </w:r>
            <w:r>
              <w:rPr>
                <w:rFonts w:hint="eastAsia"/>
                <w:color w:val="000000"/>
                <w:sz w:val="22"/>
                <w:szCs w:val="22"/>
              </w:rPr>
              <w:t>-30</w:t>
            </w:r>
            <w:r>
              <w:rPr>
                <w:rFonts w:hint="eastAsia"/>
                <w:color w:val="000000"/>
                <w:sz w:val="22"/>
                <w:szCs w:val="22"/>
              </w:rPr>
              <w:t>日</w:t>
            </w:r>
          </w:p>
        </w:tc>
        <w:tc>
          <w:tcPr>
            <w:tcW w:w="535" w:type="pct"/>
            <w:vAlign w:val="center"/>
          </w:tcPr>
          <w:p w:rsidR="0074494D" w:rsidRPr="00FF77BF" w:rsidRDefault="0074494D" w:rsidP="00330EA1">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全国性</w:t>
            </w:r>
          </w:p>
        </w:tc>
      </w:tr>
      <w:tr w:rsidR="00A015AF" w:rsidRPr="00330EA1" w:rsidTr="00F37251">
        <w:trPr>
          <w:trHeight w:val="424"/>
        </w:trPr>
        <w:tc>
          <w:tcPr>
            <w:tcW w:w="388" w:type="pct"/>
            <w:vAlign w:val="center"/>
          </w:tcPr>
          <w:p w:rsidR="00A015AF" w:rsidRPr="00FF77BF" w:rsidRDefault="006479DC" w:rsidP="00A015AF">
            <w:pPr>
              <w:pStyle w:val="ae"/>
              <w:rPr>
                <w:rFonts w:asciiTheme="minorHAnsi" w:eastAsiaTheme="minorEastAsia" w:hAnsiTheme="minorHAnsi" w:cstheme="minorBidi"/>
                <w:kern w:val="2"/>
                <w:sz w:val="22"/>
                <w:szCs w:val="22"/>
                <w:lang w:val="en-US"/>
              </w:rPr>
            </w:pPr>
            <w:r>
              <w:rPr>
                <w:rFonts w:asciiTheme="minorHAnsi" w:eastAsiaTheme="minorEastAsia" w:hAnsiTheme="minorHAnsi" w:cstheme="minorBidi"/>
                <w:kern w:val="2"/>
                <w:sz w:val="22"/>
                <w:szCs w:val="22"/>
                <w:lang w:val="en-US"/>
              </w:rPr>
              <w:t>2</w:t>
            </w:r>
          </w:p>
        </w:tc>
        <w:tc>
          <w:tcPr>
            <w:tcW w:w="1133" w:type="pct"/>
            <w:vAlign w:val="center"/>
          </w:tcPr>
          <w:p w:rsidR="00A015AF" w:rsidRPr="00FF77BF" w:rsidRDefault="00A015AF" w:rsidP="00BC51CB">
            <w:pPr>
              <w:widowControl/>
              <w:spacing w:line="240" w:lineRule="auto"/>
              <w:ind w:firstLineChars="0" w:firstLine="0"/>
              <w:rPr>
                <w:color w:val="000000"/>
                <w:sz w:val="22"/>
                <w:szCs w:val="22"/>
              </w:rPr>
            </w:pPr>
            <w:r>
              <w:rPr>
                <w:rFonts w:hint="eastAsia"/>
                <w:color w:val="000000"/>
                <w:sz w:val="22"/>
                <w:szCs w:val="22"/>
              </w:rPr>
              <w:t>2021 Rock Physics Workshop New Challenges and New Developments</w:t>
            </w:r>
          </w:p>
        </w:tc>
        <w:tc>
          <w:tcPr>
            <w:tcW w:w="1018" w:type="pct"/>
            <w:vAlign w:val="center"/>
          </w:tcPr>
          <w:p w:rsidR="00A015AF" w:rsidRPr="00FF77BF" w:rsidRDefault="00A015AF" w:rsidP="00A015AF">
            <w:pPr>
              <w:widowControl/>
              <w:spacing w:line="240" w:lineRule="auto"/>
              <w:ind w:firstLineChars="0" w:firstLine="0"/>
              <w:jc w:val="center"/>
              <w:rPr>
                <w:color w:val="000000"/>
                <w:sz w:val="22"/>
                <w:szCs w:val="22"/>
              </w:rPr>
            </w:pPr>
            <w:r w:rsidRPr="00FF77BF">
              <w:rPr>
                <w:rFonts w:hint="eastAsia"/>
                <w:color w:val="000000"/>
                <w:sz w:val="22"/>
                <w:szCs w:val="22"/>
              </w:rPr>
              <w:t>中国石油大学（华东）</w:t>
            </w:r>
          </w:p>
        </w:tc>
        <w:tc>
          <w:tcPr>
            <w:tcW w:w="678" w:type="pct"/>
            <w:vAlign w:val="center"/>
          </w:tcPr>
          <w:p w:rsidR="00A015AF" w:rsidRPr="00FF77BF" w:rsidRDefault="00A015AF" w:rsidP="00A015AF">
            <w:pPr>
              <w:widowControl/>
              <w:spacing w:line="240" w:lineRule="auto"/>
              <w:ind w:firstLineChars="0" w:firstLine="0"/>
              <w:jc w:val="center"/>
              <w:rPr>
                <w:color w:val="000000"/>
                <w:sz w:val="22"/>
                <w:szCs w:val="22"/>
              </w:rPr>
            </w:pPr>
            <w:r>
              <w:rPr>
                <w:rFonts w:hint="eastAsia"/>
                <w:color w:val="000000"/>
                <w:sz w:val="22"/>
                <w:szCs w:val="22"/>
              </w:rPr>
              <w:t>韩同城</w:t>
            </w:r>
          </w:p>
        </w:tc>
        <w:tc>
          <w:tcPr>
            <w:tcW w:w="587"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kern w:val="2"/>
                <w:sz w:val="22"/>
                <w:szCs w:val="22"/>
                <w:lang w:val="en-US"/>
              </w:rPr>
              <w:t>500</w:t>
            </w:r>
          </w:p>
        </w:tc>
        <w:tc>
          <w:tcPr>
            <w:tcW w:w="660" w:type="pct"/>
            <w:vAlign w:val="center"/>
          </w:tcPr>
          <w:p w:rsidR="00A015AF" w:rsidRPr="00FF77BF" w:rsidRDefault="00A015AF" w:rsidP="00A015AF">
            <w:pPr>
              <w:widowControl/>
              <w:spacing w:line="240" w:lineRule="auto"/>
              <w:ind w:firstLineChars="0" w:firstLine="0"/>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10</w:t>
            </w:r>
            <w:r>
              <w:rPr>
                <w:rFonts w:hint="eastAsia"/>
                <w:color w:val="000000"/>
                <w:sz w:val="22"/>
                <w:szCs w:val="22"/>
              </w:rPr>
              <w:t>月</w:t>
            </w:r>
            <w:r>
              <w:rPr>
                <w:rFonts w:hint="eastAsia"/>
                <w:color w:val="000000"/>
                <w:sz w:val="22"/>
                <w:szCs w:val="22"/>
              </w:rPr>
              <w:t>9</w:t>
            </w:r>
            <w:r>
              <w:rPr>
                <w:rFonts w:hint="eastAsia"/>
                <w:color w:val="000000"/>
                <w:sz w:val="22"/>
                <w:szCs w:val="22"/>
              </w:rPr>
              <w:t>日</w:t>
            </w:r>
            <w:r>
              <w:rPr>
                <w:rFonts w:hint="eastAsia"/>
                <w:color w:val="000000"/>
                <w:sz w:val="22"/>
                <w:szCs w:val="22"/>
              </w:rPr>
              <w:t>-10</w:t>
            </w:r>
            <w:r>
              <w:rPr>
                <w:rFonts w:hint="eastAsia"/>
                <w:color w:val="000000"/>
                <w:sz w:val="22"/>
                <w:szCs w:val="22"/>
              </w:rPr>
              <w:t>日</w:t>
            </w:r>
          </w:p>
        </w:tc>
        <w:tc>
          <w:tcPr>
            <w:tcW w:w="535"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国际性</w:t>
            </w:r>
          </w:p>
        </w:tc>
      </w:tr>
      <w:tr w:rsidR="00A015AF" w:rsidRPr="00330EA1" w:rsidTr="00F37251">
        <w:trPr>
          <w:trHeight w:val="424"/>
        </w:trPr>
        <w:tc>
          <w:tcPr>
            <w:tcW w:w="388" w:type="pct"/>
            <w:vAlign w:val="center"/>
          </w:tcPr>
          <w:p w:rsidR="00A015AF" w:rsidRPr="00FF77BF" w:rsidRDefault="006479DC" w:rsidP="00A015AF">
            <w:pPr>
              <w:pStyle w:val="ae"/>
              <w:rPr>
                <w:rFonts w:asciiTheme="minorHAnsi" w:eastAsiaTheme="minorEastAsia" w:hAnsiTheme="minorHAnsi" w:cstheme="minorBidi"/>
                <w:kern w:val="2"/>
                <w:sz w:val="22"/>
                <w:szCs w:val="22"/>
                <w:lang w:val="en-US"/>
              </w:rPr>
            </w:pPr>
            <w:r>
              <w:rPr>
                <w:rFonts w:asciiTheme="minorHAnsi" w:eastAsiaTheme="minorEastAsia" w:hAnsiTheme="minorHAnsi" w:cstheme="minorBidi" w:hint="eastAsia"/>
                <w:kern w:val="2"/>
                <w:sz w:val="22"/>
                <w:szCs w:val="22"/>
                <w:lang w:val="en-US"/>
              </w:rPr>
              <w:t>3</w:t>
            </w:r>
          </w:p>
        </w:tc>
        <w:tc>
          <w:tcPr>
            <w:tcW w:w="1133" w:type="pct"/>
            <w:vAlign w:val="center"/>
          </w:tcPr>
          <w:p w:rsidR="00A015AF" w:rsidRDefault="00A015AF" w:rsidP="00BC51CB">
            <w:pPr>
              <w:ind w:firstLineChars="0" w:firstLine="0"/>
              <w:rPr>
                <w:color w:val="000000"/>
                <w:sz w:val="22"/>
                <w:szCs w:val="22"/>
              </w:rPr>
            </w:pPr>
            <w:r>
              <w:rPr>
                <w:rFonts w:hint="eastAsia"/>
                <w:color w:val="000000"/>
                <w:sz w:val="22"/>
                <w:szCs w:val="22"/>
              </w:rPr>
              <w:t>首届海峡两岸暨港澳能源青年学者论坛</w:t>
            </w:r>
          </w:p>
        </w:tc>
        <w:tc>
          <w:tcPr>
            <w:tcW w:w="1018" w:type="pct"/>
            <w:vAlign w:val="center"/>
          </w:tcPr>
          <w:p w:rsidR="00A015AF" w:rsidRPr="00FF77BF" w:rsidRDefault="00A015AF" w:rsidP="00FF77BF">
            <w:pPr>
              <w:ind w:firstLineChars="0" w:firstLine="0"/>
              <w:rPr>
                <w:color w:val="000000"/>
                <w:sz w:val="22"/>
                <w:szCs w:val="22"/>
              </w:rPr>
            </w:pPr>
            <w:r>
              <w:rPr>
                <w:rFonts w:hint="eastAsia"/>
                <w:color w:val="000000"/>
                <w:sz w:val="22"/>
                <w:szCs w:val="22"/>
              </w:rPr>
              <w:t>中国科协交流部和北京市科学技术协会</w:t>
            </w:r>
            <w:r w:rsidR="00FF77BF">
              <w:rPr>
                <w:rFonts w:hint="eastAsia"/>
                <w:color w:val="000000"/>
                <w:sz w:val="22"/>
                <w:szCs w:val="22"/>
              </w:rPr>
              <w:t>、</w:t>
            </w:r>
            <w:r w:rsidR="00FF77BF" w:rsidRPr="00FF77BF">
              <w:rPr>
                <w:rFonts w:hint="eastAsia"/>
                <w:color w:val="000000"/>
                <w:sz w:val="22"/>
                <w:szCs w:val="22"/>
              </w:rPr>
              <w:t>中国石油大学（华东）</w:t>
            </w:r>
          </w:p>
        </w:tc>
        <w:tc>
          <w:tcPr>
            <w:tcW w:w="678" w:type="pct"/>
            <w:vAlign w:val="center"/>
          </w:tcPr>
          <w:p w:rsidR="00A015AF" w:rsidRDefault="00A015AF" w:rsidP="00FF77BF">
            <w:pPr>
              <w:ind w:firstLineChars="90" w:firstLine="198"/>
              <w:rPr>
                <w:color w:val="000000"/>
                <w:sz w:val="22"/>
                <w:szCs w:val="22"/>
              </w:rPr>
            </w:pPr>
            <w:proofErr w:type="gramStart"/>
            <w:r>
              <w:rPr>
                <w:rFonts w:hint="eastAsia"/>
                <w:color w:val="000000"/>
                <w:sz w:val="22"/>
                <w:szCs w:val="22"/>
              </w:rPr>
              <w:t>徐尚</w:t>
            </w:r>
            <w:proofErr w:type="gramEnd"/>
          </w:p>
        </w:tc>
        <w:tc>
          <w:tcPr>
            <w:tcW w:w="587"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2</w:t>
            </w:r>
            <w:r w:rsidRPr="00FF77BF">
              <w:rPr>
                <w:rFonts w:asciiTheme="minorHAnsi" w:eastAsiaTheme="minorEastAsia" w:hAnsiTheme="minorHAnsi" w:cstheme="minorBidi"/>
                <w:kern w:val="2"/>
                <w:sz w:val="22"/>
                <w:szCs w:val="22"/>
                <w:lang w:val="en-US"/>
              </w:rPr>
              <w:t>00</w:t>
            </w:r>
          </w:p>
        </w:tc>
        <w:tc>
          <w:tcPr>
            <w:tcW w:w="660" w:type="pct"/>
            <w:vAlign w:val="center"/>
          </w:tcPr>
          <w:p w:rsidR="00A015AF" w:rsidRDefault="00A015AF" w:rsidP="00FF77BF">
            <w:pPr>
              <w:ind w:firstLineChars="0" w:firstLine="0"/>
              <w:rPr>
                <w:color w:val="000000"/>
                <w:sz w:val="22"/>
                <w:szCs w:val="22"/>
              </w:rPr>
            </w:pPr>
            <w:r>
              <w:rPr>
                <w:rFonts w:hint="eastAsia"/>
                <w:color w:val="000000"/>
                <w:sz w:val="22"/>
                <w:szCs w:val="22"/>
              </w:rPr>
              <w:t xml:space="preserve">2021 </w:t>
            </w:r>
            <w:r>
              <w:rPr>
                <w:rFonts w:hint="eastAsia"/>
                <w:color w:val="000000"/>
                <w:sz w:val="22"/>
                <w:szCs w:val="22"/>
              </w:rPr>
              <w:t>年</w:t>
            </w:r>
            <w:r>
              <w:rPr>
                <w:rFonts w:hint="eastAsia"/>
                <w:color w:val="000000"/>
                <w:sz w:val="22"/>
                <w:szCs w:val="22"/>
              </w:rPr>
              <w:t xml:space="preserve">10 </w:t>
            </w:r>
            <w:r>
              <w:rPr>
                <w:rFonts w:hint="eastAsia"/>
                <w:color w:val="000000"/>
                <w:sz w:val="22"/>
                <w:szCs w:val="22"/>
              </w:rPr>
              <w:t>月</w:t>
            </w:r>
            <w:r>
              <w:rPr>
                <w:rFonts w:hint="eastAsia"/>
                <w:color w:val="000000"/>
                <w:sz w:val="22"/>
                <w:szCs w:val="22"/>
              </w:rPr>
              <w:t xml:space="preserve">22-24 </w:t>
            </w:r>
            <w:r>
              <w:rPr>
                <w:rFonts w:hint="eastAsia"/>
                <w:color w:val="000000"/>
                <w:sz w:val="22"/>
                <w:szCs w:val="22"/>
              </w:rPr>
              <w:t>日</w:t>
            </w:r>
          </w:p>
        </w:tc>
        <w:tc>
          <w:tcPr>
            <w:tcW w:w="535"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全国性</w:t>
            </w:r>
          </w:p>
        </w:tc>
      </w:tr>
      <w:tr w:rsidR="00A015AF" w:rsidRPr="00330EA1" w:rsidTr="00F37251">
        <w:trPr>
          <w:trHeight w:val="424"/>
        </w:trPr>
        <w:tc>
          <w:tcPr>
            <w:tcW w:w="388" w:type="pct"/>
            <w:vAlign w:val="center"/>
          </w:tcPr>
          <w:p w:rsidR="00A015AF" w:rsidRPr="00FF77BF" w:rsidRDefault="006479DC" w:rsidP="00A015AF">
            <w:pPr>
              <w:pStyle w:val="ae"/>
              <w:rPr>
                <w:rFonts w:asciiTheme="minorHAnsi" w:eastAsiaTheme="minorEastAsia" w:hAnsiTheme="minorHAnsi" w:cstheme="minorBidi"/>
                <w:kern w:val="2"/>
                <w:sz w:val="22"/>
                <w:szCs w:val="22"/>
                <w:lang w:val="en-US"/>
              </w:rPr>
            </w:pPr>
            <w:r>
              <w:rPr>
                <w:rFonts w:asciiTheme="minorHAnsi" w:eastAsiaTheme="minorEastAsia" w:hAnsiTheme="minorHAnsi" w:cstheme="minorBidi" w:hint="eastAsia"/>
                <w:kern w:val="2"/>
                <w:sz w:val="22"/>
                <w:szCs w:val="22"/>
                <w:lang w:val="en-US"/>
              </w:rPr>
              <w:lastRenderedPageBreak/>
              <w:t>4</w:t>
            </w:r>
          </w:p>
        </w:tc>
        <w:tc>
          <w:tcPr>
            <w:tcW w:w="1133" w:type="pct"/>
            <w:vAlign w:val="center"/>
          </w:tcPr>
          <w:p w:rsidR="00A015AF" w:rsidRPr="00A015AF" w:rsidRDefault="00A015AF" w:rsidP="00FF77BF">
            <w:pPr>
              <w:widowControl/>
              <w:spacing w:line="240" w:lineRule="auto"/>
              <w:ind w:firstLineChars="0" w:firstLine="0"/>
              <w:jc w:val="center"/>
              <w:rPr>
                <w:color w:val="000000"/>
                <w:sz w:val="22"/>
                <w:szCs w:val="22"/>
              </w:rPr>
            </w:pPr>
            <w:r w:rsidRPr="00FF77BF">
              <w:rPr>
                <w:rFonts w:hint="eastAsia"/>
                <w:color w:val="000000"/>
                <w:sz w:val="22"/>
                <w:szCs w:val="22"/>
              </w:rPr>
              <w:t>第十八届全国有机地球化学学术会议</w:t>
            </w:r>
          </w:p>
        </w:tc>
        <w:tc>
          <w:tcPr>
            <w:tcW w:w="1018" w:type="pct"/>
            <w:vAlign w:val="center"/>
          </w:tcPr>
          <w:p w:rsidR="00A015AF" w:rsidRDefault="00A015AF" w:rsidP="00FF77BF">
            <w:pPr>
              <w:widowControl/>
              <w:spacing w:line="240" w:lineRule="auto"/>
              <w:ind w:firstLineChars="0" w:firstLine="0"/>
              <w:jc w:val="center"/>
              <w:rPr>
                <w:color w:val="000000"/>
                <w:sz w:val="22"/>
                <w:szCs w:val="22"/>
              </w:rPr>
            </w:pPr>
            <w:r w:rsidRPr="00FF77BF">
              <w:rPr>
                <w:rFonts w:hint="eastAsia"/>
                <w:color w:val="000000"/>
                <w:sz w:val="22"/>
                <w:szCs w:val="22"/>
              </w:rPr>
              <w:t>石油学会</w:t>
            </w:r>
            <w:r w:rsidR="00FF77BF">
              <w:rPr>
                <w:rFonts w:hint="eastAsia"/>
                <w:color w:val="000000"/>
                <w:sz w:val="22"/>
                <w:szCs w:val="22"/>
              </w:rPr>
              <w:t>、</w:t>
            </w:r>
            <w:r w:rsidR="00FF77BF" w:rsidRPr="00FF77BF">
              <w:rPr>
                <w:rFonts w:hint="eastAsia"/>
                <w:color w:val="000000"/>
                <w:sz w:val="22"/>
                <w:szCs w:val="22"/>
              </w:rPr>
              <w:t>中国石油大学（华东）</w:t>
            </w:r>
          </w:p>
        </w:tc>
        <w:tc>
          <w:tcPr>
            <w:tcW w:w="678" w:type="pct"/>
            <w:vAlign w:val="center"/>
          </w:tcPr>
          <w:p w:rsidR="00A015AF" w:rsidRDefault="00A015AF" w:rsidP="00FF77BF">
            <w:pPr>
              <w:widowControl/>
              <w:spacing w:line="240" w:lineRule="auto"/>
              <w:ind w:firstLineChars="0" w:firstLine="0"/>
              <w:jc w:val="center"/>
              <w:rPr>
                <w:color w:val="000000"/>
                <w:sz w:val="22"/>
                <w:szCs w:val="22"/>
              </w:rPr>
            </w:pPr>
            <w:r w:rsidRPr="00FF77BF">
              <w:rPr>
                <w:rFonts w:hint="eastAsia"/>
                <w:color w:val="000000"/>
                <w:sz w:val="22"/>
                <w:szCs w:val="22"/>
              </w:rPr>
              <w:t>卢双舫</w:t>
            </w:r>
          </w:p>
        </w:tc>
        <w:tc>
          <w:tcPr>
            <w:tcW w:w="587" w:type="pct"/>
            <w:vAlign w:val="center"/>
          </w:tcPr>
          <w:p w:rsidR="00A015AF" w:rsidRPr="00FF77BF" w:rsidRDefault="00A015AF" w:rsidP="00FF77BF">
            <w:pPr>
              <w:widowControl/>
              <w:spacing w:line="240" w:lineRule="auto"/>
              <w:ind w:firstLineChars="0" w:firstLine="0"/>
              <w:jc w:val="center"/>
              <w:rPr>
                <w:sz w:val="22"/>
                <w:szCs w:val="22"/>
              </w:rPr>
            </w:pPr>
            <w:r w:rsidRPr="00FF77BF">
              <w:rPr>
                <w:rFonts w:hint="eastAsia"/>
                <w:color w:val="000000"/>
                <w:sz w:val="22"/>
                <w:szCs w:val="22"/>
              </w:rPr>
              <w:t>700</w:t>
            </w:r>
          </w:p>
        </w:tc>
        <w:tc>
          <w:tcPr>
            <w:tcW w:w="660" w:type="pct"/>
            <w:vAlign w:val="center"/>
          </w:tcPr>
          <w:p w:rsidR="00A015AF" w:rsidRDefault="00A015AF" w:rsidP="00FF77BF">
            <w:pPr>
              <w:widowControl/>
              <w:spacing w:line="240" w:lineRule="auto"/>
              <w:ind w:firstLineChars="0" w:firstLine="0"/>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18</w:t>
            </w:r>
            <w:r>
              <w:rPr>
                <w:rFonts w:hint="eastAsia"/>
                <w:color w:val="000000"/>
                <w:sz w:val="22"/>
                <w:szCs w:val="22"/>
              </w:rPr>
              <w:t>日</w:t>
            </w:r>
            <w:r>
              <w:rPr>
                <w:rFonts w:hint="eastAsia"/>
                <w:color w:val="000000"/>
                <w:sz w:val="22"/>
                <w:szCs w:val="22"/>
              </w:rPr>
              <w:t>-21</w:t>
            </w:r>
            <w:r>
              <w:rPr>
                <w:rFonts w:hint="eastAsia"/>
                <w:color w:val="000000"/>
                <w:sz w:val="22"/>
                <w:szCs w:val="22"/>
              </w:rPr>
              <w:t>日</w:t>
            </w:r>
          </w:p>
        </w:tc>
        <w:tc>
          <w:tcPr>
            <w:tcW w:w="535"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全国性</w:t>
            </w:r>
          </w:p>
        </w:tc>
      </w:tr>
      <w:tr w:rsidR="00A015AF" w:rsidRPr="00330EA1" w:rsidTr="00F37251">
        <w:trPr>
          <w:trHeight w:val="424"/>
        </w:trPr>
        <w:tc>
          <w:tcPr>
            <w:tcW w:w="388" w:type="pct"/>
            <w:vAlign w:val="center"/>
          </w:tcPr>
          <w:p w:rsidR="00A015AF" w:rsidRPr="00FF77BF" w:rsidRDefault="006479DC" w:rsidP="00A015AF">
            <w:pPr>
              <w:pStyle w:val="ae"/>
              <w:rPr>
                <w:rFonts w:asciiTheme="minorHAnsi" w:eastAsiaTheme="minorEastAsia" w:hAnsiTheme="minorHAnsi" w:cstheme="minorBidi"/>
                <w:kern w:val="2"/>
                <w:sz w:val="22"/>
                <w:szCs w:val="22"/>
                <w:lang w:val="en-US"/>
              </w:rPr>
            </w:pPr>
            <w:r>
              <w:rPr>
                <w:rFonts w:asciiTheme="minorHAnsi" w:eastAsiaTheme="minorEastAsia" w:hAnsiTheme="minorHAnsi" w:cstheme="minorBidi" w:hint="eastAsia"/>
                <w:kern w:val="2"/>
                <w:sz w:val="22"/>
                <w:szCs w:val="22"/>
                <w:lang w:val="en-US"/>
              </w:rPr>
              <w:t>5</w:t>
            </w:r>
          </w:p>
        </w:tc>
        <w:tc>
          <w:tcPr>
            <w:tcW w:w="1133" w:type="pct"/>
            <w:vAlign w:val="center"/>
          </w:tcPr>
          <w:p w:rsidR="00A015AF" w:rsidRPr="00A015AF" w:rsidRDefault="00A015AF" w:rsidP="00FF77BF">
            <w:pPr>
              <w:widowControl/>
              <w:spacing w:line="240" w:lineRule="auto"/>
              <w:ind w:firstLineChars="0" w:firstLine="0"/>
              <w:jc w:val="center"/>
              <w:rPr>
                <w:color w:val="000000"/>
                <w:sz w:val="22"/>
                <w:szCs w:val="22"/>
              </w:rPr>
            </w:pPr>
            <w:r>
              <w:rPr>
                <w:rFonts w:hint="eastAsia"/>
                <w:color w:val="000000"/>
                <w:sz w:val="22"/>
                <w:szCs w:val="22"/>
              </w:rPr>
              <w:t>第十二届</w:t>
            </w:r>
            <w:r>
              <w:rPr>
                <w:rFonts w:hint="eastAsia"/>
                <w:color w:val="000000"/>
                <w:sz w:val="22"/>
                <w:szCs w:val="22"/>
              </w:rPr>
              <w:t>UPC</w:t>
            </w:r>
            <w:r>
              <w:rPr>
                <w:rFonts w:hint="eastAsia"/>
                <w:color w:val="000000"/>
                <w:sz w:val="22"/>
                <w:szCs w:val="22"/>
              </w:rPr>
              <w:t>测井新技术国际学术研讨会</w:t>
            </w:r>
            <w:r>
              <w:rPr>
                <w:rFonts w:hint="eastAsia"/>
                <w:color w:val="000000"/>
                <w:sz w:val="22"/>
                <w:szCs w:val="22"/>
              </w:rPr>
              <w:t>-</w:t>
            </w:r>
            <w:r>
              <w:rPr>
                <w:rFonts w:hint="eastAsia"/>
                <w:color w:val="000000"/>
                <w:sz w:val="22"/>
                <w:szCs w:val="22"/>
              </w:rPr>
              <w:t>智能测井与测井信息处理及应用</w:t>
            </w:r>
          </w:p>
        </w:tc>
        <w:tc>
          <w:tcPr>
            <w:tcW w:w="1018" w:type="pct"/>
            <w:vAlign w:val="center"/>
          </w:tcPr>
          <w:p w:rsidR="00A015AF" w:rsidRDefault="00A015AF" w:rsidP="00FF77BF">
            <w:pPr>
              <w:widowControl/>
              <w:spacing w:line="240" w:lineRule="auto"/>
              <w:ind w:firstLineChars="0" w:firstLine="0"/>
              <w:jc w:val="center"/>
              <w:rPr>
                <w:color w:val="000000"/>
                <w:sz w:val="22"/>
                <w:szCs w:val="22"/>
              </w:rPr>
            </w:pPr>
            <w:r w:rsidRPr="00FF77BF">
              <w:rPr>
                <w:rFonts w:hint="eastAsia"/>
                <w:color w:val="000000"/>
                <w:sz w:val="22"/>
                <w:szCs w:val="22"/>
              </w:rPr>
              <w:t>中国石油大学（华东）</w:t>
            </w:r>
          </w:p>
        </w:tc>
        <w:tc>
          <w:tcPr>
            <w:tcW w:w="678" w:type="pct"/>
            <w:vAlign w:val="center"/>
          </w:tcPr>
          <w:p w:rsidR="00A015AF" w:rsidRDefault="00A015AF" w:rsidP="00FF77BF">
            <w:pPr>
              <w:widowControl/>
              <w:spacing w:line="240" w:lineRule="auto"/>
              <w:ind w:firstLineChars="0" w:firstLine="0"/>
              <w:jc w:val="center"/>
              <w:rPr>
                <w:color w:val="000000"/>
                <w:sz w:val="22"/>
                <w:szCs w:val="22"/>
              </w:rPr>
            </w:pPr>
            <w:r>
              <w:rPr>
                <w:rFonts w:hint="eastAsia"/>
                <w:color w:val="000000"/>
                <w:sz w:val="22"/>
                <w:szCs w:val="22"/>
              </w:rPr>
              <w:t>张锋</w:t>
            </w:r>
          </w:p>
        </w:tc>
        <w:tc>
          <w:tcPr>
            <w:tcW w:w="587"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1</w:t>
            </w:r>
            <w:r w:rsidRPr="00FF77BF">
              <w:rPr>
                <w:rFonts w:asciiTheme="minorHAnsi" w:eastAsiaTheme="minorEastAsia" w:hAnsiTheme="minorHAnsi" w:cstheme="minorBidi"/>
                <w:kern w:val="2"/>
                <w:sz w:val="22"/>
                <w:szCs w:val="22"/>
                <w:lang w:val="en-US"/>
              </w:rPr>
              <w:t>500</w:t>
            </w:r>
          </w:p>
        </w:tc>
        <w:tc>
          <w:tcPr>
            <w:tcW w:w="660" w:type="pct"/>
            <w:vAlign w:val="center"/>
          </w:tcPr>
          <w:p w:rsidR="00A015AF" w:rsidRDefault="00A015AF" w:rsidP="00FF77BF">
            <w:pPr>
              <w:widowControl/>
              <w:spacing w:line="240" w:lineRule="auto"/>
              <w:ind w:firstLineChars="0" w:firstLine="0"/>
              <w:jc w:val="center"/>
              <w:rPr>
                <w:color w:val="000000"/>
                <w:sz w:val="22"/>
                <w:szCs w:val="22"/>
              </w:rPr>
            </w:pPr>
            <w:r>
              <w:rPr>
                <w:rFonts w:hint="eastAsia"/>
                <w:color w:val="000000"/>
                <w:sz w:val="22"/>
                <w:szCs w:val="22"/>
              </w:rPr>
              <w:t>2021</w:t>
            </w:r>
            <w:r>
              <w:rPr>
                <w:rFonts w:hint="eastAsia"/>
                <w:color w:val="000000"/>
                <w:sz w:val="22"/>
                <w:szCs w:val="22"/>
              </w:rPr>
              <w:t>年</w:t>
            </w:r>
            <w:r>
              <w:rPr>
                <w:rFonts w:hint="eastAsia"/>
                <w:color w:val="000000"/>
                <w:sz w:val="22"/>
                <w:szCs w:val="22"/>
              </w:rPr>
              <w:t>11</w:t>
            </w:r>
            <w:r>
              <w:rPr>
                <w:rFonts w:hint="eastAsia"/>
                <w:color w:val="000000"/>
                <w:sz w:val="22"/>
                <w:szCs w:val="22"/>
              </w:rPr>
              <w:t>月</w:t>
            </w:r>
            <w:r>
              <w:rPr>
                <w:rFonts w:hint="eastAsia"/>
                <w:color w:val="000000"/>
                <w:sz w:val="22"/>
                <w:szCs w:val="22"/>
              </w:rPr>
              <w:t>3</w:t>
            </w:r>
            <w:r>
              <w:rPr>
                <w:rFonts w:hint="eastAsia"/>
                <w:color w:val="000000"/>
                <w:sz w:val="22"/>
                <w:szCs w:val="22"/>
              </w:rPr>
              <w:t>日</w:t>
            </w:r>
            <w:r>
              <w:rPr>
                <w:rFonts w:hint="eastAsia"/>
                <w:color w:val="000000"/>
                <w:sz w:val="22"/>
                <w:szCs w:val="22"/>
              </w:rPr>
              <w:t>-5</w:t>
            </w:r>
            <w:r>
              <w:rPr>
                <w:rFonts w:hint="eastAsia"/>
                <w:color w:val="000000"/>
                <w:sz w:val="22"/>
                <w:szCs w:val="22"/>
              </w:rPr>
              <w:t>日</w:t>
            </w:r>
          </w:p>
        </w:tc>
        <w:tc>
          <w:tcPr>
            <w:tcW w:w="535" w:type="pct"/>
            <w:vAlign w:val="center"/>
          </w:tcPr>
          <w:p w:rsidR="00A015AF" w:rsidRPr="00FF77BF" w:rsidRDefault="00A015AF" w:rsidP="00A015AF">
            <w:pPr>
              <w:pStyle w:val="ae"/>
              <w:rPr>
                <w:rFonts w:asciiTheme="minorHAnsi" w:eastAsiaTheme="minorEastAsia" w:hAnsiTheme="minorHAnsi" w:cstheme="minorBidi"/>
                <w:kern w:val="2"/>
                <w:sz w:val="22"/>
                <w:szCs w:val="22"/>
                <w:lang w:val="en-US"/>
              </w:rPr>
            </w:pPr>
            <w:r w:rsidRPr="00FF77BF">
              <w:rPr>
                <w:rFonts w:asciiTheme="minorHAnsi" w:eastAsiaTheme="minorEastAsia" w:hAnsiTheme="minorHAnsi" w:cstheme="minorBidi" w:hint="eastAsia"/>
                <w:kern w:val="2"/>
                <w:sz w:val="22"/>
                <w:szCs w:val="22"/>
                <w:lang w:val="en-US"/>
              </w:rPr>
              <w:t>国际性</w:t>
            </w:r>
          </w:p>
        </w:tc>
      </w:tr>
    </w:tbl>
    <w:p w:rsidR="002570D2" w:rsidRPr="00F26DF9" w:rsidRDefault="009B20B2" w:rsidP="00BE60A0">
      <w:pPr>
        <w:spacing w:beforeLines="50" w:before="163"/>
        <w:ind w:firstLine="480"/>
        <w:rPr>
          <w:rFonts w:ascii="楷体" w:eastAsia="楷体" w:hAnsi="楷体"/>
        </w:rPr>
      </w:pPr>
      <w:r w:rsidRPr="00F26DF9">
        <w:rPr>
          <w:rFonts w:ascii="楷体" w:eastAsia="楷体" w:hAnsi="楷体" w:hint="eastAsia"/>
          <w:bCs/>
        </w:rPr>
        <w:t>注</w:t>
      </w:r>
      <w:r w:rsidRPr="00F26DF9">
        <w:rPr>
          <w:rFonts w:ascii="楷体" w:eastAsia="楷体" w:hAnsi="楷体" w:hint="eastAsia"/>
        </w:rPr>
        <w:t>：主办或协办由主管部门、一级学会或示范中心联席会批准的会议。</w:t>
      </w:r>
      <w:r w:rsidRPr="00F26DF9">
        <w:rPr>
          <w:rFonts w:ascii="楷体" w:eastAsia="楷体" w:hAnsi="楷体" w:cs="仿宋_GB2312" w:hint="eastAsia"/>
        </w:rPr>
        <w:t>请按全球性、</w:t>
      </w:r>
      <w:r w:rsidRPr="00F26DF9">
        <w:rPr>
          <w:rFonts w:ascii="楷体" w:eastAsia="楷体" w:hAnsi="楷体" w:hint="eastAsia"/>
        </w:rPr>
        <w:t>区域性</w:t>
      </w:r>
      <w:r w:rsidRPr="00F26DF9">
        <w:rPr>
          <w:rFonts w:ascii="楷体" w:eastAsia="楷体" w:hAnsi="楷体" w:cs="仿宋_GB2312" w:hint="eastAsia"/>
        </w:rPr>
        <w:t>、双边性、全国性等排序，并在类型栏中标明。</w:t>
      </w:r>
    </w:p>
    <w:p w:rsidR="002570D2" w:rsidRPr="00F26DF9" w:rsidRDefault="009B20B2" w:rsidP="00BE60A0">
      <w:pPr>
        <w:spacing w:before="50" w:afterLines="50" w:after="163"/>
        <w:ind w:firstLineChars="196" w:firstLine="470"/>
        <w:rPr>
          <w:rFonts w:ascii="黑体" w:eastAsia="黑体" w:hAnsi="黑体" w:cs="仿宋_GB2312"/>
        </w:rPr>
      </w:pPr>
      <w:r w:rsidRPr="00F26DF9">
        <w:rPr>
          <w:rFonts w:ascii="黑体" w:eastAsia="黑体" w:hAnsi="黑体" w:cs="仿宋_GB2312" w:hint="eastAsia"/>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9"/>
        <w:gridCol w:w="2280"/>
        <w:gridCol w:w="1518"/>
        <w:gridCol w:w="1899"/>
        <w:gridCol w:w="1036"/>
        <w:gridCol w:w="862"/>
      </w:tblGrid>
      <w:tr w:rsidR="00F26DF9" w:rsidRPr="003F6F97" w:rsidTr="0011221C">
        <w:trPr>
          <w:trHeight w:val="456"/>
          <w:jc w:val="center"/>
        </w:trPr>
        <w:tc>
          <w:tcPr>
            <w:tcW w:w="416" w:type="pct"/>
            <w:vAlign w:val="center"/>
          </w:tcPr>
          <w:p w:rsidR="002570D2" w:rsidRPr="003F6F97" w:rsidRDefault="009B20B2" w:rsidP="003F6F97">
            <w:pPr>
              <w:pStyle w:val="ae"/>
              <w:rPr>
                <w:b/>
                <w:sz w:val="24"/>
                <w:szCs w:val="24"/>
              </w:rPr>
            </w:pPr>
            <w:r w:rsidRPr="003F6F97">
              <w:rPr>
                <w:rFonts w:hint="eastAsia"/>
                <w:b/>
                <w:sz w:val="24"/>
                <w:szCs w:val="24"/>
              </w:rPr>
              <w:t>序号</w:t>
            </w:r>
          </w:p>
        </w:tc>
        <w:tc>
          <w:tcPr>
            <w:tcW w:w="1376" w:type="pct"/>
            <w:vAlign w:val="center"/>
          </w:tcPr>
          <w:p w:rsidR="002570D2" w:rsidRPr="003F6F97" w:rsidRDefault="009B20B2" w:rsidP="003F6F97">
            <w:pPr>
              <w:pStyle w:val="ae"/>
              <w:rPr>
                <w:b/>
                <w:sz w:val="24"/>
                <w:szCs w:val="24"/>
              </w:rPr>
            </w:pPr>
            <w:r w:rsidRPr="003F6F97">
              <w:rPr>
                <w:rFonts w:hint="eastAsia"/>
                <w:b/>
                <w:sz w:val="24"/>
                <w:szCs w:val="24"/>
              </w:rPr>
              <w:t>大会报告名称</w:t>
            </w:r>
          </w:p>
        </w:tc>
        <w:tc>
          <w:tcPr>
            <w:tcW w:w="916" w:type="pct"/>
            <w:vAlign w:val="center"/>
          </w:tcPr>
          <w:p w:rsidR="002570D2" w:rsidRPr="003F6F97" w:rsidRDefault="009B20B2" w:rsidP="003F6F97">
            <w:pPr>
              <w:pStyle w:val="ae"/>
              <w:rPr>
                <w:b/>
                <w:sz w:val="24"/>
                <w:szCs w:val="24"/>
              </w:rPr>
            </w:pPr>
            <w:r w:rsidRPr="003F6F97">
              <w:rPr>
                <w:rFonts w:hint="eastAsia"/>
                <w:b/>
                <w:sz w:val="24"/>
                <w:szCs w:val="24"/>
              </w:rPr>
              <w:t>报告人</w:t>
            </w:r>
          </w:p>
        </w:tc>
        <w:tc>
          <w:tcPr>
            <w:tcW w:w="1146" w:type="pct"/>
            <w:vAlign w:val="center"/>
          </w:tcPr>
          <w:p w:rsidR="002570D2" w:rsidRPr="003F6F97" w:rsidRDefault="009B20B2" w:rsidP="003F6F97">
            <w:pPr>
              <w:pStyle w:val="ae"/>
              <w:rPr>
                <w:b/>
                <w:sz w:val="24"/>
                <w:szCs w:val="24"/>
              </w:rPr>
            </w:pPr>
            <w:r w:rsidRPr="003F6F97">
              <w:rPr>
                <w:rFonts w:hint="eastAsia"/>
                <w:b/>
                <w:sz w:val="24"/>
                <w:szCs w:val="24"/>
              </w:rPr>
              <w:t>会议名称</w:t>
            </w:r>
          </w:p>
        </w:tc>
        <w:tc>
          <w:tcPr>
            <w:tcW w:w="625" w:type="pct"/>
            <w:vAlign w:val="center"/>
          </w:tcPr>
          <w:p w:rsidR="002570D2" w:rsidRPr="003F6F97" w:rsidRDefault="009B20B2" w:rsidP="003F6F97">
            <w:pPr>
              <w:pStyle w:val="ae"/>
              <w:rPr>
                <w:b/>
                <w:sz w:val="24"/>
                <w:szCs w:val="24"/>
              </w:rPr>
            </w:pPr>
            <w:r w:rsidRPr="003F6F97">
              <w:rPr>
                <w:rFonts w:hint="eastAsia"/>
                <w:b/>
                <w:sz w:val="24"/>
                <w:szCs w:val="24"/>
              </w:rPr>
              <w:t>时间</w:t>
            </w:r>
          </w:p>
        </w:tc>
        <w:tc>
          <w:tcPr>
            <w:tcW w:w="520" w:type="pct"/>
            <w:vAlign w:val="center"/>
          </w:tcPr>
          <w:p w:rsidR="002570D2" w:rsidRPr="003F6F97" w:rsidRDefault="009B20B2" w:rsidP="003F6F97">
            <w:pPr>
              <w:pStyle w:val="ae"/>
              <w:rPr>
                <w:b/>
                <w:sz w:val="24"/>
                <w:szCs w:val="24"/>
              </w:rPr>
            </w:pPr>
            <w:r w:rsidRPr="003F6F97">
              <w:rPr>
                <w:rFonts w:hint="eastAsia"/>
                <w:b/>
                <w:sz w:val="24"/>
                <w:szCs w:val="24"/>
              </w:rPr>
              <w:t>地点</w:t>
            </w:r>
          </w:p>
        </w:tc>
      </w:tr>
      <w:tr w:rsidR="00F26DF9" w:rsidRPr="003F6F97" w:rsidTr="0011221C">
        <w:trPr>
          <w:trHeight w:val="346"/>
          <w:jc w:val="center"/>
        </w:trPr>
        <w:tc>
          <w:tcPr>
            <w:tcW w:w="416" w:type="pct"/>
            <w:vAlign w:val="center"/>
          </w:tcPr>
          <w:p w:rsidR="002570D2" w:rsidRPr="003F6F97" w:rsidRDefault="009B20B2" w:rsidP="003F6F97">
            <w:pPr>
              <w:pStyle w:val="ae"/>
              <w:rPr>
                <w:rFonts w:ascii="楷体" w:eastAsia="楷体" w:hAnsi="楷体"/>
                <w:sz w:val="24"/>
                <w:szCs w:val="24"/>
              </w:rPr>
            </w:pPr>
            <w:r w:rsidRPr="003F6F97">
              <w:rPr>
                <w:rFonts w:ascii="楷体" w:eastAsia="楷体" w:hAnsi="楷体" w:hint="eastAsia"/>
                <w:sz w:val="24"/>
                <w:szCs w:val="24"/>
              </w:rPr>
              <w:t>1</w:t>
            </w:r>
          </w:p>
        </w:tc>
        <w:tc>
          <w:tcPr>
            <w:tcW w:w="1376" w:type="pct"/>
            <w:vAlign w:val="center"/>
          </w:tcPr>
          <w:p w:rsidR="002570D2" w:rsidRPr="003F6F97" w:rsidRDefault="00620BC6" w:rsidP="003F6F97">
            <w:pPr>
              <w:pStyle w:val="ae"/>
              <w:rPr>
                <w:sz w:val="24"/>
                <w:szCs w:val="24"/>
                <w:shd w:val="clear" w:color="auto" w:fill="FFFFFF"/>
              </w:rPr>
            </w:pPr>
            <w:r>
              <w:rPr>
                <w:rFonts w:hint="eastAsia"/>
                <w:shd w:val="clear" w:color="auto" w:fill="FFFFFF"/>
              </w:rPr>
              <w:t>人工智能在测井信息处理及应用中的探索与展望</w:t>
            </w:r>
          </w:p>
        </w:tc>
        <w:tc>
          <w:tcPr>
            <w:tcW w:w="916" w:type="pct"/>
            <w:vAlign w:val="center"/>
          </w:tcPr>
          <w:p w:rsidR="002570D2" w:rsidRPr="003F6F97" w:rsidRDefault="00620BC6" w:rsidP="003F6F97">
            <w:pPr>
              <w:pStyle w:val="ae"/>
              <w:rPr>
                <w:sz w:val="24"/>
                <w:szCs w:val="24"/>
                <w:shd w:val="clear" w:color="auto" w:fill="FFFFFF"/>
              </w:rPr>
            </w:pPr>
            <w:r>
              <w:rPr>
                <w:rFonts w:hint="eastAsia"/>
                <w:shd w:val="clear" w:color="auto" w:fill="FFFFFF"/>
              </w:rPr>
              <w:t>邵才瑞</w:t>
            </w:r>
          </w:p>
        </w:tc>
        <w:tc>
          <w:tcPr>
            <w:tcW w:w="1146" w:type="pct"/>
            <w:vAlign w:val="center"/>
          </w:tcPr>
          <w:p w:rsidR="002570D2" w:rsidRPr="00620BC6" w:rsidRDefault="00620BC6" w:rsidP="003F6F97">
            <w:pPr>
              <w:pStyle w:val="ae"/>
              <w:rPr>
                <w:color w:val="333333"/>
                <w:sz w:val="24"/>
                <w:szCs w:val="24"/>
                <w:shd w:val="clear" w:color="auto" w:fill="FFFFFF"/>
              </w:rPr>
            </w:pPr>
            <w:r w:rsidRPr="00620BC6">
              <w:rPr>
                <w:rFonts w:hint="eastAsia"/>
                <w:bCs/>
                <w:color w:val="333333"/>
                <w:sz w:val="24"/>
                <w:szCs w:val="24"/>
              </w:rPr>
              <w:t>第十二届</w:t>
            </w:r>
            <w:r w:rsidRPr="00620BC6">
              <w:rPr>
                <w:bCs/>
                <w:color w:val="333333"/>
                <w:sz w:val="24"/>
                <w:szCs w:val="24"/>
              </w:rPr>
              <w:t>UPC</w:t>
            </w:r>
            <w:r w:rsidRPr="00620BC6">
              <w:rPr>
                <w:rFonts w:hint="eastAsia"/>
                <w:bCs/>
                <w:color w:val="333333"/>
                <w:sz w:val="24"/>
                <w:szCs w:val="24"/>
              </w:rPr>
              <w:t>测井新技术国际学术研讨会</w:t>
            </w:r>
          </w:p>
        </w:tc>
        <w:tc>
          <w:tcPr>
            <w:tcW w:w="625" w:type="pct"/>
            <w:vAlign w:val="center"/>
          </w:tcPr>
          <w:p w:rsidR="002570D2" w:rsidRPr="003F6F97" w:rsidRDefault="00E73B76" w:rsidP="00620BC6">
            <w:pPr>
              <w:pStyle w:val="ae"/>
              <w:rPr>
                <w:sz w:val="24"/>
                <w:szCs w:val="24"/>
                <w:shd w:val="clear" w:color="auto" w:fill="FFFFFF"/>
              </w:rPr>
            </w:pPr>
            <w:r w:rsidRPr="003F6F97">
              <w:rPr>
                <w:rFonts w:hint="eastAsia"/>
                <w:color w:val="333333"/>
                <w:sz w:val="24"/>
                <w:szCs w:val="24"/>
                <w:shd w:val="clear" w:color="auto" w:fill="FFFFFF"/>
              </w:rPr>
              <w:t>11</w:t>
            </w:r>
            <w:r w:rsidRPr="003F6F97">
              <w:rPr>
                <w:rFonts w:hint="eastAsia"/>
                <w:color w:val="333333"/>
                <w:sz w:val="24"/>
                <w:szCs w:val="24"/>
                <w:shd w:val="clear" w:color="auto" w:fill="FFFFFF"/>
              </w:rPr>
              <w:t>月</w:t>
            </w:r>
            <w:r w:rsidR="00620BC6">
              <w:rPr>
                <w:color w:val="333333"/>
                <w:sz w:val="24"/>
                <w:szCs w:val="24"/>
                <w:shd w:val="clear" w:color="auto" w:fill="FFFFFF"/>
              </w:rPr>
              <w:t>3-5</w:t>
            </w:r>
            <w:r w:rsidRPr="003F6F97">
              <w:rPr>
                <w:rFonts w:hint="eastAsia"/>
                <w:color w:val="333333"/>
                <w:sz w:val="24"/>
                <w:szCs w:val="24"/>
                <w:shd w:val="clear" w:color="auto" w:fill="FFFFFF"/>
              </w:rPr>
              <w:t>日</w:t>
            </w:r>
          </w:p>
        </w:tc>
        <w:tc>
          <w:tcPr>
            <w:tcW w:w="520" w:type="pct"/>
            <w:vAlign w:val="center"/>
          </w:tcPr>
          <w:p w:rsidR="002570D2" w:rsidRPr="003F6F97" w:rsidRDefault="00620BC6" w:rsidP="003F6F97">
            <w:pPr>
              <w:pStyle w:val="ae"/>
              <w:rPr>
                <w:sz w:val="24"/>
                <w:szCs w:val="24"/>
                <w:shd w:val="clear" w:color="auto" w:fill="FFFFFF"/>
              </w:rPr>
            </w:pPr>
            <w:r>
              <w:rPr>
                <w:rFonts w:hint="eastAsia"/>
                <w:color w:val="333333"/>
                <w:sz w:val="24"/>
                <w:szCs w:val="24"/>
                <w:shd w:val="clear" w:color="auto" w:fill="FFFFFF"/>
              </w:rPr>
              <w:t>青岛</w:t>
            </w:r>
          </w:p>
        </w:tc>
      </w:tr>
    </w:tbl>
    <w:p w:rsidR="002570D2" w:rsidRPr="00F26DF9" w:rsidRDefault="009B20B2" w:rsidP="00BE60A0">
      <w:pPr>
        <w:spacing w:beforeLines="50" w:before="163"/>
        <w:ind w:firstLine="480"/>
        <w:rPr>
          <w:rFonts w:ascii="楷体" w:eastAsia="楷体" w:hAnsi="楷体"/>
        </w:rPr>
      </w:pPr>
      <w:r w:rsidRPr="00F26DF9">
        <w:rPr>
          <w:rFonts w:ascii="楷体" w:eastAsia="楷体" w:hAnsi="楷体" w:cs="仿宋_GB2312" w:hint="eastAsia"/>
          <w:bCs/>
        </w:rPr>
        <w:t>注：大会报告：</w:t>
      </w:r>
      <w:r w:rsidRPr="00F26DF9">
        <w:rPr>
          <w:rFonts w:ascii="楷体" w:eastAsia="楷体" w:hAnsi="楷体" w:cs="仿宋_GB2312" w:hint="eastAsia"/>
        </w:rPr>
        <w:t>指特邀报告。</w:t>
      </w:r>
    </w:p>
    <w:p w:rsidR="002570D2" w:rsidRPr="00F26DF9" w:rsidRDefault="009B20B2" w:rsidP="00BE60A0">
      <w:pPr>
        <w:spacing w:before="50" w:afterLines="50" w:after="163"/>
        <w:ind w:firstLine="480"/>
        <w:rPr>
          <w:rFonts w:ascii="黑体" w:eastAsia="黑体" w:hAnsi="黑体" w:cs="仿宋_GB2312"/>
        </w:rPr>
      </w:pPr>
      <w:r w:rsidRPr="00F26DF9">
        <w:rPr>
          <w:rFonts w:ascii="黑体" w:eastAsia="黑体" w:hAnsi="黑体" w:cs="仿宋_GB2312" w:hint="eastAsia"/>
        </w:rPr>
        <w:t>4.承办竞赛情况</w:t>
      </w:r>
    </w:p>
    <w:tbl>
      <w:tblPr>
        <w:tblW w:w="504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5"/>
        <w:gridCol w:w="2030"/>
        <w:gridCol w:w="851"/>
        <w:gridCol w:w="842"/>
        <w:gridCol w:w="1136"/>
        <w:gridCol w:w="794"/>
        <w:gridCol w:w="1054"/>
        <w:gridCol w:w="993"/>
      </w:tblGrid>
      <w:tr w:rsidR="00F26DF9" w:rsidRPr="00901928" w:rsidTr="0011221C">
        <w:trPr>
          <w:trHeight w:val="652"/>
          <w:jc w:val="center"/>
        </w:trPr>
        <w:tc>
          <w:tcPr>
            <w:tcW w:w="392" w:type="pct"/>
            <w:vAlign w:val="center"/>
          </w:tcPr>
          <w:p w:rsidR="0049294E" w:rsidRPr="00901928" w:rsidRDefault="0049294E" w:rsidP="008F34B5">
            <w:pPr>
              <w:pStyle w:val="ae"/>
              <w:rPr>
                <w:b/>
                <w:sz w:val="24"/>
                <w:szCs w:val="24"/>
              </w:rPr>
            </w:pPr>
            <w:r w:rsidRPr="00901928">
              <w:rPr>
                <w:rFonts w:hint="eastAsia"/>
                <w:b/>
                <w:sz w:val="24"/>
                <w:szCs w:val="24"/>
              </w:rPr>
              <w:t>序号</w:t>
            </w:r>
          </w:p>
        </w:tc>
        <w:tc>
          <w:tcPr>
            <w:tcW w:w="1215" w:type="pct"/>
            <w:vAlign w:val="center"/>
          </w:tcPr>
          <w:p w:rsidR="0049294E" w:rsidRPr="00901928" w:rsidRDefault="0049294E" w:rsidP="008F34B5">
            <w:pPr>
              <w:pStyle w:val="ae"/>
              <w:rPr>
                <w:b/>
                <w:sz w:val="24"/>
                <w:szCs w:val="24"/>
              </w:rPr>
            </w:pPr>
            <w:r w:rsidRPr="00901928">
              <w:rPr>
                <w:rFonts w:hint="eastAsia"/>
                <w:b/>
                <w:sz w:val="24"/>
                <w:szCs w:val="24"/>
              </w:rPr>
              <w:t>竞赛名称</w:t>
            </w:r>
          </w:p>
        </w:tc>
        <w:tc>
          <w:tcPr>
            <w:tcW w:w="509" w:type="pct"/>
            <w:vAlign w:val="center"/>
          </w:tcPr>
          <w:p w:rsidR="0049294E" w:rsidRPr="00901928" w:rsidRDefault="0049294E" w:rsidP="008F34B5">
            <w:pPr>
              <w:pStyle w:val="ae"/>
              <w:rPr>
                <w:b/>
                <w:sz w:val="24"/>
                <w:szCs w:val="24"/>
              </w:rPr>
            </w:pPr>
            <w:r w:rsidRPr="00901928">
              <w:rPr>
                <w:rFonts w:hint="eastAsia"/>
                <w:b/>
                <w:sz w:val="24"/>
                <w:szCs w:val="24"/>
              </w:rPr>
              <w:t>竞赛级别</w:t>
            </w:r>
          </w:p>
        </w:tc>
        <w:tc>
          <w:tcPr>
            <w:tcW w:w="504" w:type="pct"/>
            <w:vAlign w:val="center"/>
          </w:tcPr>
          <w:p w:rsidR="0049294E" w:rsidRPr="00901928" w:rsidRDefault="0049294E" w:rsidP="008F34B5">
            <w:pPr>
              <w:pStyle w:val="ae"/>
              <w:rPr>
                <w:b/>
                <w:sz w:val="24"/>
                <w:szCs w:val="24"/>
              </w:rPr>
            </w:pPr>
            <w:r w:rsidRPr="00901928">
              <w:rPr>
                <w:rFonts w:hint="eastAsia"/>
                <w:b/>
                <w:sz w:val="24"/>
                <w:szCs w:val="24"/>
              </w:rPr>
              <w:t>参赛人数</w:t>
            </w:r>
          </w:p>
        </w:tc>
        <w:tc>
          <w:tcPr>
            <w:tcW w:w="680" w:type="pct"/>
            <w:vAlign w:val="center"/>
          </w:tcPr>
          <w:p w:rsidR="0049294E" w:rsidRPr="00901928" w:rsidRDefault="0049294E" w:rsidP="008F34B5">
            <w:pPr>
              <w:pStyle w:val="ae"/>
              <w:rPr>
                <w:b/>
                <w:sz w:val="24"/>
                <w:szCs w:val="24"/>
              </w:rPr>
            </w:pPr>
            <w:r w:rsidRPr="00901928">
              <w:rPr>
                <w:rFonts w:hint="eastAsia"/>
                <w:b/>
                <w:sz w:val="24"/>
                <w:szCs w:val="24"/>
              </w:rPr>
              <w:t>负责人</w:t>
            </w:r>
          </w:p>
        </w:tc>
        <w:tc>
          <w:tcPr>
            <w:tcW w:w="475" w:type="pct"/>
            <w:vAlign w:val="center"/>
          </w:tcPr>
          <w:p w:rsidR="0049294E" w:rsidRPr="00901928" w:rsidRDefault="0049294E" w:rsidP="008F34B5">
            <w:pPr>
              <w:pStyle w:val="ae"/>
              <w:rPr>
                <w:b/>
                <w:sz w:val="24"/>
                <w:szCs w:val="24"/>
              </w:rPr>
            </w:pPr>
            <w:r w:rsidRPr="00901928">
              <w:rPr>
                <w:rFonts w:hint="eastAsia"/>
                <w:b/>
                <w:sz w:val="24"/>
                <w:szCs w:val="24"/>
              </w:rPr>
              <w:t>职称</w:t>
            </w:r>
          </w:p>
        </w:tc>
        <w:tc>
          <w:tcPr>
            <w:tcW w:w="631" w:type="pct"/>
            <w:vAlign w:val="center"/>
          </w:tcPr>
          <w:p w:rsidR="0049294E" w:rsidRPr="00901928" w:rsidRDefault="0049294E" w:rsidP="008F34B5">
            <w:pPr>
              <w:pStyle w:val="ae"/>
              <w:rPr>
                <w:b/>
                <w:sz w:val="24"/>
                <w:szCs w:val="24"/>
              </w:rPr>
            </w:pPr>
            <w:r w:rsidRPr="00901928">
              <w:rPr>
                <w:rFonts w:hint="eastAsia"/>
                <w:b/>
                <w:sz w:val="24"/>
                <w:szCs w:val="24"/>
              </w:rPr>
              <w:t>起止时间</w:t>
            </w:r>
          </w:p>
        </w:tc>
        <w:tc>
          <w:tcPr>
            <w:tcW w:w="594" w:type="pct"/>
            <w:vAlign w:val="center"/>
          </w:tcPr>
          <w:p w:rsidR="0049294E" w:rsidRPr="00901928" w:rsidRDefault="0049294E" w:rsidP="008F34B5">
            <w:pPr>
              <w:pStyle w:val="ae"/>
              <w:rPr>
                <w:b/>
                <w:sz w:val="24"/>
                <w:szCs w:val="24"/>
              </w:rPr>
            </w:pPr>
            <w:r w:rsidRPr="00901928">
              <w:rPr>
                <w:rFonts w:hint="eastAsia"/>
                <w:b/>
                <w:sz w:val="24"/>
                <w:szCs w:val="24"/>
              </w:rPr>
              <w:t>总经费</w:t>
            </w:r>
            <w:r w:rsidR="0011221C" w:rsidRPr="00901928">
              <w:rPr>
                <w:rFonts w:hint="eastAsia"/>
                <w:b/>
                <w:sz w:val="24"/>
                <w:szCs w:val="24"/>
              </w:rPr>
              <w:t>(</w:t>
            </w:r>
            <w:r w:rsidRPr="00901928">
              <w:rPr>
                <w:rFonts w:hint="eastAsia"/>
                <w:b/>
                <w:sz w:val="24"/>
                <w:szCs w:val="24"/>
              </w:rPr>
              <w:t>万元</w:t>
            </w:r>
            <w:r w:rsidR="0011221C" w:rsidRPr="00901928">
              <w:rPr>
                <w:rFonts w:hint="eastAsia"/>
                <w:b/>
                <w:sz w:val="24"/>
                <w:szCs w:val="24"/>
              </w:rPr>
              <w:t>)</w:t>
            </w:r>
          </w:p>
        </w:tc>
      </w:tr>
      <w:tr w:rsidR="00F26DF9" w:rsidRPr="00F26DF9" w:rsidTr="0011221C">
        <w:trPr>
          <w:trHeight w:val="545"/>
          <w:jc w:val="center"/>
        </w:trPr>
        <w:tc>
          <w:tcPr>
            <w:tcW w:w="392" w:type="pct"/>
            <w:vAlign w:val="center"/>
          </w:tcPr>
          <w:p w:rsidR="00FB2F64" w:rsidRPr="00037DA6" w:rsidRDefault="003D61BA" w:rsidP="008F34B5">
            <w:pPr>
              <w:pStyle w:val="ae"/>
              <w:rPr>
                <w:color w:val="333333"/>
                <w:shd w:val="clear" w:color="auto" w:fill="FFFFFF"/>
              </w:rPr>
            </w:pPr>
            <w:r>
              <w:rPr>
                <w:color w:val="333333"/>
                <w:shd w:val="clear" w:color="auto" w:fill="FFFFFF"/>
              </w:rPr>
              <w:t>1</w:t>
            </w:r>
          </w:p>
        </w:tc>
        <w:tc>
          <w:tcPr>
            <w:tcW w:w="1215" w:type="pct"/>
            <w:vAlign w:val="center"/>
          </w:tcPr>
          <w:p w:rsidR="00FB2F64" w:rsidRPr="00037DA6" w:rsidRDefault="00E60596" w:rsidP="008F34B5">
            <w:pPr>
              <w:pStyle w:val="ae"/>
              <w:rPr>
                <w:color w:val="333333"/>
                <w:shd w:val="clear" w:color="auto" w:fill="FFFFFF"/>
              </w:rPr>
            </w:pPr>
            <w:r>
              <w:rPr>
                <w:rFonts w:hint="eastAsia"/>
                <w:color w:val="333333"/>
                <w:shd w:val="clear" w:color="auto" w:fill="FFFFFF"/>
              </w:rPr>
              <w:t>大学生地球科普知识竞赛</w:t>
            </w:r>
          </w:p>
        </w:tc>
        <w:tc>
          <w:tcPr>
            <w:tcW w:w="509" w:type="pct"/>
            <w:vAlign w:val="center"/>
          </w:tcPr>
          <w:p w:rsidR="00FB2F64" w:rsidRPr="00037DA6" w:rsidRDefault="00E60596" w:rsidP="008F34B5">
            <w:pPr>
              <w:pStyle w:val="ae"/>
              <w:rPr>
                <w:color w:val="333333"/>
                <w:shd w:val="clear" w:color="auto" w:fill="FFFFFF"/>
              </w:rPr>
            </w:pPr>
            <w:r w:rsidRPr="00037DA6">
              <w:rPr>
                <w:rFonts w:hint="eastAsia"/>
                <w:color w:val="333333"/>
                <w:shd w:val="clear" w:color="auto" w:fill="FFFFFF"/>
              </w:rPr>
              <w:t>校级</w:t>
            </w:r>
          </w:p>
        </w:tc>
        <w:tc>
          <w:tcPr>
            <w:tcW w:w="504" w:type="pct"/>
            <w:vAlign w:val="center"/>
          </w:tcPr>
          <w:p w:rsidR="00FB2F64" w:rsidRPr="00037DA6" w:rsidRDefault="003D61BA" w:rsidP="008F34B5">
            <w:pPr>
              <w:pStyle w:val="ae"/>
              <w:rPr>
                <w:color w:val="333333"/>
                <w:shd w:val="clear" w:color="auto" w:fill="FFFFFF"/>
              </w:rPr>
            </w:pPr>
            <w:r>
              <w:rPr>
                <w:color w:val="333333"/>
                <w:shd w:val="clear" w:color="auto" w:fill="FFFFFF"/>
              </w:rPr>
              <w:t>45</w:t>
            </w:r>
            <w:r w:rsidR="00E60596" w:rsidRPr="00037DA6">
              <w:rPr>
                <w:color w:val="333333"/>
                <w:shd w:val="clear" w:color="auto" w:fill="FFFFFF"/>
              </w:rPr>
              <w:t>0</w:t>
            </w:r>
          </w:p>
        </w:tc>
        <w:tc>
          <w:tcPr>
            <w:tcW w:w="680" w:type="pct"/>
            <w:vAlign w:val="center"/>
          </w:tcPr>
          <w:p w:rsidR="00FB2F64" w:rsidRPr="00037DA6" w:rsidRDefault="00CB4AF9" w:rsidP="008F34B5">
            <w:pPr>
              <w:pStyle w:val="ae"/>
              <w:rPr>
                <w:color w:val="333333"/>
                <w:shd w:val="clear" w:color="auto" w:fill="FFFFFF"/>
              </w:rPr>
            </w:pPr>
            <w:proofErr w:type="gramStart"/>
            <w:r>
              <w:rPr>
                <w:rFonts w:hint="eastAsia"/>
                <w:color w:val="333333"/>
                <w:shd w:val="clear" w:color="auto" w:fill="FFFFFF"/>
              </w:rPr>
              <w:t>张宪国</w:t>
            </w:r>
            <w:proofErr w:type="gramEnd"/>
          </w:p>
        </w:tc>
        <w:tc>
          <w:tcPr>
            <w:tcW w:w="475" w:type="pct"/>
            <w:vAlign w:val="center"/>
          </w:tcPr>
          <w:p w:rsidR="00FB2F64" w:rsidRPr="00037DA6" w:rsidRDefault="00CB4AF9" w:rsidP="008F34B5">
            <w:pPr>
              <w:pStyle w:val="ae"/>
              <w:rPr>
                <w:color w:val="333333"/>
                <w:shd w:val="clear" w:color="auto" w:fill="FFFFFF"/>
              </w:rPr>
            </w:pPr>
            <w:r>
              <w:rPr>
                <w:rFonts w:hint="eastAsia"/>
                <w:color w:val="333333"/>
                <w:shd w:val="clear" w:color="auto" w:fill="FFFFFF"/>
              </w:rPr>
              <w:t>正高级</w:t>
            </w:r>
            <w:r>
              <w:rPr>
                <w:rFonts w:hint="eastAsia"/>
                <w:color w:val="333333"/>
                <w:shd w:val="clear" w:color="auto" w:fill="FFFFFF"/>
              </w:rPr>
              <w:t xml:space="preserve"> </w:t>
            </w:r>
          </w:p>
        </w:tc>
        <w:tc>
          <w:tcPr>
            <w:tcW w:w="631" w:type="pct"/>
            <w:vAlign w:val="center"/>
          </w:tcPr>
          <w:p w:rsidR="00FB2F64" w:rsidRPr="00037DA6" w:rsidRDefault="00E60596" w:rsidP="008F34B5">
            <w:pPr>
              <w:pStyle w:val="ae"/>
              <w:rPr>
                <w:color w:val="333333"/>
                <w:shd w:val="clear" w:color="auto" w:fill="FFFFFF"/>
              </w:rPr>
            </w:pPr>
            <w:r w:rsidRPr="00037DA6">
              <w:rPr>
                <w:rFonts w:hint="eastAsia"/>
                <w:color w:val="333333"/>
                <w:shd w:val="clear" w:color="auto" w:fill="FFFFFF"/>
              </w:rPr>
              <w:t>1</w:t>
            </w:r>
            <w:r w:rsidRPr="00037DA6">
              <w:rPr>
                <w:color w:val="333333"/>
                <w:shd w:val="clear" w:color="auto" w:fill="FFFFFF"/>
              </w:rPr>
              <w:t>2</w:t>
            </w:r>
            <w:r w:rsidRPr="00037DA6">
              <w:rPr>
                <w:rFonts w:hint="eastAsia"/>
                <w:color w:val="333333"/>
                <w:shd w:val="clear" w:color="auto" w:fill="FFFFFF"/>
              </w:rPr>
              <w:t>月</w:t>
            </w:r>
            <w:r w:rsidRPr="00037DA6">
              <w:rPr>
                <w:rFonts w:hint="eastAsia"/>
                <w:color w:val="333333"/>
                <w:shd w:val="clear" w:color="auto" w:fill="FFFFFF"/>
              </w:rPr>
              <w:t>6</w:t>
            </w:r>
            <w:r w:rsidRPr="00037DA6">
              <w:rPr>
                <w:rFonts w:hint="eastAsia"/>
                <w:color w:val="333333"/>
                <w:shd w:val="clear" w:color="auto" w:fill="FFFFFF"/>
              </w:rPr>
              <w:t>日</w:t>
            </w:r>
          </w:p>
        </w:tc>
        <w:tc>
          <w:tcPr>
            <w:tcW w:w="594" w:type="pct"/>
            <w:vAlign w:val="center"/>
          </w:tcPr>
          <w:p w:rsidR="00FB2F64" w:rsidRPr="00037DA6" w:rsidRDefault="00CB4AF9" w:rsidP="008F34B5">
            <w:pPr>
              <w:pStyle w:val="ae"/>
              <w:rPr>
                <w:color w:val="333333"/>
                <w:shd w:val="clear" w:color="auto" w:fill="FFFFFF"/>
              </w:rPr>
            </w:pPr>
            <w:r>
              <w:rPr>
                <w:color w:val="333333"/>
                <w:shd w:val="clear" w:color="auto" w:fill="FFFFFF"/>
              </w:rPr>
              <w:t>3</w:t>
            </w:r>
          </w:p>
        </w:tc>
      </w:tr>
    </w:tbl>
    <w:p w:rsidR="002570D2" w:rsidRPr="00F26DF9" w:rsidRDefault="009B20B2" w:rsidP="00BE60A0">
      <w:pPr>
        <w:spacing w:beforeLines="50" w:before="163"/>
        <w:ind w:firstLine="480"/>
        <w:rPr>
          <w:rFonts w:ascii="楷体" w:eastAsia="楷体" w:hAnsi="楷体"/>
        </w:rPr>
      </w:pPr>
      <w:r w:rsidRPr="00F26DF9">
        <w:rPr>
          <w:rFonts w:ascii="楷体" w:eastAsia="楷体" w:hAnsi="楷体" w:hint="eastAsia"/>
          <w:bCs/>
        </w:rPr>
        <w:t>注：竞赛</w:t>
      </w:r>
      <w:r w:rsidR="0049294E" w:rsidRPr="00F26DF9">
        <w:rPr>
          <w:rFonts w:ascii="楷体" w:eastAsia="楷体" w:hAnsi="楷体" w:hint="eastAsia"/>
          <w:bCs/>
        </w:rPr>
        <w:t>级别</w:t>
      </w:r>
      <w:r w:rsidRPr="00F26DF9">
        <w:rPr>
          <w:rFonts w:ascii="楷体" w:eastAsia="楷体" w:hAnsi="楷体" w:hint="eastAsia"/>
        </w:rPr>
        <w:t>按国家级、省级、校级设立排序。</w:t>
      </w:r>
    </w:p>
    <w:p w:rsidR="002570D2" w:rsidRPr="00F26DF9" w:rsidRDefault="009B20B2"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5.开展科普活动情况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708"/>
        <w:gridCol w:w="5460"/>
      </w:tblGrid>
      <w:tr w:rsidR="00F26DF9" w:rsidRPr="00330EA1" w:rsidTr="00FB77D1">
        <w:trPr>
          <w:trHeight w:val="474"/>
          <w:jc w:val="center"/>
        </w:trPr>
        <w:tc>
          <w:tcPr>
            <w:tcW w:w="254" w:type="pct"/>
            <w:vAlign w:val="center"/>
          </w:tcPr>
          <w:p w:rsidR="002570D2" w:rsidRPr="00330EA1" w:rsidRDefault="009B20B2" w:rsidP="00330EA1">
            <w:pPr>
              <w:pStyle w:val="ae"/>
              <w:rPr>
                <w:b/>
                <w:sz w:val="24"/>
                <w:szCs w:val="24"/>
              </w:rPr>
            </w:pPr>
            <w:r w:rsidRPr="00330EA1">
              <w:rPr>
                <w:rFonts w:hint="eastAsia"/>
                <w:b/>
                <w:sz w:val="24"/>
                <w:szCs w:val="24"/>
              </w:rPr>
              <w:t>序号</w:t>
            </w:r>
          </w:p>
        </w:tc>
        <w:tc>
          <w:tcPr>
            <w:tcW w:w="1026" w:type="pct"/>
            <w:vAlign w:val="center"/>
          </w:tcPr>
          <w:p w:rsidR="002570D2" w:rsidRPr="00330EA1" w:rsidRDefault="009B20B2" w:rsidP="00330EA1">
            <w:pPr>
              <w:pStyle w:val="ae"/>
              <w:rPr>
                <w:b/>
                <w:sz w:val="24"/>
                <w:szCs w:val="24"/>
              </w:rPr>
            </w:pPr>
            <w:r w:rsidRPr="00330EA1">
              <w:rPr>
                <w:rFonts w:hint="eastAsia"/>
                <w:b/>
                <w:sz w:val="24"/>
                <w:szCs w:val="24"/>
              </w:rPr>
              <w:t>活动开展时间</w:t>
            </w:r>
          </w:p>
        </w:tc>
        <w:tc>
          <w:tcPr>
            <w:tcW w:w="427" w:type="pct"/>
            <w:vAlign w:val="center"/>
          </w:tcPr>
          <w:p w:rsidR="002570D2" w:rsidRPr="00330EA1" w:rsidRDefault="009B20B2" w:rsidP="00330EA1">
            <w:pPr>
              <w:pStyle w:val="ae"/>
              <w:rPr>
                <w:b/>
                <w:sz w:val="24"/>
                <w:szCs w:val="24"/>
              </w:rPr>
            </w:pPr>
            <w:r w:rsidRPr="00330EA1">
              <w:rPr>
                <w:rFonts w:hint="eastAsia"/>
                <w:b/>
                <w:sz w:val="24"/>
                <w:szCs w:val="24"/>
              </w:rPr>
              <w:t>参加人数</w:t>
            </w:r>
          </w:p>
        </w:tc>
        <w:tc>
          <w:tcPr>
            <w:tcW w:w="3293" w:type="pct"/>
            <w:vAlign w:val="center"/>
          </w:tcPr>
          <w:p w:rsidR="002570D2" w:rsidRPr="00330EA1" w:rsidRDefault="009B20B2" w:rsidP="00330EA1">
            <w:pPr>
              <w:pStyle w:val="ae"/>
              <w:rPr>
                <w:b/>
                <w:sz w:val="24"/>
                <w:szCs w:val="24"/>
              </w:rPr>
            </w:pPr>
            <w:r w:rsidRPr="00330EA1">
              <w:rPr>
                <w:rFonts w:hint="eastAsia"/>
                <w:b/>
                <w:sz w:val="24"/>
                <w:szCs w:val="24"/>
              </w:rPr>
              <w:t>活动报道网址</w:t>
            </w:r>
          </w:p>
        </w:tc>
      </w:tr>
      <w:tr w:rsidR="00F26DF9" w:rsidRPr="00F26DF9" w:rsidTr="00FB77D1">
        <w:trPr>
          <w:trHeight w:val="548"/>
          <w:jc w:val="center"/>
        </w:trPr>
        <w:tc>
          <w:tcPr>
            <w:tcW w:w="254" w:type="pct"/>
            <w:vAlign w:val="center"/>
          </w:tcPr>
          <w:p w:rsidR="002570D2" w:rsidRPr="00F26DF9" w:rsidRDefault="00323EC8" w:rsidP="00330EA1">
            <w:pPr>
              <w:pStyle w:val="ae"/>
              <w:rPr>
                <w:rFonts w:ascii="楷体" w:eastAsia="楷体" w:hAnsi="楷体" w:cs="仿宋_GB2312"/>
              </w:rPr>
            </w:pPr>
            <w:r w:rsidRPr="00F26DF9">
              <w:rPr>
                <w:rFonts w:ascii="楷体" w:eastAsia="楷体" w:hAnsi="楷体" w:cs="仿宋_GB2312" w:hint="eastAsia"/>
              </w:rPr>
              <w:t>1</w:t>
            </w:r>
          </w:p>
        </w:tc>
        <w:tc>
          <w:tcPr>
            <w:tcW w:w="1026" w:type="pct"/>
            <w:vAlign w:val="center"/>
          </w:tcPr>
          <w:p w:rsidR="002570D2" w:rsidRPr="00295AB4" w:rsidRDefault="001B4ECE" w:rsidP="00C96EDD">
            <w:pPr>
              <w:pStyle w:val="ae"/>
              <w:rPr>
                <w:rFonts w:ascii="宋体" w:hAnsi="宋体"/>
                <w:shd w:val="clear" w:color="auto" w:fill="FFFFFF"/>
              </w:rPr>
            </w:pPr>
            <w:r>
              <w:rPr>
                <w:rFonts w:ascii="宋体" w:hAnsi="宋体" w:hint="eastAsia"/>
                <w:shd w:val="clear" w:color="auto" w:fill="FFFFFF"/>
              </w:rPr>
              <w:t>2</w:t>
            </w:r>
            <w:r>
              <w:rPr>
                <w:rFonts w:ascii="宋体" w:hAnsi="宋体"/>
                <w:shd w:val="clear" w:color="auto" w:fill="FFFFFF"/>
              </w:rPr>
              <w:t>021-11-30</w:t>
            </w:r>
          </w:p>
        </w:tc>
        <w:tc>
          <w:tcPr>
            <w:tcW w:w="427" w:type="pct"/>
            <w:vAlign w:val="center"/>
          </w:tcPr>
          <w:p w:rsidR="002570D2" w:rsidRPr="00295AB4" w:rsidRDefault="00295AB4" w:rsidP="00330EA1">
            <w:pPr>
              <w:pStyle w:val="ae"/>
              <w:rPr>
                <w:rFonts w:ascii="宋体" w:hAnsi="宋体"/>
                <w:shd w:val="clear" w:color="auto" w:fill="FFFFFF"/>
              </w:rPr>
            </w:pPr>
            <w:r w:rsidRPr="00295AB4">
              <w:rPr>
                <w:rFonts w:ascii="宋体" w:hAnsi="宋体" w:hint="eastAsia"/>
                <w:shd w:val="clear" w:color="auto" w:fill="FFFFFF"/>
              </w:rPr>
              <w:t>4</w:t>
            </w:r>
            <w:r w:rsidRPr="00295AB4">
              <w:rPr>
                <w:rFonts w:ascii="宋体" w:hAnsi="宋体"/>
                <w:shd w:val="clear" w:color="auto" w:fill="FFFFFF"/>
              </w:rPr>
              <w:t>50</w:t>
            </w:r>
          </w:p>
        </w:tc>
        <w:tc>
          <w:tcPr>
            <w:tcW w:w="3293" w:type="pct"/>
            <w:vAlign w:val="center"/>
          </w:tcPr>
          <w:p w:rsidR="002570D2" w:rsidRPr="00295AB4" w:rsidRDefault="00E97665" w:rsidP="00330EA1">
            <w:pPr>
              <w:pStyle w:val="ae"/>
              <w:rPr>
                <w:rFonts w:ascii="宋体" w:hAnsi="宋体"/>
                <w:shd w:val="clear" w:color="auto" w:fill="FFFFFF"/>
                <w:lang w:val="en-US"/>
              </w:rPr>
            </w:pPr>
            <w:hyperlink r:id="rId18" w:history="1">
              <w:r w:rsidR="00EB7F32" w:rsidRPr="00EB7F32">
                <w:rPr>
                  <w:rStyle w:val="a9"/>
                  <w:rFonts w:ascii="宋体" w:hAnsi="宋体"/>
                  <w:shd w:val="clear" w:color="auto" w:fill="FFFFFF"/>
                  <w:lang w:val="en-US"/>
                </w:rPr>
                <w:t>http://geori.upc.edu.cn/2021/1222/c18202a358324/page.htm</w:t>
              </w:r>
            </w:hyperlink>
          </w:p>
        </w:tc>
      </w:tr>
      <w:tr w:rsidR="006C46D8" w:rsidRPr="00F26DF9" w:rsidTr="00FB77D1">
        <w:trPr>
          <w:trHeight w:val="548"/>
          <w:jc w:val="center"/>
        </w:trPr>
        <w:tc>
          <w:tcPr>
            <w:tcW w:w="254" w:type="pct"/>
            <w:vAlign w:val="center"/>
          </w:tcPr>
          <w:p w:rsidR="006C46D8" w:rsidRPr="006C46D8" w:rsidRDefault="005A41B9" w:rsidP="00330EA1">
            <w:pPr>
              <w:pStyle w:val="ae"/>
              <w:rPr>
                <w:rFonts w:ascii="宋体" w:hAnsi="宋体"/>
                <w:shd w:val="clear" w:color="auto" w:fill="FFFFFF"/>
              </w:rPr>
            </w:pPr>
            <w:r>
              <w:rPr>
                <w:rFonts w:ascii="宋体" w:hAnsi="宋体" w:hint="eastAsia"/>
                <w:shd w:val="clear" w:color="auto" w:fill="FFFFFF"/>
              </w:rPr>
              <w:t>2</w:t>
            </w:r>
          </w:p>
        </w:tc>
        <w:tc>
          <w:tcPr>
            <w:tcW w:w="1026" w:type="pct"/>
            <w:vAlign w:val="center"/>
          </w:tcPr>
          <w:p w:rsidR="006C46D8" w:rsidRPr="006C46D8" w:rsidRDefault="001B4ECE" w:rsidP="00C96EDD">
            <w:pPr>
              <w:pStyle w:val="1"/>
              <w:shd w:val="clear" w:color="auto" w:fill="FFFFFF"/>
              <w:spacing w:line="276" w:lineRule="auto"/>
              <w:ind w:firstLineChars="0" w:firstLine="0"/>
              <w:jc w:val="center"/>
              <w:rPr>
                <w:rFonts w:ascii="宋体" w:hAnsi="宋体"/>
                <w:shd w:val="clear" w:color="auto" w:fill="FFFFFF"/>
              </w:rPr>
            </w:pPr>
            <w:r>
              <w:rPr>
                <w:rFonts w:ascii="宋体" w:eastAsia="宋体" w:hAnsi="宋体" w:hint="eastAsia"/>
                <w:bCs w:val="0"/>
                <w:color w:val="000000"/>
                <w:kern w:val="0"/>
                <w:sz w:val="21"/>
                <w:szCs w:val="20"/>
                <w:shd w:val="clear" w:color="auto" w:fill="FFFFFF"/>
                <w:lang w:val="zh-CN"/>
              </w:rPr>
              <w:t>2</w:t>
            </w:r>
            <w:r>
              <w:rPr>
                <w:rFonts w:ascii="宋体" w:eastAsia="宋体" w:hAnsi="宋体"/>
                <w:bCs w:val="0"/>
                <w:color w:val="000000"/>
                <w:kern w:val="0"/>
                <w:sz w:val="21"/>
                <w:szCs w:val="20"/>
                <w:shd w:val="clear" w:color="auto" w:fill="FFFFFF"/>
                <w:lang w:val="zh-CN"/>
              </w:rPr>
              <w:t>021-12-10</w:t>
            </w:r>
          </w:p>
        </w:tc>
        <w:tc>
          <w:tcPr>
            <w:tcW w:w="427" w:type="pct"/>
            <w:vAlign w:val="center"/>
          </w:tcPr>
          <w:p w:rsidR="006C46D8" w:rsidRPr="006C46D8" w:rsidRDefault="006C46D8" w:rsidP="00330EA1">
            <w:pPr>
              <w:pStyle w:val="ae"/>
              <w:rPr>
                <w:rFonts w:ascii="宋体" w:hAnsi="宋体"/>
                <w:shd w:val="clear" w:color="auto" w:fill="FFFFFF"/>
              </w:rPr>
            </w:pPr>
            <w:r w:rsidRPr="006C46D8">
              <w:rPr>
                <w:rFonts w:ascii="宋体" w:hAnsi="宋体" w:hint="eastAsia"/>
                <w:shd w:val="clear" w:color="auto" w:fill="FFFFFF"/>
              </w:rPr>
              <w:t>1</w:t>
            </w:r>
            <w:r w:rsidRPr="006C46D8">
              <w:rPr>
                <w:rFonts w:ascii="宋体" w:hAnsi="宋体"/>
                <w:shd w:val="clear" w:color="auto" w:fill="FFFFFF"/>
              </w:rPr>
              <w:t>000</w:t>
            </w:r>
          </w:p>
        </w:tc>
        <w:tc>
          <w:tcPr>
            <w:tcW w:w="3293" w:type="pct"/>
            <w:vAlign w:val="center"/>
          </w:tcPr>
          <w:p w:rsidR="006C46D8" w:rsidRPr="00EB7F32" w:rsidRDefault="00E97665" w:rsidP="00EB7F32">
            <w:pPr>
              <w:pStyle w:val="ae"/>
              <w:rPr>
                <w:rFonts w:ascii="宋体" w:hAnsi="宋体"/>
                <w:shd w:val="clear" w:color="auto" w:fill="FFFFFF"/>
                <w:lang w:val="en-US"/>
              </w:rPr>
            </w:pPr>
            <w:hyperlink r:id="rId19" w:history="1">
              <w:r w:rsidR="00EB7F32" w:rsidRPr="00EB7F32">
                <w:rPr>
                  <w:rStyle w:val="a9"/>
                  <w:rFonts w:ascii="宋体" w:hAnsi="宋体"/>
                  <w:shd w:val="clear" w:color="auto" w:fill="FFFFFF"/>
                  <w:lang w:val="en-US"/>
                </w:rPr>
                <w:t>http://geori.upc.edu.cn/2021/1212/c3555a357041/page.htm</w:t>
              </w:r>
            </w:hyperlink>
          </w:p>
        </w:tc>
      </w:tr>
      <w:tr w:rsidR="005A41B9" w:rsidRPr="00F26DF9" w:rsidTr="00FB77D1">
        <w:trPr>
          <w:trHeight w:val="548"/>
          <w:jc w:val="center"/>
        </w:trPr>
        <w:tc>
          <w:tcPr>
            <w:tcW w:w="254" w:type="pct"/>
            <w:vAlign w:val="center"/>
          </w:tcPr>
          <w:p w:rsidR="005A41B9" w:rsidRDefault="005A41B9" w:rsidP="005A41B9">
            <w:pPr>
              <w:pStyle w:val="ae"/>
              <w:spacing w:line="276" w:lineRule="auto"/>
              <w:rPr>
                <w:rFonts w:ascii="宋体" w:hAnsi="宋体"/>
                <w:shd w:val="clear" w:color="auto" w:fill="FFFFFF"/>
              </w:rPr>
            </w:pPr>
            <w:r>
              <w:rPr>
                <w:rFonts w:ascii="宋体" w:hAnsi="宋体" w:hint="eastAsia"/>
                <w:shd w:val="clear" w:color="auto" w:fill="FFFFFF"/>
              </w:rPr>
              <w:t>3</w:t>
            </w:r>
          </w:p>
        </w:tc>
        <w:tc>
          <w:tcPr>
            <w:tcW w:w="1026" w:type="pct"/>
            <w:vAlign w:val="center"/>
          </w:tcPr>
          <w:p w:rsidR="005A41B9" w:rsidRPr="005A41B9" w:rsidRDefault="001B4ECE" w:rsidP="00C96EDD">
            <w:pPr>
              <w:pStyle w:val="1"/>
              <w:shd w:val="clear" w:color="auto" w:fill="FFFFFF"/>
              <w:spacing w:line="276" w:lineRule="auto"/>
              <w:ind w:firstLineChars="0" w:firstLine="0"/>
              <w:jc w:val="center"/>
              <w:rPr>
                <w:rFonts w:ascii="宋体" w:eastAsia="宋体" w:hAnsi="宋体"/>
                <w:bCs w:val="0"/>
                <w:color w:val="000000"/>
                <w:kern w:val="0"/>
                <w:sz w:val="21"/>
                <w:szCs w:val="20"/>
                <w:shd w:val="clear" w:color="auto" w:fill="FFFFFF"/>
                <w:lang w:val="zh-CN"/>
              </w:rPr>
            </w:pPr>
            <w:r>
              <w:rPr>
                <w:rFonts w:ascii="宋体" w:eastAsia="宋体" w:hAnsi="宋体" w:hint="eastAsia"/>
                <w:bCs w:val="0"/>
                <w:color w:val="000000"/>
                <w:kern w:val="0"/>
                <w:sz w:val="21"/>
                <w:szCs w:val="20"/>
                <w:shd w:val="clear" w:color="auto" w:fill="FFFFFF"/>
                <w:lang w:val="zh-CN"/>
              </w:rPr>
              <w:t>2</w:t>
            </w:r>
            <w:r>
              <w:rPr>
                <w:rFonts w:ascii="宋体" w:eastAsia="宋体" w:hAnsi="宋体"/>
                <w:bCs w:val="0"/>
                <w:color w:val="000000"/>
                <w:kern w:val="0"/>
                <w:sz w:val="21"/>
                <w:szCs w:val="20"/>
                <w:shd w:val="clear" w:color="auto" w:fill="FFFFFF"/>
                <w:lang w:val="zh-CN"/>
              </w:rPr>
              <w:t>021-10-30</w:t>
            </w:r>
          </w:p>
        </w:tc>
        <w:tc>
          <w:tcPr>
            <w:tcW w:w="427" w:type="pct"/>
            <w:vAlign w:val="center"/>
          </w:tcPr>
          <w:p w:rsidR="005A41B9" w:rsidRPr="006C46D8" w:rsidRDefault="005A41B9" w:rsidP="005A41B9">
            <w:pPr>
              <w:pStyle w:val="ae"/>
              <w:spacing w:line="276" w:lineRule="auto"/>
              <w:rPr>
                <w:rFonts w:ascii="宋体" w:hAnsi="宋体"/>
                <w:shd w:val="clear" w:color="auto" w:fill="FFFFFF"/>
              </w:rPr>
            </w:pPr>
            <w:r>
              <w:rPr>
                <w:rFonts w:ascii="宋体" w:hAnsi="宋体" w:hint="eastAsia"/>
                <w:shd w:val="clear" w:color="auto" w:fill="FFFFFF"/>
              </w:rPr>
              <w:t>5</w:t>
            </w:r>
            <w:r>
              <w:rPr>
                <w:rFonts w:ascii="宋体" w:hAnsi="宋体"/>
                <w:shd w:val="clear" w:color="auto" w:fill="FFFFFF"/>
              </w:rPr>
              <w:t>1</w:t>
            </w:r>
          </w:p>
        </w:tc>
        <w:tc>
          <w:tcPr>
            <w:tcW w:w="3293" w:type="pct"/>
            <w:vAlign w:val="center"/>
          </w:tcPr>
          <w:p w:rsidR="005A41B9" w:rsidRPr="00DB439C" w:rsidRDefault="007E38D3" w:rsidP="00DB439C">
            <w:pPr>
              <w:pStyle w:val="ae"/>
              <w:rPr>
                <w:rStyle w:val="a9"/>
              </w:rPr>
            </w:pPr>
            <w:r w:rsidRPr="007E38D3">
              <w:rPr>
                <w:rStyle w:val="a9"/>
              </w:rPr>
              <w:t>http://geori.upc.edu.cn/2021/1102/c3555a352260/page.htm</w:t>
            </w:r>
          </w:p>
        </w:tc>
      </w:tr>
      <w:tr w:rsidR="00DB439C" w:rsidRPr="00F26DF9" w:rsidTr="00FB77D1">
        <w:trPr>
          <w:trHeight w:val="548"/>
          <w:jc w:val="center"/>
        </w:trPr>
        <w:tc>
          <w:tcPr>
            <w:tcW w:w="254" w:type="pct"/>
            <w:vAlign w:val="center"/>
          </w:tcPr>
          <w:p w:rsidR="00DB439C" w:rsidRDefault="00DB439C" w:rsidP="005A41B9">
            <w:pPr>
              <w:pStyle w:val="ae"/>
              <w:spacing w:line="276" w:lineRule="auto"/>
              <w:rPr>
                <w:rFonts w:ascii="宋体" w:hAnsi="宋体"/>
                <w:shd w:val="clear" w:color="auto" w:fill="FFFFFF"/>
              </w:rPr>
            </w:pPr>
            <w:r>
              <w:rPr>
                <w:rFonts w:ascii="宋体" w:hAnsi="宋体" w:hint="eastAsia"/>
                <w:shd w:val="clear" w:color="auto" w:fill="FFFFFF"/>
              </w:rPr>
              <w:lastRenderedPageBreak/>
              <w:t>4</w:t>
            </w:r>
          </w:p>
        </w:tc>
        <w:tc>
          <w:tcPr>
            <w:tcW w:w="1026" w:type="pct"/>
            <w:vAlign w:val="center"/>
          </w:tcPr>
          <w:p w:rsidR="00DB439C" w:rsidRPr="00DB439C" w:rsidRDefault="001B4ECE" w:rsidP="00C96EDD">
            <w:pPr>
              <w:pStyle w:val="1"/>
              <w:shd w:val="clear" w:color="auto" w:fill="FFFFFF"/>
              <w:spacing w:line="276" w:lineRule="auto"/>
              <w:ind w:firstLineChars="0" w:firstLine="0"/>
              <w:jc w:val="center"/>
              <w:rPr>
                <w:rFonts w:ascii="宋体" w:eastAsia="宋体" w:hAnsi="宋体"/>
                <w:bCs w:val="0"/>
                <w:color w:val="000000"/>
                <w:kern w:val="0"/>
                <w:sz w:val="21"/>
                <w:szCs w:val="20"/>
                <w:shd w:val="clear" w:color="auto" w:fill="FFFFFF"/>
                <w:lang w:val="zh-CN"/>
              </w:rPr>
            </w:pPr>
            <w:r>
              <w:rPr>
                <w:rFonts w:ascii="宋体" w:eastAsia="宋体" w:hAnsi="宋体" w:hint="eastAsia"/>
                <w:bCs w:val="0"/>
                <w:color w:val="000000"/>
                <w:kern w:val="0"/>
                <w:sz w:val="21"/>
                <w:szCs w:val="20"/>
                <w:shd w:val="clear" w:color="auto" w:fill="FFFFFF"/>
                <w:lang w:val="zh-CN"/>
              </w:rPr>
              <w:t>2</w:t>
            </w:r>
            <w:r>
              <w:rPr>
                <w:rFonts w:ascii="宋体" w:eastAsia="宋体" w:hAnsi="宋体"/>
                <w:bCs w:val="0"/>
                <w:color w:val="000000"/>
                <w:kern w:val="0"/>
                <w:sz w:val="21"/>
                <w:szCs w:val="20"/>
                <w:shd w:val="clear" w:color="auto" w:fill="FFFFFF"/>
                <w:lang w:val="zh-CN"/>
              </w:rPr>
              <w:t>021-9-13</w:t>
            </w:r>
          </w:p>
        </w:tc>
        <w:tc>
          <w:tcPr>
            <w:tcW w:w="427" w:type="pct"/>
            <w:vAlign w:val="center"/>
          </w:tcPr>
          <w:p w:rsidR="00DB439C" w:rsidRDefault="00DB439C" w:rsidP="00DB439C">
            <w:pPr>
              <w:pStyle w:val="ae"/>
              <w:spacing w:line="276" w:lineRule="auto"/>
              <w:rPr>
                <w:rFonts w:ascii="宋体" w:hAnsi="宋体"/>
                <w:shd w:val="clear" w:color="auto" w:fill="FFFFFF"/>
              </w:rPr>
            </w:pPr>
            <w:r>
              <w:rPr>
                <w:rFonts w:ascii="宋体" w:hAnsi="宋体" w:hint="eastAsia"/>
                <w:shd w:val="clear" w:color="auto" w:fill="FFFFFF"/>
              </w:rPr>
              <w:t>2</w:t>
            </w:r>
            <w:r>
              <w:rPr>
                <w:rFonts w:ascii="宋体" w:hAnsi="宋体"/>
                <w:shd w:val="clear" w:color="auto" w:fill="FFFFFF"/>
              </w:rPr>
              <w:t>60</w:t>
            </w:r>
          </w:p>
        </w:tc>
        <w:tc>
          <w:tcPr>
            <w:tcW w:w="3293" w:type="pct"/>
            <w:vAlign w:val="center"/>
          </w:tcPr>
          <w:p w:rsidR="00DB439C" w:rsidRPr="00DB439C" w:rsidRDefault="007E38D3" w:rsidP="00DB439C">
            <w:pPr>
              <w:pStyle w:val="ae"/>
              <w:rPr>
                <w:rStyle w:val="a9"/>
              </w:rPr>
            </w:pPr>
            <w:r w:rsidRPr="007E38D3">
              <w:rPr>
                <w:rStyle w:val="a9"/>
              </w:rPr>
              <w:t>http://geori.upc.edu.cn/2021/0917/c3555a345644/page.htm</w:t>
            </w:r>
          </w:p>
        </w:tc>
      </w:tr>
      <w:tr w:rsidR="00651175" w:rsidRPr="00F26DF9" w:rsidTr="00FB77D1">
        <w:trPr>
          <w:trHeight w:val="548"/>
          <w:jc w:val="center"/>
        </w:trPr>
        <w:tc>
          <w:tcPr>
            <w:tcW w:w="254" w:type="pct"/>
            <w:vAlign w:val="center"/>
          </w:tcPr>
          <w:p w:rsidR="00651175" w:rsidRDefault="00651175" w:rsidP="005A41B9">
            <w:pPr>
              <w:pStyle w:val="ae"/>
              <w:spacing w:line="276" w:lineRule="auto"/>
              <w:rPr>
                <w:rFonts w:ascii="宋体" w:hAnsi="宋体"/>
                <w:shd w:val="clear" w:color="auto" w:fill="FFFFFF"/>
              </w:rPr>
            </w:pPr>
            <w:r>
              <w:rPr>
                <w:rFonts w:ascii="宋体" w:hAnsi="宋体" w:hint="eastAsia"/>
                <w:shd w:val="clear" w:color="auto" w:fill="FFFFFF"/>
              </w:rPr>
              <w:t>5</w:t>
            </w:r>
          </w:p>
        </w:tc>
        <w:tc>
          <w:tcPr>
            <w:tcW w:w="1026" w:type="pct"/>
            <w:vAlign w:val="center"/>
          </w:tcPr>
          <w:p w:rsidR="00651175" w:rsidRPr="00DB439C" w:rsidRDefault="001B4ECE" w:rsidP="00C96EDD">
            <w:pPr>
              <w:pStyle w:val="1"/>
              <w:shd w:val="clear" w:color="auto" w:fill="FFFFFF"/>
              <w:spacing w:line="276" w:lineRule="auto"/>
              <w:ind w:firstLineChars="0" w:firstLine="0"/>
              <w:jc w:val="center"/>
              <w:rPr>
                <w:rFonts w:ascii="宋体" w:eastAsia="宋体" w:hAnsi="宋体"/>
                <w:bCs w:val="0"/>
                <w:color w:val="000000"/>
                <w:kern w:val="0"/>
                <w:sz w:val="21"/>
                <w:szCs w:val="20"/>
                <w:shd w:val="clear" w:color="auto" w:fill="FFFFFF"/>
                <w:lang w:val="zh-CN"/>
              </w:rPr>
            </w:pPr>
            <w:r>
              <w:rPr>
                <w:rFonts w:ascii="宋体" w:eastAsia="宋体" w:hAnsi="宋体" w:hint="eastAsia"/>
                <w:bCs w:val="0"/>
                <w:color w:val="000000"/>
                <w:kern w:val="0"/>
                <w:sz w:val="21"/>
                <w:szCs w:val="20"/>
                <w:shd w:val="clear" w:color="auto" w:fill="FFFFFF"/>
                <w:lang w:val="zh-CN"/>
              </w:rPr>
              <w:t>2</w:t>
            </w:r>
            <w:r>
              <w:rPr>
                <w:rFonts w:ascii="宋体" w:eastAsia="宋体" w:hAnsi="宋体"/>
                <w:bCs w:val="0"/>
                <w:color w:val="000000"/>
                <w:kern w:val="0"/>
                <w:sz w:val="21"/>
                <w:szCs w:val="20"/>
                <w:shd w:val="clear" w:color="auto" w:fill="FFFFFF"/>
                <w:lang w:val="zh-CN"/>
              </w:rPr>
              <w:t>021-09-20</w:t>
            </w:r>
          </w:p>
        </w:tc>
        <w:tc>
          <w:tcPr>
            <w:tcW w:w="427" w:type="pct"/>
            <w:vAlign w:val="center"/>
          </w:tcPr>
          <w:p w:rsidR="00651175" w:rsidRDefault="00F428F9" w:rsidP="00DB439C">
            <w:pPr>
              <w:pStyle w:val="ae"/>
              <w:spacing w:line="276" w:lineRule="auto"/>
              <w:rPr>
                <w:rFonts w:ascii="宋体" w:hAnsi="宋体"/>
                <w:shd w:val="clear" w:color="auto" w:fill="FFFFFF"/>
              </w:rPr>
            </w:pPr>
            <w:r>
              <w:rPr>
                <w:rFonts w:ascii="宋体" w:hAnsi="宋体" w:hint="eastAsia"/>
                <w:shd w:val="clear" w:color="auto" w:fill="FFFFFF"/>
              </w:rPr>
              <w:t>2</w:t>
            </w:r>
            <w:r>
              <w:rPr>
                <w:rFonts w:ascii="宋体" w:hAnsi="宋体"/>
                <w:shd w:val="clear" w:color="auto" w:fill="FFFFFF"/>
              </w:rPr>
              <w:t>30</w:t>
            </w:r>
          </w:p>
        </w:tc>
        <w:tc>
          <w:tcPr>
            <w:tcW w:w="3293" w:type="pct"/>
            <w:vAlign w:val="center"/>
          </w:tcPr>
          <w:p w:rsidR="00651175" w:rsidRPr="00DB439C" w:rsidRDefault="007E38D3" w:rsidP="00DB439C">
            <w:pPr>
              <w:pStyle w:val="ae"/>
              <w:rPr>
                <w:rStyle w:val="a9"/>
              </w:rPr>
            </w:pPr>
            <w:r w:rsidRPr="007E38D3">
              <w:rPr>
                <w:rStyle w:val="a9"/>
              </w:rPr>
              <w:t>http://geori.upc.edu.cn/2021/0920/c3555a345925/page.htm</w:t>
            </w:r>
          </w:p>
        </w:tc>
      </w:tr>
      <w:tr w:rsidR="0031791D" w:rsidRPr="00F26DF9" w:rsidTr="00FB77D1">
        <w:trPr>
          <w:trHeight w:val="548"/>
          <w:jc w:val="center"/>
        </w:trPr>
        <w:tc>
          <w:tcPr>
            <w:tcW w:w="254" w:type="pct"/>
            <w:vAlign w:val="center"/>
          </w:tcPr>
          <w:p w:rsidR="0031791D" w:rsidRPr="0031791D" w:rsidRDefault="0031791D" w:rsidP="0031791D">
            <w:pPr>
              <w:pStyle w:val="1"/>
              <w:shd w:val="clear" w:color="auto" w:fill="FFFFFF"/>
              <w:spacing w:line="276" w:lineRule="auto"/>
              <w:ind w:firstLineChars="0" w:firstLine="0"/>
              <w:rPr>
                <w:rFonts w:ascii="宋体" w:eastAsia="宋体" w:hAnsi="宋体"/>
                <w:bCs w:val="0"/>
                <w:color w:val="000000"/>
                <w:kern w:val="0"/>
                <w:sz w:val="21"/>
                <w:szCs w:val="20"/>
                <w:shd w:val="clear" w:color="auto" w:fill="FFFFFF"/>
                <w:lang w:val="zh-CN"/>
              </w:rPr>
            </w:pPr>
            <w:r>
              <w:rPr>
                <w:rFonts w:ascii="宋体" w:eastAsia="宋体" w:hAnsi="宋体" w:hint="eastAsia"/>
                <w:bCs w:val="0"/>
                <w:color w:val="000000"/>
                <w:kern w:val="0"/>
                <w:sz w:val="21"/>
                <w:szCs w:val="20"/>
                <w:shd w:val="clear" w:color="auto" w:fill="FFFFFF"/>
                <w:lang w:val="zh-CN"/>
              </w:rPr>
              <w:t>6</w:t>
            </w:r>
          </w:p>
        </w:tc>
        <w:tc>
          <w:tcPr>
            <w:tcW w:w="1026" w:type="pct"/>
            <w:vAlign w:val="center"/>
          </w:tcPr>
          <w:p w:rsidR="0031791D" w:rsidRPr="0031791D" w:rsidRDefault="001B4ECE" w:rsidP="00C96EDD">
            <w:pPr>
              <w:pStyle w:val="1"/>
              <w:shd w:val="clear" w:color="auto" w:fill="FFFFFF"/>
              <w:spacing w:line="276" w:lineRule="auto"/>
              <w:ind w:firstLineChars="0" w:firstLine="0"/>
              <w:jc w:val="center"/>
              <w:rPr>
                <w:rFonts w:ascii="宋体" w:eastAsia="宋体" w:hAnsi="宋体"/>
                <w:bCs w:val="0"/>
                <w:color w:val="000000"/>
                <w:kern w:val="0"/>
                <w:sz w:val="21"/>
                <w:szCs w:val="20"/>
                <w:shd w:val="clear" w:color="auto" w:fill="FFFFFF"/>
                <w:lang w:val="zh-CN"/>
              </w:rPr>
            </w:pPr>
            <w:r>
              <w:rPr>
                <w:rFonts w:ascii="宋体" w:eastAsia="宋体" w:hAnsi="宋体" w:hint="eastAsia"/>
                <w:bCs w:val="0"/>
                <w:color w:val="000000"/>
                <w:kern w:val="0"/>
                <w:sz w:val="21"/>
                <w:szCs w:val="20"/>
                <w:shd w:val="clear" w:color="auto" w:fill="FFFFFF"/>
                <w:lang w:val="zh-CN"/>
              </w:rPr>
              <w:t>2</w:t>
            </w:r>
            <w:r>
              <w:rPr>
                <w:rFonts w:ascii="宋体" w:eastAsia="宋体" w:hAnsi="宋体"/>
                <w:bCs w:val="0"/>
                <w:color w:val="000000"/>
                <w:kern w:val="0"/>
                <w:sz w:val="21"/>
                <w:szCs w:val="20"/>
                <w:shd w:val="clear" w:color="auto" w:fill="FFFFFF"/>
                <w:lang w:val="zh-CN"/>
              </w:rPr>
              <w:t>021-05-16</w:t>
            </w:r>
          </w:p>
        </w:tc>
        <w:tc>
          <w:tcPr>
            <w:tcW w:w="427" w:type="pct"/>
            <w:vAlign w:val="center"/>
          </w:tcPr>
          <w:p w:rsidR="0031791D" w:rsidRPr="0031791D" w:rsidRDefault="0031791D" w:rsidP="0031791D">
            <w:pPr>
              <w:pStyle w:val="1"/>
              <w:shd w:val="clear" w:color="auto" w:fill="FFFFFF"/>
              <w:spacing w:line="276" w:lineRule="auto"/>
              <w:ind w:firstLineChars="0" w:firstLine="0"/>
              <w:jc w:val="center"/>
              <w:rPr>
                <w:rFonts w:ascii="宋体" w:eastAsia="宋体" w:hAnsi="宋体"/>
                <w:bCs w:val="0"/>
                <w:color w:val="000000"/>
                <w:kern w:val="0"/>
                <w:sz w:val="21"/>
                <w:szCs w:val="20"/>
                <w:shd w:val="clear" w:color="auto" w:fill="FFFFFF"/>
                <w:lang w:val="zh-CN"/>
              </w:rPr>
            </w:pPr>
            <w:r>
              <w:rPr>
                <w:rFonts w:ascii="宋体" w:eastAsia="宋体" w:hAnsi="宋体" w:hint="eastAsia"/>
                <w:bCs w:val="0"/>
                <w:color w:val="000000"/>
                <w:kern w:val="0"/>
                <w:sz w:val="21"/>
                <w:szCs w:val="20"/>
                <w:shd w:val="clear" w:color="auto" w:fill="FFFFFF"/>
                <w:lang w:val="zh-CN"/>
              </w:rPr>
              <w:t>3</w:t>
            </w:r>
            <w:r>
              <w:rPr>
                <w:rFonts w:ascii="宋体" w:eastAsia="宋体" w:hAnsi="宋体"/>
                <w:bCs w:val="0"/>
                <w:color w:val="000000"/>
                <w:kern w:val="0"/>
                <w:sz w:val="21"/>
                <w:szCs w:val="20"/>
                <w:shd w:val="clear" w:color="auto" w:fill="FFFFFF"/>
                <w:lang w:val="zh-CN"/>
              </w:rPr>
              <w:t>00</w:t>
            </w:r>
          </w:p>
        </w:tc>
        <w:tc>
          <w:tcPr>
            <w:tcW w:w="3293" w:type="pct"/>
            <w:vAlign w:val="center"/>
          </w:tcPr>
          <w:p w:rsidR="0031791D" w:rsidRPr="0031791D" w:rsidRDefault="007E38D3" w:rsidP="0031791D">
            <w:pPr>
              <w:pStyle w:val="ae"/>
              <w:rPr>
                <w:rFonts w:ascii="宋体" w:hAnsi="宋体"/>
                <w:bCs/>
                <w:shd w:val="clear" w:color="auto" w:fill="FFFFFF"/>
              </w:rPr>
            </w:pPr>
            <w:r w:rsidRPr="007E38D3">
              <w:rPr>
                <w:rStyle w:val="a9"/>
              </w:rPr>
              <w:t>http://geori.upc.edu.cn/2021/0525/c3555a336852/page.htm</w:t>
            </w:r>
          </w:p>
        </w:tc>
      </w:tr>
    </w:tbl>
    <w:p w:rsidR="002570D2" w:rsidRPr="00F26DF9" w:rsidRDefault="000237CF" w:rsidP="00BE60A0">
      <w:pPr>
        <w:spacing w:beforeLines="50" w:before="163" w:afterLines="50" w:after="163"/>
        <w:ind w:firstLine="480"/>
        <w:rPr>
          <w:rFonts w:ascii="黑体" w:eastAsia="黑体" w:hAnsi="黑体" w:cs="仿宋_GB2312"/>
        </w:rPr>
      </w:pPr>
      <w:r w:rsidRPr="00F26DF9">
        <w:rPr>
          <w:rFonts w:ascii="黑体" w:eastAsia="黑体" w:hAnsi="黑体" w:cs="仿宋_GB2312" w:hint="eastAsia"/>
        </w:rPr>
        <w:t>6</w:t>
      </w:r>
      <w:r w:rsidR="009B20B2" w:rsidRPr="00F26DF9">
        <w:rPr>
          <w:rFonts w:ascii="黑体" w:eastAsia="黑体" w:hAnsi="黑体" w:cs="仿宋_GB2312" w:hint="eastAsia"/>
        </w:rPr>
        <w:t>.承办培训情况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F26DF9" w:rsidRPr="00F26DF9" w:rsidTr="000237CF">
        <w:trPr>
          <w:trHeight w:val="652"/>
          <w:jc w:val="center"/>
        </w:trPr>
        <w:tc>
          <w:tcPr>
            <w:tcW w:w="720" w:type="dxa"/>
            <w:vAlign w:val="center"/>
          </w:tcPr>
          <w:p w:rsidR="002570D2" w:rsidRPr="00F26DF9" w:rsidRDefault="009B20B2" w:rsidP="00330EA1">
            <w:pPr>
              <w:pStyle w:val="ae"/>
            </w:pPr>
            <w:r w:rsidRPr="00F26DF9">
              <w:rPr>
                <w:rFonts w:hint="eastAsia"/>
              </w:rPr>
              <w:t>序号</w:t>
            </w:r>
          </w:p>
        </w:tc>
        <w:tc>
          <w:tcPr>
            <w:tcW w:w="1800" w:type="dxa"/>
            <w:vAlign w:val="center"/>
          </w:tcPr>
          <w:p w:rsidR="002570D2" w:rsidRPr="00F26DF9" w:rsidRDefault="009B20B2" w:rsidP="00330EA1">
            <w:pPr>
              <w:pStyle w:val="ae"/>
            </w:pPr>
            <w:r w:rsidRPr="00F26DF9">
              <w:rPr>
                <w:rFonts w:hint="eastAsia"/>
              </w:rPr>
              <w:t>培训项目名称</w:t>
            </w:r>
          </w:p>
        </w:tc>
        <w:tc>
          <w:tcPr>
            <w:tcW w:w="1440" w:type="dxa"/>
            <w:vAlign w:val="center"/>
          </w:tcPr>
          <w:p w:rsidR="002570D2" w:rsidRPr="00F26DF9" w:rsidRDefault="009B20B2" w:rsidP="00330EA1">
            <w:pPr>
              <w:pStyle w:val="ae"/>
            </w:pPr>
            <w:r w:rsidRPr="00F26DF9">
              <w:rPr>
                <w:rFonts w:hint="eastAsia"/>
              </w:rPr>
              <w:t>培训人数</w:t>
            </w:r>
          </w:p>
        </w:tc>
        <w:tc>
          <w:tcPr>
            <w:tcW w:w="1080" w:type="dxa"/>
            <w:vAlign w:val="center"/>
          </w:tcPr>
          <w:p w:rsidR="002570D2" w:rsidRPr="00F26DF9" w:rsidRDefault="009B20B2" w:rsidP="00330EA1">
            <w:pPr>
              <w:pStyle w:val="ae"/>
            </w:pPr>
            <w:r w:rsidRPr="00F26DF9">
              <w:rPr>
                <w:rFonts w:hint="eastAsia"/>
              </w:rPr>
              <w:t>负责人</w:t>
            </w:r>
          </w:p>
        </w:tc>
        <w:tc>
          <w:tcPr>
            <w:tcW w:w="1260" w:type="dxa"/>
            <w:vAlign w:val="center"/>
          </w:tcPr>
          <w:p w:rsidR="002570D2" w:rsidRPr="00F26DF9" w:rsidRDefault="009B20B2" w:rsidP="00330EA1">
            <w:pPr>
              <w:pStyle w:val="ae"/>
            </w:pPr>
            <w:r w:rsidRPr="00F26DF9">
              <w:rPr>
                <w:rFonts w:hint="eastAsia"/>
              </w:rPr>
              <w:t>职称</w:t>
            </w:r>
          </w:p>
        </w:tc>
        <w:tc>
          <w:tcPr>
            <w:tcW w:w="1260" w:type="dxa"/>
            <w:vAlign w:val="center"/>
          </w:tcPr>
          <w:p w:rsidR="002570D2" w:rsidRPr="00F26DF9" w:rsidRDefault="009B20B2" w:rsidP="00330EA1">
            <w:pPr>
              <w:pStyle w:val="ae"/>
            </w:pPr>
            <w:r w:rsidRPr="00F26DF9">
              <w:rPr>
                <w:rFonts w:hint="eastAsia"/>
              </w:rPr>
              <w:t>起止时间</w:t>
            </w:r>
          </w:p>
        </w:tc>
        <w:tc>
          <w:tcPr>
            <w:tcW w:w="1080" w:type="dxa"/>
            <w:vAlign w:val="center"/>
          </w:tcPr>
          <w:p w:rsidR="002570D2" w:rsidRPr="00F26DF9" w:rsidRDefault="009B20B2" w:rsidP="00330EA1">
            <w:pPr>
              <w:pStyle w:val="ae"/>
            </w:pPr>
            <w:r w:rsidRPr="00F26DF9">
              <w:rPr>
                <w:rFonts w:hint="eastAsia"/>
              </w:rPr>
              <w:t>总经费</w:t>
            </w:r>
            <w:r w:rsidR="00E23AB6" w:rsidRPr="00F26DF9">
              <w:rPr>
                <w:rFonts w:hint="eastAsia"/>
              </w:rPr>
              <w:t>(</w:t>
            </w:r>
            <w:r w:rsidRPr="00F26DF9">
              <w:rPr>
                <w:rFonts w:hint="eastAsia"/>
              </w:rPr>
              <w:t>万元</w:t>
            </w:r>
            <w:r w:rsidR="00E23AB6" w:rsidRPr="00F26DF9">
              <w:rPr>
                <w:rFonts w:hint="eastAsia"/>
              </w:rPr>
              <w:t>)</w:t>
            </w:r>
          </w:p>
        </w:tc>
      </w:tr>
      <w:tr w:rsidR="00F26DF9" w:rsidRPr="00F26DF9" w:rsidTr="000237CF">
        <w:trPr>
          <w:trHeight w:val="563"/>
          <w:jc w:val="center"/>
        </w:trPr>
        <w:tc>
          <w:tcPr>
            <w:tcW w:w="720" w:type="dxa"/>
            <w:vAlign w:val="center"/>
          </w:tcPr>
          <w:p w:rsidR="002570D2" w:rsidRPr="00F26DF9" w:rsidRDefault="003D7618" w:rsidP="00330EA1">
            <w:pPr>
              <w:pStyle w:val="ae"/>
              <w:rPr>
                <w:rFonts w:ascii="宋体" w:hAnsi="宋体"/>
              </w:rPr>
            </w:pPr>
            <w:r>
              <w:rPr>
                <w:rFonts w:ascii="宋体" w:hAnsi="宋体"/>
              </w:rPr>
              <w:t>1</w:t>
            </w:r>
          </w:p>
        </w:tc>
        <w:tc>
          <w:tcPr>
            <w:tcW w:w="1800" w:type="dxa"/>
            <w:vAlign w:val="center"/>
          </w:tcPr>
          <w:p w:rsidR="002570D2" w:rsidRPr="00F26DF9" w:rsidRDefault="00242A0D" w:rsidP="00330EA1">
            <w:pPr>
              <w:pStyle w:val="ae"/>
              <w:rPr>
                <w:rFonts w:ascii="宋体" w:hAnsi="宋体"/>
              </w:rPr>
            </w:pPr>
            <w:r w:rsidRPr="00F26DF9">
              <w:rPr>
                <w:rFonts w:ascii="宋体" w:hAnsi="宋体"/>
                <w:shd w:val="clear" w:color="auto" w:fill="FFFFFF"/>
              </w:rPr>
              <w:t>实验室安全知识培训讲座</w:t>
            </w:r>
          </w:p>
        </w:tc>
        <w:tc>
          <w:tcPr>
            <w:tcW w:w="1440" w:type="dxa"/>
            <w:vAlign w:val="center"/>
          </w:tcPr>
          <w:p w:rsidR="002570D2" w:rsidRPr="00F26DF9" w:rsidRDefault="00C36994" w:rsidP="00330EA1">
            <w:pPr>
              <w:pStyle w:val="ae"/>
              <w:rPr>
                <w:rFonts w:ascii="宋体" w:hAnsi="宋体"/>
              </w:rPr>
            </w:pPr>
            <w:r>
              <w:rPr>
                <w:rFonts w:ascii="宋体" w:hAnsi="宋体"/>
              </w:rPr>
              <w:t>80</w:t>
            </w:r>
          </w:p>
        </w:tc>
        <w:tc>
          <w:tcPr>
            <w:tcW w:w="1080" w:type="dxa"/>
            <w:vAlign w:val="center"/>
          </w:tcPr>
          <w:p w:rsidR="002570D2" w:rsidRPr="00F26DF9" w:rsidRDefault="00F12DD9" w:rsidP="00330EA1">
            <w:pPr>
              <w:pStyle w:val="ae"/>
              <w:rPr>
                <w:rFonts w:ascii="宋体" w:hAnsi="宋体"/>
              </w:rPr>
            </w:pPr>
            <w:r>
              <w:rPr>
                <w:rFonts w:ascii="宋体" w:hAnsi="宋体" w:hint="eastAsia"/>
              </w:rPr>
              <w:t>王健</w:t>
            </w:r>
          </w:p>
        </w:tc>
        <w:tc>
          <w:tcPr>
            <w:tcW w:w="1260" w:type="dxa"/>
            <w:vAlign w:val="center"/>
          </w:tcPr>
          <w:p w:rsidR="002570D2" w:rsidRPr="00F26DF9" w:rsidRDefault="00242A0D" w:rsidP="00330EA1">
            <w:pPr>
              <w:pStyle w:val="ae"/>
              <w:rPr>
                <w:rFonts w:ascii="宋体" w:hAnsi="宋体"/>
              </w:rPr>
            </w:pPr>
            <w:r w:rsidRPr="00F26DF9">
              <w:rPr>
                <w:rFonts w:ascii="宋体" w:hAnsi="宋体" w:hint="eastAsia"/>
              </w:rPr>
              <w:t>教授</w:t>
            </w:r>
          </w:p>
        </w:tc>
        <w:tc>
          <w:tcPr>
            <w:tcW w:w="1260" w:type="dxa"/>
            <w:vAlign w:val="center"/>
          </w:tcPr>
          <w:p w:rsidR="002570D2" w:rsidRPr="00F26DF9" w:rsidRDefault="00901928" w:rsidP="00F12DD9">
            <w:pPr>
              <w:pStyle w:val="ae"/>
              <w:rPr>
                <w:rFonts w:ascii="宋体" w:hAnsi="宋体"/>
              </w:rPr>
            </w:pPr>
            <w:r>
              <w:rPr>
                <w:rFonts w:ascii="宋体" w:hAnsi="宋体"/>
                <w:shd w:val="clear" w:color="auto" w:fill="FFFFFF"/>
              </w:rPr>
              <w:t>9</w:t>
            </w:r>
            <w:r w:rsidR="00242A0D" w:rsidRPr="00F26DF9">
              <w:rPr>
                <w:rFonts w:ascii="宋体" w:hAnsi="宋体"/>
                <w:shd w:val="clear" w:color="auto" w:fill="FFFFFF"/>
              </w:rPr>
              <w:t>月2</w:t>
            </w:r>
            <w:r w:rsidR="00F12DD9">
              <w:rPr>
                <w:rFonts w:ascii="宋体" w:hAnsi="宋体"/>
                <w:shd w:val="clear" w:color="auto" w:fill="FFFFFF"/>
              </w:rPr>
              <w:t>7</w:t>
            </w:r>
            <w:r w:rsidR="00242A0D" w:rsidRPr="00F26DF9">
              <w:rPr>
                <w:rFonts w:ascii="宋体" w:hAnsi="宋体"/>
                <w:shd w:val="clear" w:color="auto" w:fill="FFFFFF"/>
              </w:rPr>
              <w:t>日</w:t>
            </w:r>
          </w:p>
        </w:tc>
        <w:tc>
          <w:tcPr>
            <w:tcW w:w="1080" w:type="dxa"/>
            <w:vAlign w:val="center"/>
          </w:tcPr>
          <w:p w:rsidR="002570D2" w:rsidRPr="00F26DF9" w:rsidRDefault="00901928" w:rsidP="00330EA1">
            <w:pPr>
              <w:pStyle w:val="ae"/>
              <w:rPr>
                <w:rFonts w:ascii="仿宋" w:eastAsia="仿宋" w:hAnsi="仿宋"/>
                <w:sz w:val="28"/>
                <w:szCs w:val="28"/>
              </w:rPr>
            </w:pPr>
            <w:r w:rsidRPr="00901928">
              <w:rPr>
                <w:rFonts w:ascii="宋体" w:hAnsi="宋体"/>
              </w:rPr>
              <w:t>0.2</w:t>
            </w:r>
          </w:p>
        </w:tc>
      </w:tr>
    </w:tbl>
    <w:p w:rsidR="002570D2" w:rsidRDefault="009B20B2" w:rsidP="00955A8C">
      <w:pPr>
        <w:ind w:firstLine="480"/>
        <w:rPr>
          <w:rFonts w:ascii="楷体" w:eastAsia="楷体" w:hAnsi="楷体" w:cs="仿宋_GB2312"/>
        </w:rPr>
      </w:pPr>
      <w:r w:rsidRPr="00F26DF9">
        <w:rPr>
          <w:rFonts w:ascii="楷体" w:eastAsia="楷体" w:hAnsi="楷体" w:cs="仿宋_GB2312" w:hint="eastAsia"/>
        </w:rPr>
        <w:t>注：培训项目以正式文件为准，培训人数以签到表为准。</w:t>
      </w:r>
    </w:p>
    <w:p w:rsidR="00C36994" w:rsidRDefault="00C36994" w:rsidP="00C36994">
      <w:pPr>
        <w:spacing w:beforeLines="50" w:before="163"/>
        <w:ind w:firstLine="560"/>
        <w:rPr>
          <w:rFonts w:ascii="黑体" w:eastAsia="黑体" w:hAnsi="黑体"/>
          <w:sz w:val="28"/>
          <w:szCs w:val="28"/>
        </w:rPr>
      </w:pPr>
      <w:r>
        <w:rPr>
          <w:rFonts w:ascii="黑体" w:eastAsia="黑体" w:hAnsi="黑体" w:hint="eastAsia"/>
          <w:sz w:val="28"/>
          <w:szCs w:val="28"/>
        </w:rPr>
        <w:t>三）安全工作情况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4128"/>
      </w:tblGrid>
      <w:tr w:rsidR="00C36994" w:rsidTr="001E3046">
        <w:trPr>
          <w:trHeight w:val="392"/>
        </w:trPr>
        <w:tc>
          <w:tcPr>
            <w:tcW w:w="4261" w:type="dxa"/>
            <w:gridSpan w:val="2"/>
            <w:vAlign w:val="center"/>
          </w:tcPr>
          <w:p w:rsidR="00C36994" w:rsidRDefault="00C36994" w:rsidP="001E3046">
            <w:pPr>
              <w:adjustRightInd w:val="0"/>
              <w:snapToGrid w:val="0"/>
              <w:ind w:firstLine="480"/>
              <w:jc w:val="center"/>
              <w:rPr>
                <w:rFonts w:ascii="黑体" w:eastAsia="黑体" w:hAnsi="黑体" w:cs="Times New Roman"/>
                <w:bCs/>
              </w:rPr>
            </w:pPr>
            <w:r>
              <w:rPr>
                <w:rFonts w:ascii="黑体" w:eastAsia="黑体" w:hAnsi="黑体" w:cs="Times New Roman" w:hint="eastAsia"/>
                <w:bCs/>
              </w:rPr>
              <w:t>安全教育培训情况</w:t>
            </w:r>
          </w:p>
        </w:tc>
        <w:tc>
          <w:tcPr>
            <w:tcW w:w="4261" w:type="dxa"/>
            <w:vAlign w:val="center"/>
          </w:tcPr>
          <w:p w:rsidR="00C36994" w:rsidRDefault="00BA3A14" w:rsidP="001E3046">
            <w:pPr>
              <w:adjustRightInd w:val="0"/>
              <w:snapToGrid w:val="0"/>
              <w:ind w:firstLine="480"/>
              <w:jc w:val="center"/>
              <w:rPr>
                <w:rFonts w:ascii="楷体" w:eastAsia="楷体" w:hAnsi="楷体" w:cs="Times New Roman"/>
                <w:bCs/>
              </w:rPr>
            </w:pPr>
            <w:r>
              <w:rPr>
                <w:rFonts w:ascii="楷体" w:eastAsia="楷体" w:hAnsi="楷体" w:cs="Times New Roman"/>
                <w:bCs/>
              </w:rPr>
              <w:t>10</w:t>
            </w:r>
            <w:r w:rsidR="00C36994">
              <w:rPr>
                <w:rFonts w:ascii="楷体" w:eastAsia="楷体" w:hAnsi="楷体" w:cs="Times New Roman"/>
                <w:bCs/>
              </w:rPr>
              <w:t xml:space="preserve">0 </w:t>
            </w:r>
            <w:r w:rsidR="00C36994">
              <w:rPr>
                <w:rFonts w:ascii="楷体" w:eastAsia="楷体" w:hAnsi="楷体" w:cs="Times New Roman" w:hint="eastAsia"/>
                <w:bCs/>
              </w:rPr>
              <w:t>人次</w:t>
            </w:r>
          </w:p>
        </w:tc>
      </w:tr>
      <w:tr w:rsidR="00C36994" w:rsidTr="001E3046">
        <w:trPr>
          <w:trHeight w:val="392"/>
        </w:trPr>
        <w:tc>
          <w:tcPr>
            <w:tcW w:w="8522" w:type="dxa"/>
            <w:gridSpan w:val="3"/>
            <w:vAlign w:val="center"/>
          </w:tcPr>
          <w:p w:rsidR="00C36994" w:rsidRDefault="00C36994" w:rsidP="001E3046">
            <w:pPr>
              <w:adjustRightInd w:val="0"/>
              <w:snapToGrid w:val="0"/>
              <w:ind w:firstLine="480"/>
              <w:jc w:val="center"/>
              <w:rPr>
                <w:rFonts w:ascii="黑体" w:eastAsia="黑体" w:hAnsi="黑体" w:cs="Times New Roman"/>
                <w:bCs/>
              </w:rPr>
            </w:pPr>
            <w:r>
              <w:rPr>
                <w:rFonts w:ascii="黑体" w:eastAsia="黑体" w:hAnsi="黑体" w:cs="Times New Roman" w:hint="eastAsia"/>
                <w:bCs/>
              </w:rPr>
              <w:t>是否发生安全责任事故</w:t>
            </w:r>
          </w:p>
        </w:tc>
      </w:tr>
      <w:tr w:rsidR="00C36994" w:rsidTr="001E3046">
        <w:trPr>
          <w:trHeight w:val="392"/>
        </w:trPr>
        <w:tc>
          <w:tcPr>
            <w:tcW w:w="4260" w:type="dxa"/>
            <w:gridSpan w:val="2"/>
            <w:vAlign w:val="center"/>
          </w:tcPr>
          <w:p w:rsidR="00C36994" w:rsidRDefault="00C36994" w:rsidP="001E3046">
            <w:pPr>
              <w:adjustRightInd w:val="0"/>
              <w:snapToGrid w:val="0"/>
              <w:ind w:firstLine="480"/>
              <w:jc w:val="center"/>
              <w:rPr>
                <w:rFonts w:ascii="黑体" w:eastAsia="黑体" w:hAnsi="黑体" w:cs="Times New Roman"/>
                <w:bCs/>
              </w:rPr>
            </w:pPr>
            <w:r>
              <w:rPr>
                <w:rFonts w:ascii="黑体" w:eastAsia="黑体" w:hAnsi="黑体" w:cs="Times New Roman" w:hint="eastAsia"/>
                <w:bCs/>
              </w:rPr>
              <w:t>伤亡人数（人）</w:t>
            </w:r>
          </w:p>
        </w:tc>
        <w:tc>
          <w:tcPr>
            <w:tcW w:w="4262" w:type="dxa"/>
            <w:vMerge w:val="restart"/>
            <w:vAlign w:val="center"/>
          </w:tcPr>
          <w:p w:rsidR="00C36994" w:rsidRDefault="00C36994" w:rsidP="001E3046">
            <w:pPr>
              <w:adjustRightInd w:val="0"/>
              <w:snapToGrid w:val="0"/>
              <w:ind w:firstLine="480"/>
              <w:jc w:val="center"/>
              <w:rPr>
                <w:rFonts w:ascii="黑体" w:eastAsia="黑体" w:hAnsi="黑体" w:cs="Times New Roman"/>
                <w:bCs/>
              </w:rPr>
            </w:pPr>
            <w:r>
              <w:rPr>
                <w:rFonts w:ascii="黑体" w:eastAsia="黑体" w:hAnsi="黑体" w:cs="Times New Roman" w:hint="eastAsia"/>
                <w:bCs/>
              </w:rPr>
              <w:t>未发生</w:t>
            </w:r>
          </w:p>
        </w:tc>
      </w:tr>
      <w:tr w:rsidR="00C36994" w:rsidTr="001E3046">
        <w:trPr>
          <w:trHeight w:val="392"/>
        </w:trPr>
        <w:tc>
          <w:tcPr>
            <w:tcW w:w="2130" w:type="dxa"/>
            <w:vAlign w:val="center"/>
          </w:tcPr>
          <w:p w:rsidR="00C36994" w:rsidRDefault="00C36994" w:rsidP="001E3046">
            <w:pPr>
              <w:adjustRightInd w:val="0"/>
              <w:snapToGrid w:val="0"/>
              <w:ind w:firstLine="480"/>
              <w:jc w:val="center"/>
              <w:rPr>
                <w:rFonts w:ascii="黑体" w:eastAsia="黑体" w:hAnsi="黑体" w:cs="Times New Roman"/>
                <w:bCs/>
              </w:rPr>
            </w:pPr>
            <w:r>
              <w:rPr>
                <w:rFonts w:ascii="黑体" w:eastAsia="黑体" w:hAnsi="黑体" w:cs="Times New Roman" w:hint="eastAsia"/>
                <w:bCs/>
              </w:rPr>
              <w:t>伤</w:t>
            </w:r>
          </w:p>
        </w:tc>
        <w:tc>
          <w:tcPr>
            <w:tcW w:w="2130" w:type="dxa"/>
            <w:vAlign w:val="center"/>
          </w:tcPr>
          <w:p w:rsidR="00C36994" w:rsidRDefault="00C36994" w:rsidP="001E3046">
            <w:pPr>
              <w:adjustRightInd w:val="0"/>
              <w:snapToGrid w:val="0"/>
              <w:ind w:firstLine="480"/>
              <w:jc w:val="center"/>
              <w:rPr>
                <w:rFonts w:ascii="黑体" w:eastAsia="黑体" w:hAnsi="黑体" w:cs="Times New Roman"/>
                <w:bCs/>
              </w:rPr>
            </w:pPr>
            <w:r>
              <w:rPr>
                <w:rFonts w:ascii="黑体" w:eastAsia="黑体" w:hAnsi="黑体" w:cs="Times New Roman" w:hint="eastAsia"/>
                <w:bCs/>
              </w:rPr>
              <w:t>亡</w:t>
            </w:r>
          </w:p>
        </w:tc>
        <w:tc>
          <w:tcPr>
            <w:tcW w:w="4262" w:type="dxa"/>
            <w:vMerge/>
            <w:vAlign w:val="center"/>
          </w:tcPr>
          <w:p w:rsidR="00C36994" w:rsidRDefault="00C36994" w:rsidP="001E3046">
            <w:pPr>
              <w:adjustRightInd w:val="0"/>
              <w:snapToGrid w:val="0"/>
              <w:ind w:firstLine="560"/>
              <w:jc w:val="center"/>
              <w:rPr>
                <w:rFonts w:ascii="仿宋" w:eastAsia="仿宋" w:hAnsi="仿宋" w:cs="Times New Roman"/>
                <w:bCs/>
                <w:sz w:val="28"/>
                <w:szCs w:val="28"/>
              </w:rPr>
            </w:pPr>
          </w:p>
        </w:tc>
      </w:tr>
      <w:tr w:rsidR="00C36994" w:rsidTr="001E3046">
        <w:trPr>
          <w:trHeight w:val="392"/>
        </w:trPr>
        <w:tc>
          <w:tcPr>
            <w:tcW w:w="2130" w:type="dxa"/>
            <w:vAlign w:val="center"/>
          </w:tcPr>
          <w:p w:rsidR="00C36994" w:rsidRDefault="00C36994" w:rsidP="001E3046">
            <w:pPr>
              <w:adjustRightInd w:val="0"/>
              <w:snapToGrid w:val="0"/>
              <w:ind w:firstLine="56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2130" w:type="dxa"/>
            <w:vAlign w:val="center"/>
          </w:tcPr>
          <w:p w:rsidR="00C36994" w:rsidRDefault="00C36994" w:rsidP="001E3046">
            <w:pPr>
              <w:adjustRightInd w:val="0"/>
              <w:snapToGrid w:val="0"/>
              <w:ind w:firstLine="560"/>
              <w:jc w:val="center"/>
              <w:rPr>
                <w:rFonts w:ascii="仿宋" w:eastAsia="仿宋" w:hAnsi="仿宋" w:cs="Times New Roman"/>
                <w:bCs/>
                <w:sz w:val="28"/>
                <w:szCs w:val="28"/>
              </w:rPr>
            </w:pPr>
            <w:r>
              <w:rPr>
                <w:rFonts w:ascii="仿宋" w:eastAsia="仿宋" w:hAnsi="仿宋" w:cs="Times New Roman" w:hint="eastAsia"/>
                <w:bCs/>
                <w:sz w:val="28"/>
                <w:szCs w:val="28"/>
              </w:rPr>
              <w:t>0</w:t>
            </w:r>
          </w:p>
        </w:tc>
        <w:tc>
          <w:tcPr>
            <w:tcW w:w="4262" w:type="dxa"/>
            <w:vAlign w:val="center"/>
          </w:tcPr>
          <w:p w:rsidR="00C36994" w:rsidRDefault="000C0018" w:rsidP="001E3046">
            <w:pPr>
              <w:adjustRightInd w:val="0"/>
              <w:snapToGrid w:val="0"/>
              <w:ind w:firstLine="560"/>
              <w:jc w:val="center"/>
              <w:rPr>
                <w:rFonts w:ascii="仿宋" w:eastAsia="仿宋" w:hAnsi="仿宋" w:cs="Times New Roman"/>
                <w:bCs/>
                <w:sz w:val="28"/>
                <w:szCs w:val="28"/>
              </w:rPr>
            </w:pPr>
            <w:r>
              <w:rPr>
                <w:rFonts w:ascii="仿宋" w:eastAsia="仿宋" w:hAnsi="仿宋" w:cs="Times New Roman" w:hint="eastAsia"/>
                <w:bCs/>
                <w:sz w:val="28"/>
                <w:szCs w:val="28"/>
              </w:rPr>
              <w:t>未发生</w:t>
            </w:r>
          </w:p>
        </w:tc>
      </w:tr>
    </w:tbl>
    <w:p w:rsidR="00C36994" w:rsidRDefault="00C36994" w:rsidP="00C36994">
      <w:pPr>
        <w:adjustRightInd w:val="0"/>
        <w:snapToGrid w:val="0"/>
        <w:ind w:firstLine="480"/>
        <w:rPr>
          <w:rFonts w:ascii="楷体" w:eastAsia="楷体" w:hAnsi="楷体" w:cs="Times New Roman"/>
          <w:bCs/>
        </w:rPr>
      </w:pPr>
      <w:r>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sectPr w:rsidR="00C36994" w:rsidSect="00FF3C12">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65" w:rsidRDefault="00E97665">
      <w:pPr>
        <w:ind w:firstLine="480"/>
      </w:pPr>
      <w:r>
        <w:separator/>
      </w:r>
    </w:p>
  </w:endnote>
  <w:endnote w:type="continuationSeparator" w:id="0">
    <w:p w:rsidR="00E97665" w:rsidRDefault="00E9766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D8" w:rsidRDefault="006C46D8">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849000"/>
      <w:showingPlcHdr/>
    </w:sdtPr>
    <w:sdtEndPr/>
    <w:sdtContent>
      <w:p w:rsidR="006C46D8" w:rsidRDefault="00E447C0">
        <w:pPr>
          <w:pStyle w:val="a3"/>
          <w:ind w:firstLine="360"/>
          <w:jc w:val="center"/>
        </w:pPr>
        <w:r>
          <w:t xml:space="preserve">     </w:t>
        </w:r>
      </w:p>
    </w:sdtContent>
  </w:sdt>
  <w:p w:rsidR="006C46D8" w:rsidRDefault="006C46D8">
    <w:pPr>
      <w:pStyle w:val="a3"/>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D8" w:rsidRDefault="006C46D8">
    <w:pPr>
      <w:pStyle w:val="a3"/>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92454"/>
      <w:docPartObj>
        <w:docPartGallery w:val="Page Numbers (Bottom of Page)"/>
        <w:docPartUnique/>
      </w:docPartObj>
    </w:sdtPr>
    <w:sdtEndPr/>
    <w:sdtContent>
      <w:p w:rsidR="00E447C0" w:rsidRDefault="00E447C0">
        <w:pPr>
          <w:pStyle w:val="a3"/>
          <w:ind w:firstLine="360"/>
          <w:jc w:val="center"/>
        </w:pPr>
        <w:r>
          <w:fldChar w:fldCharType="begin"/>
        </w:r>
        <w:r>
          <w:instrText>PAGE   \* MERGEFORMAT</w:instrText>
        </w:r>
        <w:r>
          <w:fldChar w:fldCharType="separate"/>
        </w:r>
        <w:r w:rsidR="00F63F7C" w:rsidRPr="00F63F7C">
          <w:rPr>
            <w:noProof/>
            <w:lang w:val="zh-CN"/>
          </w:rPr>
          <w:t>20</w:t>
        </w:r>
        <w:r>
          <w:fldChar w:fldCharType="end"/>
        </w:r>
      </w:p>
    </w:sdtContent>
  </w:sdt>
  <w:p w:rsidR="00E447C0" w:rsidRDefault="00E447C0">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65" w:rsidRDefault="00E97665">
      <w:pPr>
        <w:ind w:firstLine="480"/>
      </w:pPr>
      <w:r>
        <w:separator/>
      </w:r>
    </w:p>
  </w:footnote>
  <w:footnote w:type="continuationSeparator" w:id="0">
    <w:p w:rsidR="00E97665" w:rsidRDefault="00E97665">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D8" w:rsidRDefault="006C46D8">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D8" w:rsidRDefault="006C46D8" w:rsidP="007F31EC">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D8" w:rsidRDefault="006C46D8">
    <w:pPr>
      <w:pStyle w:val="a5"/>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393F"/>
    <w:multiLevelType w:val="hybridMultilevel"/>
    <w:tmpl w:val="B742D106"/>
    <w:lvl w:ilvl="0" w:tplc="B254CBB6">
      <w:start w:val="1"/>
      <w:numFmt w:val="japaneseCounting"/>
      <w:lvlText w:val="%1、"/>
      <w:lvlJc w:val="left"/>
      <w:pPr>
        <w:ind w:left="1112" w:hanging="55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06"/>
    <w:rsid w:val="00004EE9"/>
    <w:rsid w:val="000059DD"/>
    <w:rsid w:val="00014E84"/>
    <w:rsid w:val="000209ED"/>
    <w:rsid w:val="000237CF"/>
    <w:rsid w:val="00024A5A"/>
    <w:rsid w:val="0002694C"/>
    <w:rsid w:val="00027598"/>
    <w:rsid w:val="0003077B"/>
    <w:rsid w:val="00037DA6"/>
    <w:rsid w:val="00045E2D"/>
    <w:rsid w:val="0005424C"/>
    <w:rsid w:val="0005607A"/>
    <w:rsid w:val="00062084"/>
    <w:rsid w:val="00063389"/>
    <w:rsid w:val="000633DB"/>
    <w:rsid w:val="00064592"/>
    <w:rsid w:val="00067547"/>
    <w:rsid w:val="00070B63"/>
    <w:rsid w:val="0007170C"/>
    <w:rsid w:val="000725DB"/>
    <w:rsid w:val="00074C11"/>
    <w:rsid w:val="000768A2"/>
    <w:rsid w:val="000810E0"/>
    <w:rsid w:val="00081775"/>
    <w:rsid w:val="00082833"/>
    <w:rsid w:val="00090597"/>
    <w:rsid w:val="00093869"/>
    <w:rsid w:val="00096495"/>
    <w:rsid w:val="000A0392"/>
    <w:rsid w:val="000A1DAB"/>
    <w:rsid w:val="000A3EDF"/>
    <w:rsid w:val="000A5712"/>
    <w:rsid w:val="000A5D2F"/>
    <w:rsid w:val="000B266F"/>
    <w:rsid w:val="000B34E4"/>
    <w:rsid w:val="000B4A3C"/>
    <w:rsid w:val="000B5B8F"/>
    <w:rsid w:val="000C0018"/>
    <w:rsid w:val="000C6696"/>
    <w:rsid w:val="000C79DA"/>
    <w:rsid w:val="000D1E5F"/>
    <w:rsid w:val="000D6078"/>
    <w:rsid w:val="000E0D58"/>
    <w:rsid w:val="000E3162"/>
    <w:rsid w:val="000E55E8"/>
    <w:rsid w:val="000E6BAA"/>
    <w:rsid w:val="000E79EF"/>
    <w:rsid w:val="000F099D"/>
    <w:rsid w:val="000F1496"/>
    <w:rsid w:val="000F2B98"/>
    <w:rsid w:val="000F7170"/>
    <w:rsid w:val="00101BE8"/>
    <w:rsid w:val="001045AE"/>
    <w:rsid w:val="00105474"/>
    <w:rsid w:val="00106E68"/>
    <w:rsid w:val="00107099"/>
    <w:rsid w:val="0011065F"/>
    <w:rsid w:val="00111DCC"/>
    <w:rsid w:val="0011221C"/>
    <w:rsid w:val="00117291"/>
    <w:rsid w:val="00117467"/>
    <w:rsid w:val="00117856"/>
    <w:rsid w:val="00122FAC"/>
    <w:rsid w:val="00126429"/>
    <w:rsid w:val="0012680A"/>
    <w:rsid w:val="001268EE"/>
    <w:rsid w:val="001310D5"/>
    <w:rsid w:val="00131C3D"/>
    <w:rsid w:val="00132024"/>
    <w:rsid w:val="00133D27"/>
    <w:rsid w:val="00137529"/>
    <w:rsid w:val="00142D57"/>
    <w:rsid w:val="00152120"/>
    <w:rsid w:val="001522DA"/>
    <w:rsid w:val="00153C5C"/>
    <w:rsid w:val="001620D7"/>
    <w:rsid w:val="00165AC5"/>
    <w:rsid w:val="00165B5C"/>
    <w:rsid w:val="0016607A"/>
    <w:rsid w:val="001663EB"/>
    <w:rsid w:val="00167800"/>
    <w:rsid w:val="00174B13"/>
    <w:rsid w:val="00176228"/>
    <w:rsid w:val="00182C3F"/>
    <w:rsid w:val="00187DE2"/>
    <w:rsid w:val="00192565"/>
    <w:rsid w:val="001945BB"/>
    <w:rsid w:val="00197FD6"/>
    <w:rsid w:val="001A02EF"/>
    <w:rsid w:val="001A27E4"/>
    <w:rsid w:val="001A6F3C"/>
    <w:rsid w:val="001A7536"/>
    <w:rsid w:val="001B13B6"/>
    <w:rsid w:val="001B1CFE"/>
    <w:rsid w:val="001B4ECE"/>
    <w:rsid w:val="001B4F81"/>
    <w:rsid w:val="001B61EA"/>
    <w:rsid w:val="001B6ED9"/>
    <w:rsid w:val="001B75B8"/>
    <w:rsid w:val="001C3766"/>
    <w:rsid w:val="001C52E1"/>
    <w:rsid w:val="001C5D5E"/>
    <w:rsid w:val="001C7480"/>
    <w:rsid w:val="001C7F80"/>
    <w:rsid w:val="001C7FE2"/>
    <w:rsid w:val="001D0760"/>
    <w:rsid w:val="001D2EF0"/>
    <w:rsid w:val="001D3DDB"/>
    <w:rsid w:val="001D5863"/>
    <w:rsid w:val="001E0E86"/>
    <w:rsid w:val="001E1DCA"/>
    <w:rsid w:val="001E2433"/>
    <w:rsid w:val="001E3046"/>
    <w:rsid w:val="001E483C"/>
    <w:rsid w:val="001E5523"/>
    <w:rsid w:val="001F142F"/>
    <w:rsid w:val="001F50D6"/>
    <w:rsid w:val="001F5746"/>
    <w:rsid w:val="001F5C31"/>
    <w:rsid w:val="001F7350"/>
    <w:rsid w:val="00200E7B"/>
    <w:rsid w:val="00204704"/>
    <w:rsid w:val="002067AB"/>
    <w:rsid w:val="00210E0B"/>
    <w:rsid w:val="00212A64"/>
    <w:rsid w:val="0021604E"/>
    <w:rsid w:val="0021705C"/>
    <w:rsid w:val="00221415"/>
    <w:rsid w:val="002215A5"/>
    <w:rsid w:val="002268D4"/>
    <w:rsid w:val="002329F5"/>
    <w:rsid w:val="00236CCD"/>
    <w:rsid w:val="0023796A"/>
    <w:rsid w:val="00242A0D"/>
    <w:rsid w:val="00246D1F"/>
    <w:rsid w:val="002570D2"/>
    <w:rsid w:val="0026033A"/>
    <w:rsid w:val="00260E32"/>
    <w:rsid w:val="00263513"/>
    <w:rsid w:val="0026476F"/>
    <w:rsid w:val="00267ABB"/>
    <w:rsid w:val="0027225C"/>
    <w:rsid w:val="00272A69"/>
    <w:rsid w:val="00272D1E"/>
    <w:rsid w:val="00274DA3"/>
    <w:rsid w:val="00275618"/>
    <w:rsid w:val="002778E2"/>
    <w:rsid w:val="00277A91"/>
    <w:rsid w:val="0028060A"/>
    <w:rsid w:val="00287E0B"/>
    <w:rsid w:val="00291FBA"/>
    <w:rsid w:val="00292D00"/>
    <w:rsid w:val="0029464E"/>
    <w:rsid w:val="00295AB4"/>
    <w:rsid w:val="00296D57"/>
    <w:rsid w:val="002A0147"/>
    <w:rsid w:val="002A11F5"/>
    <w:rsid w:val="002A352A"/>
    <w:rsid w:val="002B2728"/>
    <w:rsid w:val="002B4013"/>
    <w:rsid w:val="002C0AFC"/>
    <w:rsid w:val="002C3781"/>
    <w:rsid w:val="002C49C6"/>
    <w:rsid w:val="002C58A2"/>
    <w:rsid w:val="002C669C"/>
    <w:rsid w:val="002C6B36"/>
    <w:rsid w:val="002C6E7A"/>
    <w:rsid w:val="002D012E"/>
    <w:rsid w:val="002D3FF0"/>
    <w:rsid w:val="002D6D43"/>
    <w:rsid w:val="002E0B09"/>
    <w:rsid w:val="002E21F5"/>
    <w:rsid w:val="002E3246"/>
    <w:rsid w:val="002E5FBC"/>
    <w:rsid w:val="002E73BD"/>
    <w:rsid w:val="002F56DB"/>
    <w:rsid w:val="00301ADA"/>
    <w:rsid w:val="00304025"/>
    <w:rsid w:val="00311256"/>
    <w:rsid w:val="00315695"/>
    <w:rsid w:val="0031791D"/>
    <w:rsid w:val="003200D7"/>
    <w:rsid w:val="00323EC8"/>
    <w:rsid w:val="00324090"/>
    <w:rsid w:val="0032716F"/>
    <w:rsid w:val="00330717"/>
    <w:rsid w:val="00330EA1"/>
    <w:rsid w:val="00333B6A"/>
    <w:rsid w:val="00333FB5"/>
    <w:rsid w:val="003403E8"/>
    <w:rsid w:val="003407B3"/>
    <w:rsid w:val="0034194C"/>
    <w:rsid w:val="00341B95"/>
    <w:rsid w:val="00341F45"/>
    <w:rsid w:val="00342932"/>
    <w:rsid w:val="003514F0"/>
    <w:rsid w:val="00353876"/>
    <w:rsid w:val="0036111B"/>
    <w:rsid w:val="003647CF"/>
    <w:rsid w:val="00365BEC"/>
    <w:rsid w:val="00367498"/>
    <w:rsid w:val="00370156"/>
    <w:rsid w:val="00374B63"/>
    <w:rsid w:val="00375F1C"/>
    <w:rsid w:val="0038176A"/>
    <w:rsid w:val="00381B2D"/>
    <w:rsid w:val="00384BC0"/>
    <w:rsid w:val="003868DB"/>
    <w:rsid w:val="0038746B"/>
    <w:rsid w:val="00391928"/>
    <w:rsid w:val="00391A76"/>
    <w:rsid w:val="003921A8"/>
    <w:rsid w:val="00394001"/>
    <w:rsid w:val="003A26BF"/>
    <w:rsid w:val="003A4001"/>
    <w:rsid w:val="003A4EE1"/>
    <w:rsid w:val="003A562F"/>
    <w:rsid w:val="003A5D74"/>
    <w:rsid w:val="003B17D3"/>
    <w:rsid w:val="003B1D58"/>
    <w:rsid w:val="003B2C7B"/>
    <w:rsid w:val="003B4989"/>
    <w:rsid w:val="003B5899"/>
    <w:rsid w:val="003C0EF8"/>
    <w:rsid w:val="003C5EDB"/>
    <w:rsid w:val="003D0413"/>
    <w:rsid w:val="003D0BEF"/>
    <w:rsid w:val="003D14CE"/>
    <w:rsid w:val="003D33EA"/>
    <w:rsid w:val="003D61BA"/>
    <w:rsid w:val="003D7618"/>
    <w:rsid w:val="003E752F"/>
    <w:rsid w:val="003F1A7D"/>
    <w:rsid w:val="003F2667"/>
    <w:rsid w:val="003F6F97"/>
    <w:rsid w:val="00403C55"/>
    <w:rsid w:val="004048AD"/>
    <w:rsid w:val="00405020"/>
    <w:rsid w:val="0040535D"/>
    <w:rsid w:val="00405747"/>
    <w:rsid w:val="00411388"/>
    <w:rsid w:val="00417F3B"/>
    <w:rsid w:val="00421E5C"/>
    <w:rsid w:val="004224EF"/>
    <w:rsid w:val="00422A34"/>
    <w:rsid w:val="00422D5B"/>
    <w:rsid w:val="0042301E"/>
    <w:rsid w:val="00431A78"/>
    <w:rsid w:val="00432032"/>
    <w:rsid w:val="00434A3C"/>
    <w:rsid w:val="004351F4"/>
    <w:rsid w:val="00437E2B"/>
    <w:rsid w:val="00440A18"/>
    <w:rsid w:val="00445FEA"/>
    <w:rsid w:val="00447030"/>
    <w:rsid w:val="004604EC"/>
    <w:rsid w:val="0046335C"/>
    <w:rsid w:val="004670CA"/>
    <w:rsid w:val="00467C58"/>
    <w:rsid w:val="00477261"/>
    <w:rsid w:val="00480106"/>
    <w:rsid w:val="0048026F"/>
    <w:rsid w:val="00482165"/>
    <w:rsid w:val="004827A6"/>
    <w:rsid w:val="00484D34"/>
    <w:rsid w:val="004856C0"/>
    <w:rsid w:val="00487A5C"/>
    <w:rsid w:val="00491F3B"/>
    <w:rsid w:val="0049294E"/>
    <w:rsid w:val="00496194"/>
    <w:rsid w:val="004A42FF"/>
    <w:rsid w:val="004A4D18"/>
    <w:rsid w:val="004B02AE"/>
    <w:rsid w:val="004B1220"/>
    <w:rsid w:val="004B1A18"/>
    <w:rsid w:val="004B1ED8"/>
    <w:rsid w:val="004B2BB2"/>
    <w:rsid w:val="004B66B0"/>
    <w:rsid w:val="004B7E75"/>
    <w:rsid w:val="004C0A67"/>
    <w:rsid w:val="004C1EC8"/>
    <w:rsid w:val="004C1F5E"/>
    <w:rsid w:val="004C3D53"/>
    <w:rsid w:val="004C5928"/>
    <w:rsid w:val="004C762C"/>
    <w:rsid w:val="004D1709"/>
    <w:rsid w:val="004D2B81"/>
    <w:rsid w:val="004E1689"/>
    <w:rsid w:val="004E36A3"/>
    <w:rsid w:val="004E38A5"/>
    <w:rsid w:val="004E3ADC"/>
    <w:rsid w:val="004E5B35"/>
    <w:rsid w:val="004E64CB"/>
    <w:rsid w:val="004E7945"/>
    <w:rsid w:val="004F0E35"/>
    <w:rsid w:val="004F27AD"/>
    <w:rsid w:val="004F40FB"/>
    <w:rsid w:val="004F42A7"/>
    <w:rsid w:val="004F5DD3"/>
    <w:rsid w:val="004F5EBC"/>
    <w:rsid w:val="004F70E3"/>
    <w:rsid w:val="00500DA4"/>
    <w:rsid w:val="005015B3"/>
    <w:rsid w:val="00501A73"/>
    <w:rsid w:val="00502A67"/>
    <w:rsid w:val="005041F3"/>
    <w:rsid w:val="00504DC8"/>
    <w:rsid w:val="005152AA"/>
    <w:rsid w:val="00515AF5"/>
    <w:rsid w:val="00516971"/>
    <w:rsid w:val="0052402B"/>
    <w:rsid w:val="005244C5"/>
    <w:rsid w:val="00524C02"/>
    <w:rsid w:val="00525C40"/>
    <w:rsid w:val="00527D21"/>
    <w:rsid w:val="00532E8D"/>
    <w:rsid w:val="00534428"/>
    <w:rsid w:val="00534A49"/>
    <w:rsid w:val="0054127C"/>
    <w:rsid w:val="005415E3"/>
    <w:rsid w:val="0054559F"/>
    <w:rsid w:val="00546E8E"/>
    <w:rsid w:val="00547758"/>
    <w:rsid w:val="00547A82"/>
    <w:rsid w:val="005513FC"/>
    <w:rsid w:val="0055200F"/>
    <w:rsid w:val="00552D72"/>
    <w:rsid w:val="005535A5"/>
    <w:rsid w:val="005536E4"/>
    <w:rsid w:val="005539F8"/>
    <w:rsid w:val="00553F38"/>
    <w:rsid w:val="0055524C"/>
    <w:rsid w:val="00557FAA"/>
    <w:rsid w:val="005610D0"/>
    <w:rsid w:val="00561DB6"/>
    <w:rsid w:val="005642C5"/>
    <w:rsid w:val="00564A75"/>
    <w:rsid w:val="0056537F"/>
    <w:rsid w:val="00570B3F"/>
    <w:rsid w:val="00571B4B"/>
    <w:rsid w:val="005775CC"/>
    <w:rsid w:val="005806B3"/>
    <w:rsid w:val="00581BAB"/>
    <w:rsid w:val="00585E08"/>
    <w:rsid w:val="00592DC2"/>
    <w:rsid w:val="005938FB"/>
    <w:rsid w:val="005942A0"/>
    <w:rsid w:val="00595592"/>
    <w:rsid w:val="00596AC6"/>
    <w:rsid w:val="005977B9"/>
    <w:rsid w:val="00597ED1"/>
    <w:rsid w:val="005A1653"/>
    <w:rsid w:val="005A1CF5"/>
    <w:rsid w:val="005A299C"/>
    <w:rsid w:val="005A3DE8"/>
    <w:rsid w:val="005A3FEE"/>
    <w:rsid w:val="005A41B9"/>
    <w:rsid w:val="005A559C"/>
    <w:rsid w:val="005B3558"/>
    <w:rsid w:val="005B4853"/>
    <w:rsid w:val="005C1158"/>
    <w:rsid w:val="005C55BF"/>
    <w:rsid w:val="005C6239"/>
    <w:rsid w:val="005D0736"/>
    <w:rsid w:val="005E764C"/>
    <w:rsid w:val="005E7F92"/>
    <w:rsid w:val="005F0FD0"/>
    <w:rsid w:val="005F5078"/>
    <w:rsid w:val="00602686"/>
    <w:rsid w:val="00603C11"/>
    <w:rsid w:val="006067FB"/>
    <w:rsid w:val="00607A35"/>
    <w:rsid w:val="00612646"/>
    <w:rsid w:val="00613227"/>
    <w:rsid w:val="006148B6"/>
    <w:rsid w:val="0061563D"/>
    <w:rsid w:val="006167A0"/>
    <w:rsid w:val="006203E9"/>
    <w:rsid w:val="00620682"/>
    <w:rsid w:val="00620BC6"/>
    <w:rsid w:val="006213D1"/>
    <w:rsid w:val="00626626"/>
    <w:rsid w:val="006411C2"/>
    <w:rsid w:val="00644FEF"/>
    <w:rsid w:val="006479DC"/>
    <w:rsid w:val="00651175"/>
    <w:rsid w:val="00652846"/>
    <w:rsid w:val="00657398"/>
    <w:rsid w:val="00664D15"/>
    <w:rsid w:val="006726E1"/>
    <w:rsid w:val="00672918"/>
    <w:rsid w:val="00673376"/>
    <w:rsid w:val="00682C85"/>
    <w:rsid w:val="00686B42"/>
    <w:rsid w:val="00686D53"/>
    <w:rsid w:val="00690437"/>
    <w:rsid w:val="00691A99"/>
    <w:rsid w:val="00692021"/>
    <w:rsid w:val="00692154"/>
    <w:rsid w:val="00694D28"/>
    <w:rsid w:val="00696B85"/>
    <w:rsid w:val="00697FF1"/>
    <w:rsid w:val="006A1A65"/>
    <w:rsid w:val="006A20BA"/>
    <w:rsid w:val="006A3027"/>
    <w:rsid w:val="006A447A"/>
    <w:rsid w:val="006B1C89"/>
    <w:rsid w:val="006B26B7"/>
    <w:rsid w:val="006B318E"/>
    <w:rsid w:val="006B31BA"/>
    <w:rsid w:val="006C01EF"/>
    <w:rsid w:val="006C09A8"/>
    <w:rsid w:val="006C1023"/>
    <w:rsid w:val="006C385A"/>
    <w:rsid w:val="006C3CBD"/>
    <w:rsid w:val="006C46D8"/>
    <w:rsid w:val="006C723E"/>
    <w:rsid w:val="006D4FA6"/>
    <w:rsid w:val="006D5F0A"/>
    <w:rsid w:val="006E2A53"/>
    <w:rsid w:val="006E53B3"/>
    <w:rsid w:val="006E6B79"/>
    <w:rsid w:val="006E789E"/>
    <w:rsid w:val="006F0F39"/>
    <w:rsid w:val="006F1A55"/>
    <w:rsid w:val="006F1D0A"/>
    <w:rsid w:val="006F4BE2"/>
    <w:rsid w:val="006F597C"/>
    <w:rsid w:val="006F72C4"/>
    <w:rsid w:val="006F7D0D"/>
    <w:rsid w:val="007122E0"/>
    <w:rsid w:val="0071288A"/>
    <w:rsid w:val="007136C8"/>
    <w:rsid w:val="00714A2D"/>
    <w:rsid w:val="00716050"/>
    <w:rsid w:val="00723E30"/>
    <w:rsid w:val="0072409A"/>
    <w:rsid w:val="00724B40"/>
    <w:rsid w:val="00724B5A"/>
    <w:rsid w:val="0072612C"/>
    <w:rsid w:val="0072709F"/>
    <w:rsid w:val="00731006"/>
    <w:rsid w:val="00731B5D"/>
    <w:rsid w:val="00734C8D"/>
    <w:rsid w:val="007372DF"/>
    <w:rsid w:val="00740748"/>
    <w:rsid w:val="00741C1E"/>
    <w:rsid w:val="00743837"/>
    <w:rsid w:val="0074494D"/>
    <w:rsid w:val="0074745E"/>
    <w:rsid w:val="007502FB"/>
    <w:rsid w:val="007507DA"/>
    <w:rsid w:val="007556CC"/>
    <w:rsid w:val="00760C70"/>
    <w:rsid w:val="00761A10"/>
    <w:rsid w:val="00762CA3"/>
    <w:rsid w:val="0076406C"/>
    <w:rsid w:val="0076419D"/>
    <w:rsid w:val="00766F11"/>
    <w:rsid w:val="00766FAA"/>
    <w:rsid w:val="00771773"/>
    <w:rsid w:val="00771C17"/>
    <w:rsid w:val="00773249"/>
    <w:rsid w:val="007743D3"/>
    <w:rsid w:val="00777A71"/>
    <w:rsid w:val="00780D90"/>
    <w:rsid w:val="0078369B"/>
    <w:rsid w:val="0078673E"/>
    <w:rsid w:val="00790002"/>
    <w:rsid w:val="007921BC"/>
    <w:rsid w:val="00793CC9"/>
    <w:rsid w:val="007A130E"/>
    <w:rsid w:val="007A25D0"/>
    <w:rsid w:val="007A2987"/>
    <w:rsid w:val="007A3477"/>
    <w:rsid w:val="007A73A9"/>
    <w:rsid w:val="007A7F01"/>
    <w:rsid w:val="007B1657"/>
    <w:rsid w:val="007C42CB"/>
    <w:rsid w:val="007C4709"/>
    <w:rsid w:val="007D5599"/>
    <w:rsid w:val="007E1DED"/>
    <w:rsid w:val="007E38D3"/>
    <w:rsid w:val="007E7487"/>
    <w:rsid w:val="007F300F"/>
    <w:rsid w:val="007F31EC"/>
    <w:rsid w:val="007F5C98"/>
    <w:rsid w:val="0080297C"/>
    <w:rsid w:val="00804532"/>
    <w:rsid w:val="00804C82"/>
    <w:rsid w:val="00805495"/>
    <w:rsid w:val="008067C2"/>
    <w:rsid w:val="00807441"/>
    <w:rsid w:val="008112D4"/>
    <w:rsid w:val="008152FE"/>
    <w:rsid w:val="00815B7A"/>
    <w:rsid w:val="00822C69"/>
    <w:rsid w:val="00824A11"/>
    <w:rsid w:val="00825DBD"/>
    <w:rsid w:val="00832491"/>
    <w:rsid w:val="0083514D"/>
    <w:rsid w:val="0083535D"/>
    <w:rsid w:val="00836E97"/>
    <w:rsid w:val="0084057D"/>
    <w:rsid w:val="00852C33"/>
    <w:rsid w:val="0085403E"/>
    <w:rsid w:val="0085706B"/>
    <w:rsid w:val="00862C1F"/>
    <w:rsid w:val="008635D4"/>
    <w:rsid w:val="00863E21"/>
    <w:rsid w:val="00867718"/>
    <w:rsid w:val="008712FB"/>
    <w:rsid w:val="0087535D"/>
    <w:rsid w:val="008858E7"/>
    <w:rsid w:val="008878E1"/>
    <w:rsid w:val="00890753"/>
    <w:rsid w:val="008955AB"/>
    <w:rsid w:val="008979D8"/>
    <w:rsid w:val="008A128F"/>
    <w:rsid w:val="008A1BFB"/>
    <w:rsid w:val="008A210B"/>
    <w:rsid w:val="008A2496"/>
    <w:rsid w:val="008A7AE1"/>
    <w:rsid w:val="008A7FF5"/>
    <w:rsid w:val="008B1F40"/>
    <w:rsid w:val="008B53ED"/>
    <w:rsid w:val="008B718A"/>
    <w:rsid w:val="008C5909"/>
    <w:rsid w:val="008C64AD"/>
    <w:rsid w:val="008D0198"/>
    <w:rsid w:val="008D11D8"/>
    <w:rsid w:val="008D7917"/>
    <w:rsid w:val="008E3319"/>
    <w:rsid w:val="008E46BC"/>
    <w:rsid w:val="008E7A51"/>
    <w:rsid w:val="008F0722"/>
    <w:rsid w:val="008F179F"/>
    <w:rsid w:val="008F1DEB"/>
    <w:rsid w:val="008F34B5"/>
    <w:rsid w:val="008F6102"/>
    <w:rsid w:val="008F6259"/>
    <w:rsid w:val="008F7643"/>
    <w:rsid w:val="00900066"/>
    <w:rsid w:val="00900728"/>
    <w:rsid w:val="00901928"/>
    <w:rsid w:val="00902DE6"/>
    <w:rsid w:val="00905FAA"/>
    <w:rsid w:val="009114D1"/>
    <w:rsid w:val="00913C2B"/>
    <w:rsid w:val="00914BA4"/>
    <w:rsid w:val="00914E98"/>
    <w:rsid w:val="00915342"/>
    <w:rsid w:val="00923471"/>
    <w:rsid w:val="009236B9"/>
    <w:rsid w:val="0093238C"/>
    <w:rsid w:val="00935CE2"/>
    <w:rsid w:val="009419E3"/>
    <w:rsid w:val="0094295F"/>
    <w:rsid w:val="00944D2B"/>
    <w:rsid w:val="00947CB4"/>
    <w:rsid w:val="00950416"/>
    <w:rsid w:val="00952A42"/>
    <w:rsid w:val="00955A8C"/>
    <w:rsid w:val="009603B5"/>
    <w:rsid w:val="00962BB1"/>
    <w:rsid w:val="00976094"/>
    <w:rsid w:val="009765C3"/>
    <w:rsid w:val="00977BCB"/>
    <w:rsid w:val="00985888"/>
    <w:rsid w:val="0099025B"/>
    <w:rsid w:val="009933CC"/>
    <w:rsid w:val="00993A69"/>
    <w:rsid w:val="009A146F"/>
    <w:rsid w:val="009A24D7"/>
    <w:rsid w:val="009A252F"/>
    <w:rsid w:val="009A366E"/>
    <w:rsid w:val="009A3D24"/>
    <w:rsid w:val="009A6E01"/>
    <w:rsid w:val="009B20B2"/>
    <w:rsid w:val="009B47CC"/>
    <w:rsid w:val="009D16BE"/>
    <w:rsid w:val="009D3091"/>
    <w:rsid w:val="009D54D2"/>
    <w:rsid w:val="009D54E0"/>
    <w:rsid w:val="009D6C8C"/>
    <w:rsid w:val="009D7F99"/>
    <w:rsid w:val="009E27AB"/>
    <w:rsid w:val="009E3D3B"/>
    <w:rsid w:val="009E5D66"/>
    <w:rsid w:val="009F2C4D"/>
    <w:rsid w:val="009F561E"/>
    <w:rsid w:val="009F5C8B"/>
    <w:rsid w:val="00A015AF"/>
    <w:rsid w:val="00A01E7D"/>
    <w:rsid w:val="00A10FB0"/>
    <w:rsid w:val="00A1230E"/>
    <w:rsid w:val="00A1308E"/>
    <w:rsid w:val="00A161A0"/>
    <w:rsid w:val="00A168A4"/>
    <w:rsid w:val="00A17029"/>
    <w:rsid w:val="00A207C3"/>
    <w:rsid w:val="00A240D2"/>
    <w:rsid w:val="00A24B05"/>
    <w:rsid w:val="00A35EBF"/>
    <w:rsid w:val="00A36784"/>
    <w:rsid w:val="00A374D5"/>
    <w:rsid w:val="00A42ED6"/>
    <w:rsid w:val="00A44025"/>
    <w:rsid w:val="00A441FC"/>
    <w:rsid w:val="00A5503C"/>
    <w:rsid w:val="00A571C0"/>
    <w:rsid w:val="00A627F8"/>
    <w:rsid w:val="00A664D6"/>
    <w:rsid w:val="00A67A45"/>
    <w:rsid w:val="00A7423B"/>
    <w:rsid w:val="00A75899"/>
    <w:rsid w:val="00A81ED2"/>
    <w:rsid w:val="00A84C78"/>
    <w:rsid w:val="00A85D7B"/>
    <w:rsid w:val="00A867E0"/>
    <w:rsid w:val="00A91221"/>
    <w:rsid w:val="00A93EA8"/>
    <w:rsid w:val="00A94303"/>
    <w:rsid w:val="00A94744"/>
    <w:rsid w:val="00A95DF9"/>
    <w:rsid w:val="00A96671"/>
    <w:rsid w:val="00A97655"/>
    <w:rsid w:val="00AA2DBB"/>
    <w:rsid w:val="00AA6780"/>
    <w:rsid w:val="00AA7370"/>
    <w:rsid w:val="00AA7602"/>
    <w:rsid w:val="00AB26EE"/>
    <w:rsid w:val="00AB27F1"/>
    <w:rsid w:val="00AB2B69"/>
    <w:rsid w:val="00AB796C"/>
    <w:rsid w:val="00AC1549"/>
    <w:rsid w:val="00AC2FA9"/>
    <w:rsid w:val="00AC36AA"/>
    <w:rsid w:val="00AC4777"/>
    <w:rsid w:val="00AC4B7A"/>
    <w:rsid w:val="00AC51CC"/>
    <w:rsid w:val="00AD4929"/>
    <w:rsid w:val="00AE5DC5"/>
    <w:rsid w:val="00AE6A4E"/>
    <w:rsid w:val="00AF041B"/>
    <w:rsid w:val="00AF1573"/>
    <w:rsid w:val="00AF36AB"/>
    <w:rsid w:val="00AF52A4"/>
    <w:rsid w:val="00AF5BA0"/>
    <w:rsid w:val="00AF6643"/>
    <w:rsid w:val="00B03AC3"/>
    <w:rsid w:val="00B03C74"/>
    <w:rsid w:val="00B209FB"/>
    <w:rsid w:val="00B23129"/>
    <w:rsid w:val="00B30726"/>
    <w:rsid w:val="00B32F2C"/>
    <w:rsid w:val="00B351C8"/>
    <w:rsid w:val="00B40E37"/>
    <w:rsid w:val="00B44089"/>
    <w:rsid w:val="00B44470"/>
    <w:rsid w:val="00B44DDE"/>
    <w:rsid w:val="00B46413"/>
    <w:rsid w:val="00B50CC8"/>
    <w:rsid w:val="00B53501"/>
    <w:rsid w:val="00B54E1E"/>
    <w:rsid w:val="00B5512F"/>
    <w:rsid w:val="00B56C8A"/>
    <w:rsid w:val="00B57927"/>
    <w:rsid w:val="00B6043D"/>
    <w:rsid w:val="00B64F6C"/>
    <w:rsid w:val="00B64F81"/>
    <w:rsid w:val="00B67443"/>
    <w:rsid w:val="00B719A1"/>
    <w:rsid w:val="00B730C2"/>
    <w:rsid w:val="00B73565"/>
    <w:rsid w:val="00B82797"/>
    <w:rsid w:val="00B83EE0"/>
    <w:rsid w:val="00B91B77"/>
    <w:rsid w:val="00B943C3"/>
    <w:rsid w:val="00B9444A"/>
    <w:rsid w:val="00B954AD"/>
    <w:rsid w:val="00B95FE1"/>
    <w:rsid w:val="00BA216D"/>
    <w:rsid w:val="00BA3A14"/>
    <w:rsid w:val="00BA40A9"/>
    <w:rsid w:val="00BA5521"/>
    <w:rsid w:val="00BB0EA8"/>
    <w:rsid w:val="00BB5B01"/>
    <w:rsid w:val="00BB6C85"/>
    <w:rsid w:val="00BC04F0"/>
    <w:rsid w:val="00BC2FA1"/>
    <w:rsid w:val="00BC40C4"/>
    <w:rsid w:val="00BC51CB"/>
    <w:rsid w:val="00BC5707"/>
    <w:rsid w:val="00BC61AE"/>
    <w:rsid w:val="00BC61F0"/>
    <w:rsid w:val="00BD0578"/>
    <w:rsid w:val="00BD4101"/>
    <w:rsid w:val="00BD5723"/>
    <w:rsid w:val="00BD691A"/>
    <w:rsid w:val="00BE1AB3"/>
    <w:rsid w:val="00BE4825"/>
    <w:rsid w:val="00BE60A0"/>
    <w:rsid w:val="00BF46DD"/>
    <w:rsid w:val="00C00130"/>
    <w:rsid w:val="00C02493"/>
    <w:rsid w:val="00C0500E"/>
    <w:rsid w:val="00C0631B"/>
    <w:rsid w:val="00C07AF1"/>
    <w:rsid w:val="00C109AF"/>
    <w:rsid w:val="00C1168B"/>
    <w:rsid w:val="00C12FCB"/>
    <w:rsid w:val="00C149B9"/>
    <w:rsid w:val="00C15709"/>
    <w:rsid w:val="00C17464"/>
    <w:rsid w:val="00C31827"/>
    <w:rsid w:val="00C350C6"/>
    <w:rsid w:val="00C36994"/>
    <w:rsid w:val="00C4138B"/>
    <w:rsid w:val="00C47574"/>
    <w:rsid w:val="00C50690"/>
    <w:rsid w:val="00C53772"/>
    <w:rsid w:val="00C55A59"/>
    <w:rsid w:val="00C5771D"/>
    <w:rsid w:val="00C61547"/>
    <w:rsid w:val="00C65C23"/>
    <w:rsid w:val="00C6600A"/>
    <w:rsid w:val="00C72234"/>
    <w:rsid w:val="00C73FED"/>
    <w:rsid w:val="00C75061"/>
    <w:rsid w:val="00C75CE0"/>
    <w:rsid w:val="00C771DE"/>
    <w:rsid w:val="00C86D3E"/>
    <w:rsid w:val="00C9007E"/>
    <w:rsid w:val="00C9027A"/>
    <w:rsid w:val="00C90338"/>
    <w:rsid w:val="00C90E25"/>
    <w:rsid w:val="00C92499"/>
    <w:rsid w:val="00C92DB9"/>
    <w:rsid w:val="00C93F80"/>
    <w:rsid w:val="00C96EDD"/>
    <w:rsid w:val="00CA47D4"/>
    <w:rsid w:val="00CA4A00"/>
    <w:rsid w:val="00CA4F59"/>
    <w:rsid w:val="00CB425C"/>
    <w:rsid w:val="00CB42F8"/>
    <w:rsid w:val="00CB45D4"/>
    <w:rsid w:val="00CB4AF9"/>
    <w:rsid w:val="00CB64B5"/>
    <w:rsid w:val="00CB6DDC"/>
    <w:rsid w:val="00CC1D6F"/>
    <w:rsid w:val="00CC6874"/>
    <w:rsid w:val="00CC7EF3"/>
    <w:rsid w:val="00CD22C4"/>
    <w:rsid w:val="00CD2AFA"/>
    <w:rsid w:val="00CD32C9"/>
    <w:rsid w:val="00CE6C83"/>
    <w:rsid w:val="00CF045F"/>
    <w:rsid w:val="00CF113B"/>
    <w:rsid w:val="00CF2D1A"/>
    <w:rsid w:val="00D07CD2"/>
    <w:rsid w:val="00D104A7"/>
    <w:rsid w:val="00D11F87"/>
    <w:rsid w:val="00D13543"/>
    <w:rsid w:val="00D15DBA"/>
    <w:rsid w:val="00D15F8C"/>
    <w:rsid w:val="00D20863"/>
    <w:rsid w:val="00D26F29"/>
    <w:rsid w:val="00D2782A"/>
    <w:rsid w:val="00D30B6C"/>
    <w:rsid w:val="00D342CA"/>
    <w:rsid w:val="00D3708F"/>
    <w:rsid w:val="00D40DA9"/>
    <w:rsid w:val="00D415CE"/>
    <w:rsid w:val="00D417A3"/>
    <w:rsid w:val="00D43E7F"/>
    <w:rsid w:val="00D4739F"/>
    <w:rsid w:val="00D52B46"/>
    <w:rsid w:val="00D533D2"/>
    <w:rsid w:val="00D53BC0"/>
    <w:rsid w:val="00D641CC"/>
    <w:rsid w:val="00D6462B"/>
    <w:rsid w:val="00D64971"/>
    <w:rsid w:val="00D730B0"/>
    <w:rsid w:val="00D754CD"/>
    <w:rsid w:val="00D82E3B"/>
    <w:rsid w:val="00D8509B"/>
    <w:rsid w:val="00D86262"/>
    <w:rsid w:val="00D8654B"/>
    <w:rsid w:val="00D8665B"/>
    <w:rsid w:val="00D86A73"/>
    <w:rsid w:val="00D86FDD"/>
    <w:rsid w:val="00D877E0"/>
    <w:rsid w:val="00D87DF5"/>
    <w:rsid w:val="00D90485"/>
    <w:rsid w:val="00D943CF"/>
    <w:rsid w:val="00D94680"/>
    <w:rsid w:val="00D946D9"/>
    <w:rsid w:val="00D979E7"/>
    <w:rsid w:val="00DA0CC7"/>
    <w:rsid w:val="00DA14B6"/>
    <w:rsid w:val="00DA3252"/>
    <w:rsid w:val="00DA5936"/>
    <w:rsid w:val="00DB1030"/>
    <w:rsid w:val="00DB2D8B"/>
    <w:rsid w:val="00DB439C"/>
    <w:rsid w:val="00DB4A89"/>
    <w:rsid w:val="00DC08C3"/>
    <w:rsid w:val="00DC1AC6"/>
    <w:rsid w:val="00DC5F2B"/>
    <w:rsid w:val="00DD0226"/>
    <w:rsid w:val="00DD032D"/>
    <w:rsid w:val="00DD099D"/>
    <w:rsid w:val="00DD2659"/>
    <w:rsid w:val="00DD27BF"/>
    <w:rsid w:val="00DD3CDA"/>
    <w:rsid w:val="00DE592A"/>
    <w:rsid w:val="00DF3FE0"/>
    <w:rsid w:val="00DF424E"/>
    <w:rsid w:val="00DF7305"/>
    <w:rsid w:val="00E0169F"/>
    <w:rsid w:val="00E030F9"/>
    <w:rsid w:val="00E036E1"/>
    <w:rsid w:val="00E0711E"/>
    <w:rsid w:val="00E100AE"/>
    <w:rsid w:val="00E114F7"/>
    <w:rsid w:val="00E126E9"/>
    <w:rsid w:val="00E16C20"/>
    <w:rsid w:val="00E16FE1"/>
    <w:rsid w:val="00E23AB6"/>
    <w:rsid w:val="00E26227"/>
    <w:rsid w:val="00E26B1D"/>
    <w:rsid w:val="00E30109"/>
    <w:rsid w:val="00E31706"/>
    <w:rsid w:val="00E33BF0"/>
    <w:rsid w:val="00E379E8"/>
    <w:rsid w:val="00E37A7A"/>
    <w:rsid w:val="00E40B70"/>
    <w:rsid w:val="00E41E4F"/>
    <w:rsid w:val="00E447C0"/>
    <w:rsid w:val="00E462C2"/>
    <w:rsid w:val="00E5091F"/>
    <w:rsid w:val="00E52865"/>
    <w:rsid w:val="00E537F9"/>
    <w:rsid w:val="00E5393B"/>
    <w:rsid w:val="00E53DBF"/>
    <w:rsid w:val="00E60596"/>
    <w:rsid w:val="00E625A5"/>
    <w:rsid w:val="00E645CF"/>
    <w:rsid w:val="00E70BE1"/>
    <w:rsid w:val="00E72330"/>
    <w:rsid w:val="00E7284D"/>
    <w:rsid w:val="00E73B76"/>
    <w:rsid w:val="00E741EC"/>
    <w:rsid w:val="00E77BB0"/>
    <w:rsid w:val="00E77BC5"/>
    <w:rsid w:val="00E828D5"/>
    <w:rsid w:val="00E830E2"/>
    <w:rsid w:val="00E85334"/>
    <w:rsid w:val="00E857A5"/>
    <w:rsid w:val="00E85D1F"/>
    <w:rsid w:val="00E8624F"/>
    <w:rsid w:val="00E90E1C"/>
    <w:rsid w:val="00E95CF5"/>
    <w:rsid w:val="00E97665"/>
    <w:rsid w:val="00EA0386"/>
    <w:rsid w:val="00EA1649"/>
    <w:rsid w:val="00EA4FFD"/>
    <w:rsid w:val="00EA723B"/>
    <w:rsid w:val="00EB27BF"/>
    <w:rsid w:val="00EB3AE5"/>
    <w:rsid w:val="00EB4DF0"/>
    <w:rsid w:val="00EB7263"/>
    <w:rsid w:val="00EB7F32"/>
    <w:rsid w:val="00EC30A2"/>
    <w:rsid w:val="00ED002A"/>
    <w:rsid w:val="00ED0A9E"/>
    <w:rsid w:val="00ED11B4"/>
    <w:rsid w:val="00ED1C4A"/>
    <w:rsid w:val="00ED227F"/>
    <w:rsid w:val="00EE0B70"/>
    <w:rsid w:val="00EE2E40"/>
    <w:rsid w:val="00EE4D24"/>
    <w:rsid w:val="00EE51B5"/>
    <w:rsid w:val="00EF3169"/>
    <w:rsid w:val="00EF620B"/>
    <w:rsid w:val="00EF792D"/>
    <w:rsid w:val="00F0037F"/>
    <w:rsid w:val="00F01A7E"/>
    <w:rsid w:val="00F0493A"/>
    <w:rsid w:val="00F12D46"/>
    <w:rsid w:val="00F12DD9"/>
    <w:rsid w:val="00F13B44"/>
    <w:rsid w:val="00F16278"/>
    <w:rsid w:val="00F16BB7"/>
    <w:rsid w:val="00F177B7"/>
    <w:rsid w:val="00F20407"/>
    <w:rsid w:val="00F23564"/>
    <w:rsid w:val="00F25F99"/>
    <w:rsid w:val="00F26DF9"/>
    <w:rsid w:val="00F3439B"/>
    <w:rsid w:val="00F35D05"/>
    <w:rsid w:val="00F36DB5"/>
    <w:rsid w:val="00F37251"/>
    <w:rsid w:val="00F428F9"/>
    <w:rsid w:val="00F46DCF"/>
    <w:rsid w:val="00F47B0D"/>
    <w:rsid w:val="00F50F9A"/>
    <w:rsid w:val="00F5166C"/>
    <w:rsid w:val="00F53442"/>
    <w:rsid w:val="00F569B6"/>
    <w:rsid w:val="00F62C82"/>
    <w:rsid w:val="00F63161"/>
    <w:rsid w:val="00F63253"/>
    <w:rsid w:val="00F63F7C"/>
    <w:rsid w:val="00F64858"/>
    <w:rsid w:val="00F65384"/>
    <w:rsid w:val="00F72141"/>
    <w:rsid w:val="00F7367D"/>
    <w:rsid w:val="00F777C7"/>
    <w:rsid w:val="00F82ED9"/>
    <w:rsid w:val="00F9467E"/>
    <w:rsid w:val="00F953BC"/>
    <w:rsid w:val="00F95A56"/>
    <w:rsid w:val="00F9635F"/>
    <w:rsid w:val="00FA3465"/>
    <w:rsid w:val="00FA5E7A"/>
    <w:rsid w:val="00FA746D"/>
    <w:rsid w:val="00FA75D2"/>
    <w:rsid w:val="00FB176D"/>
    <w:rsid w:val="00FB2F64"/>
    <w:rsid w:val="00FB3D68"/>
    <w:rsid w:val="00FB5248"/>
    <w:rsid w:val="00FB77D1"/>
    <w:rsid w:val="00FC252C"/>
    <w:rsid w:val="00FC2E91"/>
    <w:rsid w:val="00FC5E60"/>
    <w:rsid w:val="00FD1B1C"/>
    <w:rsid w:val="00FD3672"/>
    <w:rsid w:val="00FD618A"/>
    <w:rsid w:val="00FD625F"/>
    <w:rsid w:val="00FE05E8"/>
    <w:rsid w:val="00FE14DD"/>
    <w:rsid w:val="00FE228B"/>
    <w:rsid w:val="00FE27DC"/>
    <w:rsid w:val="00FF02A6"/>
    <w:rsid w:val="00FF130E"/>
    <w:rsid w:val="00FF3C12"/>
    <w:rsid w:val="00FF4638"/>
    <w:rsid w:val="00FF593B"/>
    <w:rsid w:val="00FF77BF"/>
    <w:rsid w:val="5B9D6319"/>
    <w:rsid w:val="62BC1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F218A-2387-486B-92A6-81017B1B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030"/>
    <w:pPr>
      <w:widowControl w:val="0"/>
      <w:spacing w:line="300" w:lineRule="auto"/>
      <w:ind w:firstLineChars="200" w:firstLine="200"/>
      <w:jc w:val="both"/>
    </w:pPr>
    <w:rPr>
      <w:kern w:val="2"/>
      <w:sz w:val="24"/>
      <w:szCs w:val="24"/>
    </w:rPr>
  </w:style>
  <w:style w:type="paragraph" w:styleId="1">
    <w:name w:val="heading 1"/>
    <w:basedOn w:val="a"/>
    <w:next w:val="a"/>
    <w:link w:val="10"/>
    <w:uiPriority w:val="9"/>
    <w:qFormat/>
    <w:rsid w:val="00815B7A"/>
    <w:pPr>
      <w:widowControl/>
      <w:jc w:val="left"/>
      <w:outlineLvl w:val="0"/>
    </w:pPr>
    <w:rPr>
      <w:rFonts w:ascii="Times New Roman" w:eastAsia="黑体" w:hAnsi="Times New Roman" w:cs="Times New Roman"/>
      <w:bCs/>
      <w:kern w:val="36"/>
      <w:sz w:val="28"/>
      <w:szCs w:val="48"/>
    </w:rPr>
  </w:style>
  <w:style w:type="paragraph" w:styleId="2">
    <w:name w:val="heading 2"/>
    <w:basedOn w:val="a"/>
    <w:next w:val="a"/>
    <w:link w:val="20"/>
    <w:uiPriority w:val="9"/>
    <w:unhideWhenUsed/>
    <w:qFormat/>
    <w:rsid w:val="00F16BB7"/>
    <w:pPr>
      <w:keepNext/>
      <w:keepLines/>
      <w:outlineLvl w:val="1"/>
    </w:pPr>
    <w:rPr>
      <w:rFonts w:asciiTheme="majorHAnsi" w:eastAsia="黑体" w:hAnsiTheme="majorHAnsi" w:cstheme="majorBidi"/>
      <w:bCs/>
      <w:sz w:val="30"/>
      <w:szCs w:val="32"/>
    </w:rPr>
  </w:style>
  <w:style w:type="paragraph" w:styleId="3">
    <w:name w:val="heading 3"/>
    <w:basedOn w:val="a"/>
    <w:next w:val="a"/>
    <w:link w:val="30"/>
    <w:uiPriority w:val="9"/>
    <w:unhideWhenUsed/>
    <w:qFormat/>
    <w:rsid w:val="00547A82"/>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C1D6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815B7A"/>
    <w:rPr>
      <w:rFonts w:ascii="Times New Roman" w:eastAsia="黑体" w:hAnsi="Times New Roman" w:cs="Times New Roman"/>
      <w:bCs/>
      <w:kern w:val="36"/>
      <w:sz w:val="28"/>
      <w:szCs w:val="48"/>
    </w:rPr>
  </w:style>
  <w:style w:type="character" w:customStyle="1" w:styleId="20">
    <w:name w:val="标题 2 字符"/>
    <w:basedOn w:val="a0"/>
    <w:link w:val="2"/>
    <w:uiPriority w:val="9"/>
    <w:rsid w:val="00F16BB7"/>
    <w:rPr>
      <w:rFonts w:asciiTheme="majorHAnsi" w:eastAsia="黑体" w:hAnsiTheme="majorHAnsi" w:cstheme="majorBidi"/>
      <w:bCs/>
      <w:kern w:val="2"/>
      <w:sz w:val="30"/>
      <w:szCs w:val="32"/>
    </w:rPr>
  </w:style>
  <w:style w:type="character" w:customStyle="1" w:styleId="30">
    <w:name w:val="标题 3 字符"/>
    <w:basedOn w:val="a0"/>
    <w:link w:val="3"/>
    <w:uiPriority w:val="9"/>
    <w:rsid w:val="00547A82"/>
    <w:rPr>
      <w:b/>
      <w:bCs/>
      <w:kern w:val="2"/>
      <w:sz w:val="32"/>
      <w:szCs w:val="32"/>
    </w:r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character" w:customStyle="1" w:styleId="a4">
    <w:name w:val="页脚 字符"/>
    <w:basedOn w:val="a0"/>
    <w:link w:val="a3"/>
    <w:uiPriority w:val="99"/>
    <w:qFormat/>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table" w:styleId="a7">
    <w:name w:val="Table Grid"/>
    <w:basedOn w:val="a1"/>
    <w:uiPriority w:val="5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Pr>
      <w:b/>
      <w:bCs/>
    </w:rPr>
  </w:style>
  <w:style w:type="character" w:styleId="a9">
    <w:name w:val="Hyperlink"/>
    <w:basedOn w:val="a0"/>
    <w:uiPriority w:val="99"/>
    <w:qFormat/>
    <w:rPr>
      <w:color w:val="0000FF"/>
      <w:u w:val="single"/>
    </w:rPr>
  </w:style>
  <w:style w:type="paragraph" w:customStyle="1" w:styleId="customunionstyle">
    <w:name w:val="custom_unionstyle"/>
    <w:basedOn w:val="a"/>
    <w:qFormat/>
    <w:pPr>
      <w:widowControl/>
      <w:spacing w:before="100" w:beforeAutospacing="1" w:after="100" w:afterAutospacing="1"/>
      <w:jc w:val="left"/>
    </w:pPr>
    <w:rPr>
      <w:rFonts w:ascii="Times New Roman" w:hAnsi="Times New Roman" w:cs="Times New Roman"/>
      <w:kern w:val="0"/>
    </w:rPr>
  </w:style>
  <w:style w:type="paragraph" w:styleId="aa">
    <w:name w:val="Balloon Text"/>
    <w:basedOn w:val="a"/>
    <w:link w:val="ab"/>
    <w:uiPriority w:val="99"/>
    <w:semiHidden/>
    <w:unhideWhenUsed/>
    <w:qFormat/>
    <w:rsid w:val="008D11D8"/>
    <w:rPr>
      <w:sz w:val="18"/>
      <w:szCs w:val="18"/>
    </w:rPr>
  </w:style>
  <w:style w:type="character" w:customStyle="1" w:styleId="ab">
    <w:name w:val="批注框文本 字符"/>
    <w:basedOn w:val="a0"/>
    <w:link w:val="aa"/>
    <w:uiPriority w:val="99"/>
    <w:semiHidden/>
    <w:rsid w:val="008D11D8"/>
    <w:rPr>
      <w:kern w:val="2"/>
      <w:sz w:val="18"/>
      <w:szCs w:val="18"/>
    </w:rPr>
  </w:style>
  <w:style w:type="character" w:customStyle="1" w:styleId="ac">
    <w:name w:val="批注文字 字符"/>
    <w:basedOn w:val="a0"/>
    <w:link w:val="ad"/>
    <w:uiPriority w:val="99"/>
    <w:semiHidden/>
    <w:rsid w:val="005C1158"/>
    <w:rPr>
      <w:rFonts w:ascii="宋体" w:eastAsia="宋体" w:hAnsi="宋体" w:cs="宋体"/>
      <w:sz w:val="24"/>
      <w:szCs w:val="24"/>
    </w:rPr>
  </w:style>
  <w:style w:type="paragraph" w:styleId="ad">
    <w:name w:val="annotation text"/>
    <w:basedOn w:val="a"/>
    <w:link w:val="ac"/>
    <w:uiPriority w:val="99"/>
    <w:semiHidden/>
    <w:unhideWhenUsed/>
    <w:rsid w:val="005C1158"/>
    <w:pPr>
      <w:widowControl/>
      <w:jc w:val="left"/>
    </w:pPr>
    <w:rPr>
      <w:rFonts w:ascii="宋体" w:eastAsia="宋体" w:hAnsi="宋体" w:cs="宋体"/>
      <w:kern w:val="0"/>
    </w:rPr>
  </w:style>
  <w:style w:type="paragraph" w:customStyle="1" w:styleId="ae">
    <w:name w:val="图表"/>
    <w:basedOn w:val="a"/>
    <w:link w:val="Char"/>
    <w:uiPriority w:val="99"/>
    <w:qFormat/>
    <w:rsid w:val="00DC1AC6"/>
    <w:pPr>
      <w:topLinePunct/>
      <w:ind w:firstLineChars="0" w:firstLine="0"/>
      <w:jc w:val="center"/>
    </w:pPr>
    <w:rPr>
      <w:rFonts w:ascii="Times New Roman" w:eastAsia="宋体" w:hAnsi="Times New Roman" w:cs="Times New Roman"/>
      <w:color w:val="000000"/>
      <w:kern w:val="0"/>
      <w:sz w:val="21"/>
      <w:szCs w:val="20"/>
      <w:lang w:val="zh-CN"/>
    </w:rPr>
  </w:style>
  <w:style w:type="character" w:customStyle="1" w:styleId="Char">
    <w:name w:val="图表 Char"/>
    <w:link w:val="ae"/>
    <w:uiPriority w:val="99"/>
    <w:qFormat/>
    <w:locked/>
    <w:rsid w:val="00DC1AC6"/>
    <w:rPr>
      <w:rFonts w:ascii="Times New Roman" w:eastAsia="宋体" w:hAnsi="Times New Roman" w:cs="Times New Roman"/>
      <w:color w:val="000000"/>
      <w:sz w:val="21"/>
      <w:lang w:val="zh-CN"/>
    </w:rPr>
  </w:style>
  <w:style w:type="paragraph" w:styleId="af">
    <w:name w:val="Normal (Web)"/>
    <w:basedOn w:val="a"/>
    <w:uiPriority w:val="99"/>
    <w:unhideWhenUsed/>
    <w:qFormat/>
    <w:rsid w:val="00501A73"/>
    <w:pPr>
      <w:widowControl/>
      <w:spacing w:before="100" w:beforeAutospacing="1" w:after="100" w:afterAutospacing="1"/>
      <w:jc w:val="left"/>
    </w:pPr>
    <w:rPr>
      <w:rFonts w:ascii="宋体" w:eastAsia="宋体" w:hAnsi="宋体" w:cs="宋体"/>
      <w:kern w:val="0"/>
    </w:rPr>
  </w:style>
  <w:style w:type="character" w:styleId="af0">
    <w:name w:val="FollowedHyperlink"/>
    <w:basedOn w:val="a0"/>
    <w:uiPriority w:val="99"/>
    <w:semiHidden/>
    <w:unhideWhenUsed/>
    <w:rsid w:val="00501A73"/>
    <w:rPr>
      <w:color w:val="800080"/>
      <w:u w:val="single"/>
    </w:rPr>
  </w:style>
  <w:style w:type="character" w:styleId="af1">
    <w:name w:val="annotation reference"/>
    <w:basedOn w:val="a0"/>
    <w:uiPriority w:val="99"/>
    <w:semiHidden/>
    <w:unhideWhenUsed/>
    <w:rsid w:val="00501A73"/>
  </w:style>
  <w:style w:type="character" w:customStyle="1" w:styleId="apple-converted-space">
    <w:name w:val="apple-converted-space"/>
    <w:basedOn w:val="a0"/>
    <w:rsid w:val="00501A73"/>
  </w:style>
  <w:style w:type="paragraph" w:styleId="af2">
    <w:name w:val="List Paragraph"/>
    <w:basedOn w:val="a"/>
    <w:uiPriority w:val="34"/>
    <w:qFormat/>
    <w:rsid w:val="00501A73"/>
    <w:pPr>
      <w:ind w:firstLine="420"/>
    </w:pPr>
    <w:rPr>
      <w:sz w:val="21"/>
      <w:szCs w:val="22"/>
    </w:rPr>
  </w:style>
  <w:style w:type="paragraph" w:customStyle="1" w:styleId="msonormal0">
    <w:name w:val="msonormal"/>
    <w:basedOn w:val="a"/>
    <w:rsid w:val="00501A73"/>
    <w:pPr>
      <w:widowControl/>
      <w:spacing w:before="100" w:beforeAutospacing="1" w:after="100" w:afterAutospacing="1"/>
      <w:jc w:val="left"/>
    </w:pPr>
    <w:rPr>
      <w:rFonts w:ascii="宋体" w:eastAsia="宋体" w:hAnsi="宋体" w:cs="宋体"/>
      <w:kern w:val="0"/>
    </w:rPr>
  </w:style>
  <w:style w:type="paragraph" w:customStyle="1" w:styleId="font5">
    <w:name w:val="font5"/>
    <w:basedOn w:val="a"/>
    <w:rsid w:val="00501A73"/>
    <w:pPr>
      <w:widowControl/>
      <w:spacing w:before="100" w:beforeAutospacing="1" w:after="100" w:afterAutospacing="1"/>
      <w:jc w:val="left"/>
    </w:pPr>
    <w:rPr>
      <w:rFonts w:ascii="Times New Roman" w:eastAsia="宋体" w:hAnsi="Times New Roman" w:cs="Times New Roman"/>
      <w:kern w:val="0"/>
      <w:sz w:val="21"/>
      <w:szCs w:val="21"/>
    </w:rPr>
  </w:style>
  <w:style w:type="paragraph" w:customStyle="1" w:styleId="font6">
    <w:name w:val="font6"/>
    <w:basedOn w:val="a"/>
    <w:rsid w:val="00501A73"/>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01A73"/>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501A7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67">
    <w:name w:val="xl67"/>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68">
    <w:name w:val="xl68"/>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69">
    <w:name w:val="xl69"/>
    <w:basedOn w:val="a"/>
    <w:rsid w:val="00501A73"/>
    <w:pPr>
      <w:widowControl/>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3">
    <w:name w:val="xl73"/>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501A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501A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501A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Default">
    <w:name w:val="Default"/>
    <w:rsid w:val="00501A73"/>
    <w:pPr>
      <w:widowControl w:val="0"/>
      <w:autoSpaceDE w:val="0"/>
      <w:autoSpaceDN w:val="0"/>
      <w:adjustRightInd w:val="0"/>
    </w:pPr>
    <w:rPr>
      <w:rFonts w:ascii="黑体" w:eastAsia="黑体" w:cs="黑体"/>
      <w:color w:val="000000"/>
      <w:sz w:val="24"/>
      <w:szCs w:val="24"/>
    </w:rPr>
  </w:style>
  <w:style w:type="paragraph" w:customStyle="1" w:styleId="font9">
    <w:name w:val="font9"/>
    <w:basedOn w:val="a"/>
    <w:rsid w:val="00501A73"/>
    <w:pPr>
      <w:widowControl/>
      <w:spacing w:before="100" w:beforeAutospacing="1" w:after="100" w:afterAutospacing="1"/>
      <w:jc w:val="left"/>
    </w:pPr>
    <w:rPr>
      <w:rFonts w:ascii="等线" w:eastAsia="等线" w:hAnsi="等线" w:cs="宋体"/>
      <w:b/>
      <w:bCs/>
      <w:kern w:val="0"/>
      <w:sz w:val="20"/>
      <w:szCs w:val="20"/>
    </w:rPr>
  </w:style>
  <w:style w:type="paragraph" w:customStyle="1" w:styleId="font10">
    <w:name w:val="font10"/>
    <w:basedOn w:val="a"/>
    <w:rsid w:val="00501A73"/>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1">
    <w:name w:val="font11"/>
    <w:basedOn w:val="a"/>
    <w:rsid w:val="00501A73"/>
    <w:pPr>
      <w:widowControl/>
      <w:spacing w:before="100" w:beforeAutospacing="1" w:after="100" w:afterAutospacing="1"/>
      <w:jc w:val="left"/>
    </w:pPr>
    <w:rPr>
      <w:rFonts w:ascii="等线" w:eastAsia="等线" w:hAnsi="等线" w:cs="宋体"/>
      <w:color w:val="000000"/>
      <w:kern w:val="0"/>
      <w:sz w:val="20"/>
      <w:szCs w:val="20"/>
    </w:rPr>
  </w:style>
  <w:style w:type="paragraph" w:customStyle="1" w:styleId="xl66">
    <w:name w:val="xl66"/>
    <w:basedOn w:val="a"/>
    <w:rsid w:val="00501A73"/>
    <w:pPr>
      <w:widowControl/>
      <w:spacing w:before="100" w:beforeAutospacing="1" w:after="100" w:afterAutospacing="1"/>
      <w:jc w:val="center"/>
    </w:pPr>
    <w:rPr>
      <w:rFonts w:ascii="宋体" w:eastAsia="宋体" w:hAnsi="宋体" w:cs="宋体"/>
      <w:kern w:val="0"/>
    </w:rPr>
  </w:style>
  <w:style w:type="character" w:customStyle="1" w:styleId="keywordfontcolor233568">
    <w:name w:val="keywordfontcolor233568"/>
    <w:basedOn w:val="a0"/>
    <w:rsid w:val="004351F4"/>
  </w:style>
  <w:style w:type="paragraph" w:customStyle="1" w:styleId="western">
    <w:name w:val="western"/>
    <w:basedOn w:val="a"/>
    <w:rsid w:val="00477261"/>
    <w:pPr>
      <w:widowControl/>
      <w:spacing w:before="100" w:beforeAutospacing="1" w:after="100" w:afterAutospacing="1"/>
      <w:jc w:val="left"/>
    </w:pPr>
    <w:rPr>
      <w:rFonts w:ascii="宋体" w:eastAsia="宋体" w:hAnsi="宋体" w:cs="宋体"/>
      <w:kern w:val="0"/>
    </w:rPr>
  </w:style>
  <w:style w:type="paragraph" w:styleId="af3">
    <w:name w:val="Body Text Indent"/>
    <w:basedOn w:val="a"/>
    <w:link w:val="11"/>
    <w:rsid w:val="00477261"/>
    <w:pPr>
      <w:ind w:firstLineChars="218" w:firstLine="523"/>
    </w:pPr>
    <w:rPr>
      <w:rFonts w:ascii="Times New Roman" w:eastAsia="宋体" w:hAnsi="Times New Roman" w:cs="Times New Roman"/>
      <w:kern w:val="0"/>
      <w:lang w:val="x-none" w:eastAsia="x-none"/>
    </w:rPr>
  </w:style>
  <w:style w:type="character" w:customStyle="1" w:styleId="11">
    <w:name w:val="正文文本缩进 字符1"/>
    <w:basedOn w:val="a0"/>
    <w:link w:val="af3"/>
    <w:rsid w:val="00477261"/>
    <w:rPr>
      <w:rFonts w:ascii="Times New Roman" w:eastAsia="宋体" w:hAnsi="Times New Roman" w:cs="Times New Roman"/>
      <w:sz w:val="24"/>
      <w:szCs w:val="24"/>
      <w:lang w:val="x-none" w:eastAsia="x-none"/>
    </w:rPr>
  </w:style>
  <w:style w:type="character" w:customStyle="1" w:styleId="af4">
    <w:name w:val="正文文本缩进 字符"/>
    <w:basedOn w:val="a0"/>
    <w:uiPriority w:val="99"/>
    <w:semiHidden/>
    <w:rsid w:val="00477261"/>
    <w:rPr>
      <w:rFonts w:asciiTheme="minorHAnsi" w:eastAsiaTheme="minorEastAsia" w:hAnsiTheme="minorHAnsi" w:cstheme="minorBidi"/>
      <w:kern w:val="2"/>
      <w:sz w:val="21"/>
      <w:szCs w:val="22"/>
    </w:rPr>
  </w:style>
  <w:style w:type="paragraph" w:styleId="af5">
    <w:name w:val="Title"/>
    <w:basedOn w:val="a"/>
    <w:next w:val="a"/>
    <w:link w:val="af6"/>
    <w:uiPriority w:val="10"/>
    <w:qFormat/>
    <w:rsid w:val="00477261"/>
    <w:pPr>
      <w:spacing w:before="240" w:after="60"/>
      <w:jc w:val="center"/>
      <w:outlineLvl w:val="0"/>
    </w:pPr>
    <w:rPr>
      <w:rFonts w:asciiTheme="majorHAnsi" w:eastAsia="宋体" w:hAnsiTheme="majorHAnsi" w:cstheme="majorBidi"/>
      <w:b/>
      <w:bCs/>
      <w:sz w:val="32"/>
      <w:szCs w:val="32"/>
    </w:rPr>
  </w:style>
  <w:style w:type="character" w:customStyle="1" w:styleId="af6">
    <w:name w:val="标题 字符"/>
    <w:basedOn w:val="a0"/>
    <w:link w:val="af5"/>
    <w:uiPriority w:val="10"/>
    <w:rsid w:val="00477261"/>
    <w:rPr>
      <w:rFonts w:asciiTheme="majorHAnsi" w:eastAsia="宋体" w:hAnsiTheme="majorHAnsi" w:cstheme="majorBidi"/>
      <w:b/>
      <w:bCs/>
      <w:kern w:val="2"/>
      <w:sz w:val="32"/>
      <w:szCs w:val="32"/>
    </w:rPr>
  </w:style>
  <w:style w:type="paragraph" w:customStyle="1" w:styleId="xl65">
    <w:name w:val="xl65"/>
    <w:basedOn w:val="a"/>
    <w:rsid w:val="00477261"/>
    <w:pPr>
      <w:widowControl/>
      <w:spacing w:before="100" w:beforeAutospacing="1" w:after="100" w:afterAutospacing="1"/>
      <w:jc w:val="left"/>
    </w:pPr>
    <w:rPr>
      <w:rFonts w:ascii="宋体" w:eastAsia="宋体" w:hAnsi="宋体" w:cs="宋体"/>
      <w:b/>
      <w:bCs/>
      <w:kern w:val="0"/>
    </w:rPr>
  </w:style>
  <w:style w:type="paragraph" w:customStyle="1" w:styleId="21">
    <w:name w:val="图表2"/>
    <w:basedOn w:val="ae"/>
    <w:link w:val="22"/>
    <w:qFormat/>
    <w:rsid w:val="00477261"/>
    <w:pPr>
      <w:spacing w:line="240" w:lineRule="auto"/>
    </w:pPr>
  </w:style>
  <w:style w:type="character" w:customStyle="1" w:styleId="22">
    <w:name w:val="图表2 字符"/>
    <w:basedOn w:val="Char"/>
    <w:link w:val="21"/>
    <w:rsid w:val="00477261"/>
    <w:rPr>
      <w:rFonts w:ascii="Times New Roman" w:eastAsia="宋体" w:hAnsi="Times New Roman" w:cs="Times New Roman"/>
      <w:color w:val="000000"/>
      <w:sz w:val="24"/>
      <w:lang w:val="zh-CN"/>
    </w:rPr>
  </w:style>
  <w:style w:type="paragraph" w:customStyle="1" w:styleId="vsbcontentstart">
    <w:name w:val="vsbcontent_start"/>
    <w:basedOn w:val="a"/>
    <w:rsid w:val="00200E7B"/>
    <w:pPr>
      <w:widowControl/>
      <w:spacing w:before="100" w:beforeAutospacing="1" w:after="100" w:afterAutospacing="1" w:line="240" w:lineRule="auto"/>
      <w:jc w:val="left"/>
    </w:pPr>
    <w:rPr>
      <w:rFonts w:ascii="宋体" w:eastAsia="宋体" w:hAnsi="宋体" w:cs="宋体"/>
      <w:kern w:val="0"/>
    </w:rPr>
  </w:style>
  <w:style w:type="paragraph" w:customStyle="1" w:styleId="vsbcontentimg">
    <w:name w:val="vsbcontent_img"/>
    <w:basedOn w:val="a"/>
    <w:rsid w:val="00E52865"/>
    <w:pPr>
      <w:widowControl/>
      <w:spacing w:before="100" w:beforeAutospacing="1" w:after="100" w:afterAutospacing="1" w:line="240" w:lineRule="auto"/>
      <w:jc w:val="left"/>
    </w:pPr>
    <w:rPr>
      <w:rFonts w:ascii="宋体" w:eastAsia="宋体" w:hAnsi="宋体" w:cs="宋体"/>
      <w:kern w:val="0"/>
    </w:rPr>
  </w:style>
  <w:style w:type="paragraph" w:customStyle="1" w:styleId="xl63">
    <w:name w:val="xl63"/>
    <w:basedOn w:val="a"/>
    <w:rsid w:val="00C75061"/>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color w:val="000000"/>
      <w:kern w:val="0"/>
      <w:sz w:val="21"/>
      <w:szCs w:val="21"/>
    </w:rPr>
  </w:style>
  <w:style w:type="paragraph" w:customStyle="1" w:styleId="xl64">
    <w:name w:val="xl64"/>
    <w:basedOn w:val="a"/>
    <w:rsid w:val="00C75061"/>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color w:val="000000"/>
      <w:kern w:val="0"/>
      <w:sz w:val="21"/>
      <w:szCs w:val="21"/>
    </w:rPr>
  </w:style>
  <w:style w:type="character" w:customStyle="1" w:styleId="40">
    <w:name w:val="标题 4 字符"/>
    <w:basedOn w:val="a0"/>
    <w:link w:val="4"/>
    <w:uiPriority w:val="9"/>
    <w:rsid w:val="00CC1D6F"/>
    <w:rPr>
      <w:rFonts w:asciiTheme="majorHAnsi" w:eastAsiaTheme="majorEastAsia" w:hAnsiTheme="majorHAnsi" w:cstheme="majorBidi"/>
      <w:b/>
      <w:bCs/>
      <w:kern w:val="2"/>
      <w:sz w:val="28"/>
      <w:szCs w:val="28"/>
    </w:rPr>
  </w:style>
  <w:style w:type="numbering" w:customStyle="1" w:styleId="12">
    <w:name w:val="无列表1"/>
    <w:next w:val="a2"/>
    <w:uiPriority w:val="99"/>
    <w:semiHidden/>
    <w:unhideWhenUsed/>
    <w:rsid w:val="004B2BB2"/>
  </w:style>
  <w:style w:type="paragraph" w:customStyle="1" w:styleId="xl77">
    <w:name w:val="xl77"/>
    <w:basedOn w:val="a"/>
    <w:rsid w:val="000F1496"/>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jc w:val="center"/>
    </w:pPr>
    <w:rPr>
      <w:rFonts w:ascii="宋体" w:eastAsia="宋体" w:hAnsi="宋体" w:cs="宋体"/>
      <w:color w:val="000000"/>
      <w:kern w:val="0"/>
      <w:sz w:val="21"/>
      <w:szCs w:val="21"/>
    </w:rPr>
  </w:style>
  <w:style w:type="paragraph" w:customStyle="1" w:styleId="xl78">
    <w:name w:val="xl78"/>
    <w:basedOn w:val="a"/>
    <w:rsid w:val="000F1496"/>
    <w:pPr>
      <w:widowControl/>
      <w:pBdr>
        <w:bottom w:val="single" w:sz="8" w:space="0" w:color="auto"/>
        <w:right w:val="single" w:sz="8" w:space="0" w:color="auto"/>
      </w:pBdr>
      <w:spacing w:before="100" w:beforeAutospacing="1" w:after="100" w:afterAutospacing="1" w:line="240" w:lineRule="auto"/>
      <w:ind w:firstLineChars="0" w:firstLine="0"/>
      <w:jc w:val="center"/>
    </w:pPr>
    <w:rPr>
      <w:rFonts w:ascii="Calibri" w:eastAsia="宋体" w:hAnsi="Calibri" w:cs="Calibri"/>
      <w:kern w:val="0"/>
      <w:sz w:val="20"/>
      <w:szCs w:val="20"/>
    </w:rPr>
  </w:style>
  <w:style w:type="paragraph" w:customStyle="1" w:styleId="xl79">
    <w:name w:val="xl79"/>
    <w:basedOn w:val="a"/>
    <w:rsid w:val="000F1496"/>
    <w:pPr>
      <w:widowControl/>
      <w:spacing w:before="100" w:beforeAutospacing="1" w:after="100" w:afterAutospacing="1" w:line="240" w:lineRule="auto"/>
      <w:ind w:firstLineChars="0" w:firstLine="0"/>
      <w:jc w:val="center"/>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685">
      <w:bodyDiv w:val="1"/>
      <w:marLeft w:val="0"/>
      <w:marRight w:val="0"/>
      <w:marTop w:val="0"/>
      <w:marBottom w:val="0"/>
      <w:divBdr>
        <w:top w:val="none" w:sz="0" w:space="0" w:color="auto"/>
        <w:left w:val="none" w:sz="0" w:space="0" w:color="auto"/>
        <w:bottom w:val="none" w:sz="0" w:space="0" w:color="auto"/>
        <w:right w:val="none" w:sz="0" w:space="0" w:color="auto"/>
      </w:divBdr>
    </w:div>
    <w:div w:id="51392411">
      <w:bodyDiv w:val="1"/>
      <w:marLeft w:val="0"/>
      <w:marRight w:val="0"/>
      <w:marTop w:val="0"/>
      <w:marBottom w:val="0"/>
      <w:divBdr>
        <w:top w:val="none" w:sz="0" w:space="0" w:color="auto"/>
        <w:left w:val="none" w:sz="0" w:space="0" w:color="auto"/>
        <w:bottom w:val="none" w:sz="0" w:space="0" w:color="auto"/>
        <w:right w:val="none" w:sz="0" w:space="0" w:color="auto"/>
      </w:divBdr>
    </w:div>
    <w:div w:id="92941874">
      <w:bodyDiv w:val="1"/>
      <w:marLeft w:val="0"/>
      <w:marRight w:val="0"/>
      <w:marTop w:val="0"/>
      <w:marBottom w:val="0"/>
      <w:divBdr>
        <w:top w:val="none" w:sz="0" w:space="0" w:color="auto"/>
        <w:left w:val="none" w:sz="0" w:space="0" w:color="auto"/>
        <w:bottom w:val="none" w:sz="0" w:space="0" w:color="auto"/>
        <w:right w:val="none" w:sz="0" w:space="0" w:color="auto"/>
      </w:divBdr>
    </w:div>
    <w:div w:id="126897221">
      <w:bodyDiv w:val="1"/>
      <w:marLeft w:val="0"/>
      <w:marRight w:val="0"/>
      <w:marTop w:val="0"/>
      <w:marBottom w:val="0"/>
      <w:divBdr>
        <w:top w:val="none" w:sz="0" w:space="0" w:color="auto"/>
        <w:left w:val="none" w:sz="0" w:space="0" w:color="auto"/>
        <w:bottom w:val="none" w:sz="0" w:space="0" w:color="auto"/>
        <w:right w:val="none" w:sz="0" w:space="0" w:color="auto"/>
      </w:divBdr>
    </w:div>
    <w:div w:id="132453092">
      <w:bodyDiv w:val="1"/>
      <w:marLeft w:val="0"/>
      <w:marRight w:val="0"/>
      <w:marTop w:val="0"/>
      <w:marBottom w:val="0"/>
      <w:divBdr>
        <w:top w:val="none" w:sz="0" w:space="0" w:color="auto"/>
        <w:left w:val="none" w:sz="0" w:space="0" w:color="auto"/>
        <w:bottom w:val="none" w:sz="0" w:space="0" w:color="auto"/>
        <w:right w:val="none" w:sz="0" w:space="0" w:color="auto"/>
      </w:divBdr>
    </w:div>
    <w:div w:id="149254591">
      <w:bodyDiv w:val="1"/>
      <w:marLeft w:val="0"/>
      <w:marRight w:val="0"/>
      <w:marTop w:val="0"/>
      <w:marBottom w:val="0"/>
      <w:divBdr>
        <w:top w:val="none" w:sz="0" w:space="0" w:color="auto"/>
        <w:left w:val="none" w:sz="0" w:space="0" w:color="auto"/>
        <w:bottom w:val="none" w:sz="0" w:space="0" w:color="auto"/>
        <w:right w:val="none" w:sz="0" w:space="0" w:color="auto"/>
      </w:divBdr>
      <w:divsChild>
        <w:div w:id="30110929">
          <w:marLeft w:val="0"/>
          <w:marRight w:val="0"/>
          <w:marTop w:val="0"/>
          <w:marBottom w:val="0"/>
          <w:divBdr>
            <w:top w:val="none" w:sz="0" w:space="0" w:color="auto"/>
            <w:left w:val="none" w:sz="0" w:space="0" w:color="auto"/>
            <w:bottom w:val="none" w:sz="0" w:space="0" w:color="auto"/>
            <w:right w:val="none" w:sz="0" w:space="0" w:color="auto"/>
          </w:divBdr>
          <w:divsChild>
            <w:div w:id="683283137">
              <w:marLeft w:val="0"/>
              <w:marRight w:val="0"/>
              <w:marTop w:val="0"/>
              <w:marBottom w:val="0"/>
              <w:divBdr>
                <w:top w:val="none" w:sz="0" w:space="0" w:color="auto"/>
                <w:left w:val="none" w:sz="0" w:space="0" w:color="auto"/>
                <w:bottom w:val="none" w:sz="0" w:space="0" w:color="auto"/>
                <w:right w:val="none" w:sz="0" w:space="0" w:color="auto"/>
              </w:divBdr>
            </w:div>
          </w:divsChild>
        </w:div>
        <w:div w:id="1988972086">
          <w:marLeft w:val="375"/>
          <w:marRight w:val="0"/>
          <w:marTop w:val="1200"/>
          <w:marBottom w:val="1200"/>
          <w:divBdr>
            <w:top w:val="none" w:sz="0" w:space="0" w:color="auto"/>
            <w:left w:val="none" w:sz="0" w:space="0" w:color="auto"/>
            <w:bottom w:val="none" w:sz="0" w:space="0" w:color="auto"/>
            <w:right w:val="none" w:sz="0" w:space="0" w:color="auto"/>
          </w:divBdr>
          <w:divsChild>
            <w:div w:id="1263805012">
              <w:marLeft w:val="0"/>
              <w:marRight w:val="0"/>
              <w:marTop w:val="0"/>
              <w:marBottom w:val="0"/>
              <w:divBdr>
                <w:top w:val="none" w:sz="0" w:space="0" w:color="auto"/>
                <w:left w:val="none" w:sz="0" w:space="0" w:color="auto"/>
                <w:bottom w:val="none" w:sz="0" w:space="0" w:color="auto"/>
                <w:right w:val="none" w:sz="0" w:space="0" w:color="auto"/>
              </w:divBdr>
              <w:divsChild>
                <w:div w:id="776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838">
      <w:bodyDiv w:val="1"/>
      <w:marLeft w:val="0"/>
      <w:marRight w:val="0"/>
      <w:marTop w:val="0"/>
      <w:marBottom w:val="0"/>
      <w:divBdr>
        <w:top w:val="none" w:sz="0" w:space="0" w:color="auto"/>
        <w:left w:val="none" w:sz="0" w:space="0" w:color="auto"/>
        <w:bottom w:val="none" w:sz="0" w:space="0" w:color="auto"/>
        <w:right w:val="none" w:sz="0" w:space="0" w:color="auto"/>
      </w:divBdr>
    </w:div>
    <w:div w:id="188878410">
      <w:bodyDiv w:val="1"/>
      <w:marLeft w:val="0"/>
      <w:marRight w:val="0"/>
      <w:marTop w:val="0"/>
      <w:marBottom w:val="0"/>
      <w:divBdr>
        <w:top w:val="none" w:sz="0" w:space="0" w:color="auto"/>
        <w:left w:val="none" w:sz="0" w:space="0" w:color="auto"/>
        <w:bottom w:val="none" w:sz="0" w:space="0" w:color="auto"/>
        <w:right w:val="none" w:sz="0" w:space="0" w:color="auto"/>
      </w:divBdr>
    </w:div>
    <w:div w:id="194856031">
      <w:bodyDiv w:val="1"/>
      <w:marLeft w:val="0"/>
      <w:marRight w:val="0"/>
      <w:marTop w:val="0"/>
      <w:marBottom w:val="0"/>
      <w:divBdr>
        <w:top w:val="none" w:sz="0" w:space="0" w:color="auto"/>
        <w:left w:val="none" w:sz="0" w:space="0" w:color="auto"/>
        <w:bottom w:val="none" w:sz="0" w:space="0" w:color="auto"/>
        <w:right w:val="none" w:sz="0" w:space="0" w:color="auto"/>
      </w:divBdr>
    </w:div>
    <w:div w:id="237980928">
      <w:bodyDiv w:val="1"/>
      <w:marLeft w:val="0"/>
      <w:marRight w:val="0"/>
      <w:marTop w:val="0"/>
      <w:marBottom w:val="0"/>
      <w:divBdr>
        <w:top w:val="none" w:sz="0" w:space="0" w:color="auto"/>
        <w:left w:val="none" w:sz="0" w:space="0" w:color="auto"/>
        <w:bottom w:val="none" w:sz="0" w:space="0" w:color="auto"/>
        <w:right w:val="none" w:sz="0" w:space="0" w:color="auto"/>
      </w:divBdr>
    </w:div>
    <w:div w:id="256328748">
      <w:bodyDiv w:val="1"/>
      <w:marLeft w:val="0"/>
      <w:marRight w:val="0"/>
      <w:marTop w:val="0"/>
      <w:marBottom w:val="0"/>
      <w:divBdr>
        <w:top w:val="none" w:sz="0" w:space="0" w:color="auto"/>
        <w:left w:val="none" w:sz="0" w:space="0" w:color="auto"/>
        <w:bottom w:val="none" w:sz="0" w:space="0" w:color="auto"/>
        <w:right w:val="none" w:sz="0" w:space="0" w:color="auto"/>
      </w:divBdr>
    </w:div>
    <w:div w:id="283342638">
      <w:bodyDiv w:val="1"/>
      <w:marLeft w:val="0"/>
      <w:marRight w:val="0"/>
      <w:marTop w:val="0"/>
      <w:marBottom w:val="0"/>
      <w:divBdr>
        <w:top w:val="none" w:sz="0" w:space="0" w:color="auto"/>
        <w:left w:val="none" w:sz="0" w:space="0" w:color="auto"/>
        <w:bottom w:val="none" w:sz="0" w:space="0" w:color="auto"/>
        <w:right w:val="none" w:sz="0" w:space="0" w:color="auto"/>
      </w:divBdr>
    </w:div>
    <w:div w:id="320041252">
      <w:bodyDiv w:val="1"/>
      <w:marLeft w:val="0"/>
      <w:marRight w:val="0"/>
      <w:marTop w:val="0"/>
      <w:marBottom w:val="0"/>
      <w:divBdr>
        <w:top w:val="none" w:sz="0" w:space="0" w:color="auto"/>
        <w:left w:val="none" w:sz="0" w:space="0" w:color="auto"/>
        <w:bottom w:val="none" w:sz="0" w:space="0" w:color="auto"/>
        <w:right w:val="none" w:sz="0" w:space="0" w:color="auto"/>
      </w:divBdr>
    </w:div>
    <w:div w:id="333798441">
      <w:bodyDiv w:val="1"/>
      <w:marLeft w:val="0"/>
      <w:marRight w:val="0"/>
      <w:marTop w:val="0"/>
      <w:marBottom w:val="0"/>
      <w:divBdr>
        <w:top w:val="none" w:sz="0" w:space="0" w:color="auto"/>
        <w:left w:val="none" w:sz="0" w:space="0" w:color="auto"/>
        <w:bottom w:val="none" w:sz="0" w:space="0" w:color="auto"/>
        <w:right w:val="none" w:sz="0" w:space="0" w:color="auto"/>
      </w:divBdr>
    </w:div>
    <w:div w:id="359090971">
      <w:bodyDiv w:val="1"/>
      <w:marLeft w:val="0"/>
      <w:marRight w:val="0"/>
      <w:marTop w:val="0"/>
      <w:marBottom w:val="0"/>
      <w:divBdr>
        <w:top w:val="none" w:sz="0" w:space="0" w:color="auto"/>
        <w:left w:val="none" w:sz="0" w:space="0" w:color="auto"/>
        <w:bottom w:val="none" w:sz="0" w:space="0" w:color="auto"/>
        <w:right w:val="none" w:sz="0" w:space="0" w:color="auto"/>
      </w:divBdr>
    </w:div>
    <w:div w:id="378750805">
      <w:bodyDiv w:val="1"/>
      <w:marLeft w:val="0"/>
      <w:marRight w:val="0"/>
      <w:marTop w:val="0"/>
      <w:marBottom w:val="0"/>
      <w:divBdr>
        <w:top w:val="none" w:sz="0" w:space="0" w:color="auto"/>
        <w:left w:val="none" w:sz="0" w:space="0" w:color="auto"/>
        <w:bottom w:val="none" w:sz="0" w:space="0" w:color="auto"/>
        <w:right w:val="none" w:sz="0" w:space="0" w:color="auto"/>
      </w:divBdr>
    </w:div>
    <w:div w:id="420762226">
      <w:bodyDiv w:val="1"/>
      <w:marLeft w:val="0"/>
      <w:marRight w:val="0"/>
      <w:marTop w:val="0"/>
      <w:marBottom w:val="0"/>
      <w:divBdr>
        <w:top w:val="none" w:sz="0" w:space="0" w:color="auto"/>
        <w:left w:val="none" w:sz="0" w:space="0" w:color="auto"/>
        <w:bottom w:val="none" w:sz="0" w:space="0" w:color="auto"/>
        <w:right w:val="none" w:sz="0" w:space="0" w:color="auto"/>
      </w:divBdr>
    </w:div>
    <w:div w:id="501969145">
      <w:bodyDiv w:val="1"/>
      <w:marLeft w:val="0"/>
      <w:marRight w:val="0"/>
      <w:marTop w:val="0"/>
      <w:marBottom w:val="0"/>
      <w:divBdr>
        <w:top w:val="none" w:sz="0" w:space="0" w:color="auto"/>
        <w:left w:val="none" w:sz="0" w:space="0" w:color="auto"/>
        <w:bottom w:val="none" w:sz="0" w:space="0" w:color="auto"/>
        <w:right w:val="none" w:sz="0" w:space="0" w:color="auto"/>
      </w:divBdr>
    </w:div>
    <w:div w:id="526215274">
      <w:bodyDiv w:val="1"/>
      <w:marLeft w:val="0"/>
      <w:marRight w:val="0"/>
      <w:marTop w:val="0"/>
      <w:marBottom w:val="0"/>
      <w:divBdr>
        <w:top w:val="none" w:sz="0" w:space="0" w:color="auto"/>
        <w:left w:val="none" w:sz="0" w:space="0" w:color="auto"/>
        <w:bottom w:val="none" w:sz="0" w:space="0" w:color="auto"/>
        <w:right w:val="none" w:sz="0" w:space="0" w:color="auto"/>
      </w:divBdr>
    </w:div>
    <w:div w:id="556668354">
      <w:bodyDiv w:val="1"/>
      <w:marLeft w:val="0"/>
      <w:marRight w:val="0"/>
      <w:marTop w:val="0"/>
      <w:marBottom w:val="0"/>
      <w:divBdr>
        <w:top w:val="none" w:sz="0" w:space="0" w:color="auto"/>
        <w:left w:val="none" w:sz="0" w:space="0" w:color="auto"/>
        <w:bottom w:val="none" w:sz="0" w:space="0" w:color="auto"/>
        <w:right w:val="none" w:sz="0" w:space="0" w:color="auto"/>
      </w:divBdr>
    </w:div>
    <w:div w:id="565989620">
      <w:bodyDiv w:val="1"/>
      <w:marLeft w:val="0"/>
      <w:marRight w:val="0"/>
      <w:marTop w:val="0"/>
      <w:marBottom w:val="0"/>
      <w:divBdr>
        <w:top w:val="none" w:sz="0" w:space="0" w:color="auto"/>
        <w:left w:val="none" w:sz="0" w:space="0" w:color="auto"/>
        <w:bottom w:val="none" w:sz="0" w:space="0" w:color="auto"/>
        <w:right w:val="none" w:sz="0" w:space="0" w:color="auto"/>
      </w:divBdr>
    </w:div>
    <w:div w:id="579758656">
      <w:bodyDiv w:val="1"/>
      <w:marLeft w:val="0"/>
      <w:marRight w:val="0"/>
      <w:marTop w:val="0"/>
      <w:marBottom w:val="0"/>
      <w:divBdr>
        <w:top w:val="none" w:sz="0" w:space="0" w:color="auto"/>
        <w:left w:val="none" w:sz="0" w:space="0" w:color="auto"/>
        <w:bottom w:val="none" w:sz="0" w:space="0" w:color="auto"/>
        <w:right w:val="none" w:sz="0" w:space="0" w:color="auto"/>
      </w:divBdr>
    </w:div>
    <w:div w:id="589124672">
      <w:bodyDiv w:val="1"/>
      <w:marLeft w:val="0"/>
      <w:marRight w:val="0"/>
      <w:marTop w:val="0"/>
      <w:marBottom w:val="0"/>
      <w:divBdr>
        <w:top w:val="none" w:sz="0" w:space="0" w:color="auto"/>
        <w:left w:val="none" w:sz="0" w:space="0" w:color="auto"/>
        <w:bottom w:val="none" w:sz="0" w:space="0" w:color="auto"/>
        <w:right w:val="none" w:sz="0" w:space="0" w:color="auto"/>
      </w:divBdr>
    </w:div>
    <w:div w:id="616646511">
      <w:bodyDiv w:val="1"/>
      <w:marLeft w:val="0"/>
      <w:marRight w:val="0"/>
      <w:marTop w:val="0"/>
      <w:marBottom w:val="0"/>
      <w:divBdr>
        <w:top w:val="none" w:sz="0" w:space="0" w:color="auto"/>
        <w:left w:val="none" w:sz="0" w:space="0" w:color="auto"/>
        <w:bottom w:val="none" w:sz="0" w:space="0" w:color="auto"/>
        <w:right w:val="none" w:sz="0" w:space="0" w:color="auto"/>
      </w:divBdr>
    </w:div>
    <w:div w:id="637684279">
      <w:bodyDiv w:val="1"/>
      <w:marLeft w:val="0"/>
      <w:marRight w:val="0"/>
      <w:marTop w:val="0"/>
      <w:marBottom w:val="0"/>
      <w:divBdr>
        <w:top w:val="none" w:sz="0" w:space="0" w:color="auto"/>
        <w:left w:val="none" w:sz="0" w:space="0" w:color="auto"/>
        <w:bottom w:val="none" w:sz="0" w:space="0" w:color="auto"/>
        <w:right w:val="none" w:sz="0" w:space="0" w:color="auto"/>
      </w:divBdr>
    </w:div>
    <w:div w:id="647783431">
      <w:bodyDiv w:val="1"/>
      <w:marLeft w:val="0"/>
      <w:marRight w:val="0"/>
      <w:marTop w:val="0"/>
      <w:marBottom w:val="0"/>
      <w:divBdr>
        <w:top w:val="none" w:sz="0" w:space="0" w:color="auto"/>
        <w:left w:val="none" w:sz="0" w:space="0" w:color="auto"/>
        <w:bottom w:val="none" w:sz="0" w:space="0" w:color="auto"/>
        <w:right w:val="none" w:sz="0" w:space="0" w:color="auto"/>
      </w:divBdr>
    </w:div>
    <w:div w:id="649946984">
      <w:bodyDiv w:val="1"/>
      <w:marLeft w:val="0"/>
      <w:marRight w:val="0"/>
      <w:marTop w:val="0"/>
      <w:marBottom w:val="0"/>
      <w:divBdr>
        <w:top w:val="none" w:sz="0" w:space="0" w:color="auto"/>
        <w:left w:val="none" w:sz="0" w:space="0" w:color="auto"/>
        <w:bottom w:val="none" w:sz="0" w:space="0" w:color="auto"/>
        <w:right w:val="none" w:sz="0" w:space="0" w:color="auto"/>
      </w:divBdr>
    </w:div>
    <w:div w:id="692657079">
      <w:bodyDiv w:val="1"/>
      <w:marLeft w:val="0"/>
      <w:marRight w:val="0"/>
      <w:marTop w:val="0"/>
      <w:marBottom w:val="0"/>
      <w:divBdr>
        <w:top w:val="none" w:sz="0" w:space="0" w:color="auto"/>
        <w:left w:val="none" w:sz="0" w:space="0" w:color="auto"/>
        <w:bottom w:val="none" w:sz="0" w:space="0" w:color="auto"/>
        <w:right w:val="none" w:sz="0" w:space="0" w:color="auto"/>
      </w:divBdr>
    </w:div>
    <w:div w:id="706181633">
      <w:bodyDiv w:val="1"/>
      <w:marLeft w:val="0"/>
      <w:marRight w:val="0"/>
      <w:marTop w:val="0"/>
      <w:marBottom w:val="0"/>
      <w:divBdr>
        <w:top w:val="none" w:sz="0" w:space="0" w:color="auto"/>
        <w:left w:val="none" w:sz="0" w:space="0" w:color="auto"/>
        <w:bottom w:val="none" w:sz="0" w:space="0" w:color="auto"/>
        <w:right w:val="none" w:sz="0" w:space="0" w:color="auto"/>
      </w:divBdr>
    </w:div>
    <w:div w:id="727151271">
      <w:bodyDiv w:val="1"/>
      <w:marLeft w:val="0"/>
      <w:marRight w:val="0"/>
      <w:marTop w:val="0"/>
      <w:marBottom w:val="0"/>
      <w:divBdr>
        <w:top w:val="none" w:sz="0" w:space="0" w:color="auto"/>
        <w:left w:val="none" w:sz="0" w:space="0" w:color="auto"/>
        <w:bottom w:val="none" w:sz="0" w:space="0" w:color="auto"/>
        <w:right w:val="none" w:sz="0" w:space="0" w:color="auto"/>
      </w:divBdr>
    </w:div>
    <w:div w:id="795949365">
      <w:bodyDiv w:val="1"/>
      <w:marLeft w:val="0"/>
      <w:marRight w:val="0"/>
      <w:marTop w:val="0"/>
      <w:marBottom w:val="0"/>
      <w:divBdr>
        <w:top w:val="none" w:sz="0" w:space="0" w:color="auto"/>
        <w:left w:val="none" w:sz="0" w:space="0" w:color="auto"/>
        <w:bottom w:val="none" w:sz="0" w:space="0" w:color="auto"/>
        <w:right w:val="none" w:sz="0" w:space="0" w:color="auto"/>
      </w:divBdr>
    </w:div>
    <w:div w:id="796484886">
      <w:bodyDiv w:val="1"/>
      <w:marLeft w:val="0"/>
      <w:marRight w:val="0"/>
      <w:marTop w:val="0"/>
      <w:marBottom w:val="0"/>
      <w:divBdr>
        <w:top w:val="none" w:sz="0" w:space="0" w:color="auto"/>
        <w:left w:val="none" w:sz="0" w:space="0" w:color="auto"/>
        <w:bottom w:val="none" w:sz="0" w:space="0" w:color="auto"/>
        <w:right w:val="none" w:sz="0" w:space="0" w:color="auto"/>
      </w:divBdr>
    </w:div>
    <w:div w:id="827672279">
      <w:bodyDiv w:val="1"/>
      <w:marLeft w:val="0"/>
      <w:marRight w:val="0"/>
      <w:marTop w:val="0"/>
      <w:marBottom w:val="0"/>
      <w:divBdr>
        <w:top w:val="none" w:sz="0" w:space="0" w:color="auto"/>
        <w:left w:val="none" w:sz="0" w:space="0" w:color="auto"/>
        <w:bottom w:val="none" w:sz="0" w:space="0" w:color="auto"/>
        <w:right w:val="none" w:sz="0" w:space="0" w:color="auto"/>
      </w:divBdr>
    </w:div>
    <w:div w:id="865605268">
      <w:bodyDiv w:val="1"/>
      <w:marLeft w:val="0"/>
      <w:marRight w:val="0"/>
      <w:marTop w:val="0"/>
      <w:marBottom w:val="0"/>
      <w:divBdr>
        <w:top w:val="none" w:sz="0" w:space="0" w:color="auto"/>
        <w:left w:val="none" w:sz="0" w:space="0" w:color="auto"/>
        <w:bottom w:val="none" w:sz="0" w:space="0" w:color="auto"/>
        <w:right w:val="none" w:sz="0" w:space="0" w:color="auto"/>
      </w:divBdr>
    </w:div>
    <w:div w:id="951130146">
      <w:bodyDiv w:val="1"/>
      <w:marLeft w:val="0"/>
      <w:marRight w:val="0"/>
      <w:marTop w:val="0"/>
      <w:marBottom w:val="0"/>
      <w:divBdr>
        <w:top w:val="none" w:sz="0" w:space="0" w:color="auto"/>
        <w:left w:val="none" w:sz="0" w:space="0" w:color="auto"/>
        <w:bottom w:val="none" w:sz="0" w:space="0" w:color="auto"/>
        <w:right w:val="none" w:sz="0" w:space="0" w:color="auto"/>
      </w:divBdr>
    </w:div>
    <w:div w:id="953560626">
      <w:bodyDiv w:val="1"/>
      <w:marLeft w:val="0"/>
      <w:marRight w:val="0"/>
      <w:marTop w:val="0"/>
      <w:marBottom w:val="0"/>
      <w:divBdr>
        <w:top w:val="none" w:sz="0" w:space="0" w:color="auto"/>
        <w:left w:val="none" w:sz="0" w:space="0" w:color="auto"/>
        <w:bottom w:val="none" w:sz="0" w:space="0" w:color="auto"/>
        <w:right w:val="none" w:sz="0" w:space="0" w:color="auto"/>
      </w:divBdr>
    </w:div>
    <w:div w:id="965239304">
      <w:bodyDiv w:val="1"/>
      <w:marLeft w:val="0"/>
      <w:marRight w:val="0"/>
      <w:marTop w:val="0"/>
      <w:marBottom w:val="0"/>
      <w:divBdr>
        <w:top w:val="none" w:sz="0" w:space="0" w:color="auto"/>
        <w:left w:val="none" w:sz="0" w:space="0" w:color="auto"/>
        <w:bottom w:val="none" w:sz="0" w:space="0" w:color="auto"/>
        <w:right w:val="none" w:sz="0" w:space="0" w:color="auto"/>
      </w:divBdr>
    </w:div>
    <w:div w:id="975142301">
      <w:bodyDiv w:val="1"/>
      <w:marLeft w:val="0"/>
      <w:marRight w:val="0"/>
      <w:marTop w:val="0"/>
      <w:marBottom w:val="0"/>
      <w:divBdr>
        <w:top w:val="none" w:sz="0" w:space="0" w:color="auto"/>
        <w:left w:val="none" w:sz="0" w:space="0" w:color="auto"/>
        <w:bottom w:val="none" w:sz="0" w:space="0" w:color="auto"/>
        <w:right w:val="none" w:sz="0" w:space="0" w:color="auto"/>
      </w:divBdr>
    </w:div>
    <w:div w:id="989552405">
      <w:bodyDiv w:val="1"/>
      <w:marLeft w:val="0"/>
      <w:marRight w:val="0"/>
      <w:marTop w:val="0"/>
      <w:marBottom w:val="0"/>
      <w:divBdr>
        <w:top w:val="none" w:sz="0" w:space="0" w:color="auto"/>
        <w:left w:val="none" w:sz="0" w:space="0" w:color="auto"/>
        <w:bottom w:val="none" w:sz="0" w:space="0" w:color="auto"/>
        <w:right w:val="none" w:sz="0" w:space="0" w:color="auto"/>
      </w:divBdr>
    </w:div>
    <w:div w:id="989794464">
      <w:bodyDiv w:val="1"/>
      <w:marLeft w:val="0"/>
      <w:marRight w:val="0"/>
      <w:marTop w:val="0"/>
      <w:marBottom w:val="0"/>
      <w:divBdr>
        <w:top w:val="none" w:sz="0" w:space="0" w:color="auto"/>
        <w:left w:val="none" w:sz="0" w:space="0" w:color="auto"/>
        <w:bottom w:val="none" w:sz="0" w:space="0" w:color="auto"/>
        <w:right w:val="none" w:sz="0" w:space="0" w:color="auto"/>
      </w:divBdr>
    </w:div>
    <w:div w:id="1015112895">
      <w:bodyDiv w:val="1"/>
      <w:marLeft w:val="0"/>
      <w:marRight w:val="0"/>
      <w:marTop w:val="0"/>
      <w:marBottom w:val="0"/>
      <w:divBdr>
        <w:top w:val="none" w:sz="0" w:space="0" w:color="auto"/>
        <w:left w:val="none" w:sz="0" w:space="0" w:color="auto"/>
        <w:bottom w:val="none" w:sz="0" w:space="0" w:color="auto"/>
        <w:right w:val="none" w:sz="0" w:space="0" w:color="auto"/>
      </w:divBdr>
    </w:div>
    <w:div w:id="1034770359">
      <w:bodyDiv w:val="1"/>
      <w:marLeft w:val="0"/>
      <w:marRight w:val="0"/>
      <w:marTop w:val="0"/>
      <w:marBottom w:val="0"/>
      <w:divBdr>
        <w:top w:val="none" w:sz="0" w:space="0" w:color="auto"/>
        <w:left w:val="none" w:sz="0" w:space="0" w:color="auto"/>
        <w:bottom w:val="none" w:sz="0" w:space="0" w:color="auto"/>
        <w:right w:val="none" w:sz="0" w:space="0" w:color="auto"/>
      </w:divBdr>
    </w:div>
    <w:div w:id="1063410202">
      <w:bodyDiv w:val="1"/>
      <w:marLeft w:val="0"/>
      <w:marRight w:val="0"/>
      <w:marTop w:val="0"/>
      <w:marBottom w:val="0"/>
      <w:divBdr>
        <w:top w:val="none" w:sz="0" w:space="0" w:color="auto"/>
        <w:left w:val="none" w:sz="0" w:space="0" w:color="auto"/>
        <w:bottom w:val="none" w:sz="0" w:space="0" w:color="auto"/>
        <w:right w:val="none" w:sz="0" w:space="0" w:color="auto"/>
      </w:divBdr>
    </w:div>
    <w:div w:id="1081751287">
      <w:bodyDiv w:val="1"/>
      <w:marLeft w:val="0"/>
      <w:marRight w:val="0"/>
      <w:marTop w:val="0"/>
      <w:marBottom w:val="0"/>
      <w:divBdr>
        <w:top w:val="none" w:sz="0" w:space="0" w:color="auto"/>
        <w:left w:val="none" w:sz="0" w:space="0" w:color="auto"/>
        <w:bottom w:val="none" w:sz="0" w:space="0" w:color="auto"/>
        <w:right w:val="none" w:sz="0" w:space="0" w:color="auto"/>
      </w:divBdr>
    </w:div>
    <w:div w:id="1160577946">
      <w:bodyDiv w:val="1"/>
      <w:marLeft w:val="0"/>
      <w:marRight w:val="0"/>
      <w:marTop w:val="0"/>
      <w:marBottom w:val="0"/>
      <w:divBdr>
        <w:top w:val="none" w:sz="0" w:space="0" w:color="auto"/>
        <w:left w:val="none" w:sz="0" w:space="0" w:color="auto"/>
        <w:bottom w:val="none" w:sz="0" w:space="0" w:color="auto"/>
        <w:right w:val="none" w:sz="0" w:space="0" w:color="auto"/>
      </w:divBdr>
    </w:div>
    <w:div w:id="1163398717">
      <w:bodyDiv w:val="1"/>
      <w:marLeft w:val="0"/>
      <w:marRight w:val="0"/>
      <w:marTop w:val="0"/>
      <w:marBottom w:val="0"/>
      <w:divBdr>
        <w:top w:val="none" w:sz="0" w:space="0" w:color="auto"/>
        <w:left w:val="none" w:sz="0" w:space="0" w:color="auto"/>
        <w:bottom w:val="none" w:sz="0" w:space="0" w:color="auto"/>
        <w:right w:val="none" w:sz="0" w:space="0" w:color="auto"/>
      </w:divBdr>
    </w:div>
    <w:div w:id="1187477094">
      <w:bodyDiv w:val="1"/>
      <w:marLeft w:val="0"/>
      <w:marRight w:val="0"/>
      <w:marTop w:val="0"/>
      <w:marBottom w:val="0"/>
      <w:divBdr>
        <w:top w:val="none" w:sz="0" w:space="0" w:color="auto"/>
        <w:left w:val="none" w:sz="0" w:space="0" w:color="auto"/>
        <w:bottom w:val="none" w:sz="0" w:space="0" w:color="auto"/>
        <w:right w:val="none" w:sz="0" w:space="0" w:color="auto"/>
      </w:divBdr>
    </w:div>
    <w:div w:id="1212352842">
      <w:bodyDiv w:val="1"/>
      <w:marLeft w:val="0"/>
      <w:marRight w:val="0"/>
      <w:marTop w:val="0"/>
      <w:marBottom w:val="0"/>
      <w:divBdr>
        <w:top w:val="none" w:sz="0" w:space="0" w:color="auto"/>
        <w:left w:val="none" w:sz="0" w:space="0" w:color="auto"/>
        <w:bottom w:val="none" w:sz="0" w:space="0" w:color="auto"/>
        <w:right w:val="none" w:sz="0" w:space="0" w:color="auto"/>
      </w:divBdr>
    </w:div>
    <w:div w:id="1219317453">
      <w:bodyDiv w:val="1"/>
      <w:marLeft w:val="0"/>
      <w:marRight w:val="0"/>
      <w:marTop w:val="0"/>
      <w:marBottom w:val="0"/>
      <w:divBdr>
        <w:top w:val="none" w:sz="0" w:space="0" w:color="auto"/>
        <w:left w:val="none" w:sz="0" w:space="0" w:color="auto"/>
        <w:bottom w:val="none" w:sz="0" w:space="0" w:color="auto"/>
        <w:right w:val="none" w:sz="0" w:space="0" w:color="auto"/>
      </w:divBdr>
    </w:div>
    <w:div w:id="1254052839">
      <w:bodyDiv w:val="1"/>
      <w:marLeft w:val="0"/>
      <w:marRight w:val="0"/>
      <w:marTop w:val="0"/>
      <w:marBottom w:val="0"/>
      <w:divBdr>
        <w:top w:val="none" w:sz="0" w:space="0" w:color="auto"/>
        <w:left w:val="none" w:sz="0" w:space="0" w:color="auto"/>
        <w:bottom w:val="none" w:sz="0" w:space="0" w:color="auto"/>
        <w:right w:val="none" w:sz="0" w:space="0" w:color="auto"/>
      </w:divBdr>
    </w:div>
    <w:div w:id="1258054221">
      <w:bodyDiv w:val="1"/>
      <w:marLeft w:val="0"/>
      <w:marRight w:val="0"/>
      <w:marTop w:val="0"/>
      <w:marBottom w:val="0"/>
      <w:divBdr>
        <w:top w:val="none" w:sz="0" w:space="0" w:color="auto"/>
        <w:left w:val="none" w:sz="0" w:space="0" w:color="auto"/>
        <w:bottom w:val="none" w:sz="0" w:space="0" w:color="auto"/>
        <w:right w:val="none" w:sz="0" w:space="0" w:color="auto"/>
      </w:divBdr>
    </w:div>
    <w:div w:id="1267689807">
      <w:bodyDiv w:val="1"/>
      <w:marLeft w:val="0"/>
      <w:marRight w:val="0"/>
      <w:marTop w:val="0"/>
      <w:marBottom w:val="0"/>
      <w:divBdr>
        <w:top w:val="none" w:sz="0" w:space="0" w:color="auto"/>
        <w:left w:val="none" w:sz="0" w:space="0" w:color="auto"/>
        <w:bottom w:val="none" w:sz="0" w:space="0" w:color="auto"/>
        <w:right w:val="none" w:sz="0" w:space="0" w:color="auto"/>
      </w:divBdr>
    </w:div>
    <w:div w:id="1322808606">
      <w:bodyDiv w:val="1"/>
      <w:marLeft w:val="0"/>
      <w:marRight w:val="0"/>
      <w:marTop w:val="0"/>
      <w:marBottom w:val="0"/>
      <w:divBdr>
        <w:top w:val="none" w:sz="0" w:space="0" w:color="auto"/>
        <w:left w:val="none" w:sz="0" w:space="0" w:color="auto"/>
        <w:bottom w:val="none" w:sz="0" w:space="0" w:color="auto"/>
        <w:right w:val="none" w:sz="0" w:space="0" w:color="auto"/>
      </w:divBdr>
    </w:div>
    <w:div w:id="1344286995">
      <w:bodyDiv w:val="1"/>
      <w:marLeft w:val="0"/>
      <w:marRight w:val="0"/>
      <w:marTop w:val="0"/>
      <w:marBottom w:val="0"/>
      <w:divBdr>
        <w:top w:val="none" w:sz="0" w:space="0" w:color="auto"/>
        <w:left w:val="none" w:sz="0" w:space="0" w:color="auto"/>
        <w:bottom w:val="none" w:sz="0" w:space="0" w:color="auto"/>
        <w:right w:val="none" w:sz="0" w:space="0" w:color="auto"/>
      </w:divBdr>
    </w:div>
    <w:div w:id="1362823251">
      <w:bodyDiv w:val="1"/>
      <w:marLeft w:val="0"/>
      <w:marRight w:val="0"/>
      <w:marTop w:val="0"/>
      <w:marBottom w:val="0"/>
      <w:divBdr>
        <w:top w:val="none" w:sz="0" w:space="0" w:color="auto"/>
        <w:left w:val="none" w:sz="0" w:space="0" w:color="auto"/>
        <w:bottom w:val="none" w:sz="0" w:space="0" w:color="auto"/>
        <w:right w:val="none" w:sz="0" w:space="0" w:color="auto"/>
      </w:divBdr>
    </w:div>
    <w:div w:id="1380400538">
      <w:bodyDiv w:val="1"/>
      <w:marLeft w:val="0"/>
      <w:marRight w:val="0"/>
      <w:marTop w:val="0"/>
      <w:marBottom w:val="0"/>
      <w:divBdr>
        <w:top w:val="none" w:sz="0" w:space="0" w:color="auto"/>
        <w:left w:val="none" w:sz="0" w:space="0" w:color="auto"/>
        <w:bottom w:val="none" w:sz="0" w:space="0" w:color="auto"/>
        <w:right w:val="none" w:sz="0" w:space="0" w:color="auto"/>
      </w:divBdr>
    </w:div>
    <w:div w:id="1421220573">
      <w:bodyDiv w:val="1"/>
      <w:marLeft w:val="0"/>
      <w:marRight w:val="0"/>
      <w:marTop w:val="0"/>
      <w:marBottom w:val="0"/>
      <w:divBdr>
        <w:top w:val="none" w:sz="0" w:space="0" w:color="auto"/>
        <w:left w:val="none" w:sz="0" w:space="0" w:color="auto"/>
        <w:bottom w:val="none" w:sz="0" w:space="0" w:color="auto"/>
        <w:right w:val="none" w:sz="0" w:space="0" w:color="auto"/>
      </w:divBdr>
    </w:div>
    <w:div w:id="1541550288">
      <w:bodyDiv w:val="1"/>
      <w:marLeft w:val="0"/>
      <w:marRight w:val="0"/>
      <w:marTop w:val="0"/>
      <w:marBottom w:val="0"/>
      <w:divBdr>
        <w:top w:val="none" w:sz="0" w:space="0" w:color="auto"/>
        <w:left w:val="none" w:sz="0" w:space="0" w:color="auto"/>
        <w:bottom w:val="none" w:sz="0" w:space="0" w:color="auto"/>
        <w:right w:val="none" w:sz="0" w:space="0" w:color="auto"/>
      </w:divBdr>
    </w:div>
    <w:div w:id="1552691377">
      <w:bodyDiv w:val="1"/>
      <w:marLeft w:val="0"/>
      <w:marRight w:val="0"/>
      <w:marTop w:val="0"/>
      <w:marBottom w:val="0"/>
      <w:divBdr>
        <w:top w:val="none" w:sz="0" w:space="0" w:color="auto"/>
        <w:left w:val="none" w:sz="0" w:space="0" w:color="auto"/>
        <w:bottom w:val="none" w:sz="0" w:space="0" w:color="auto"/>
        <w:right w:val="none" w:sz="0" w:space="0" w:color="auto"/>
      </w:divBdr>
    </w:div>
    <w:div w:id="1584799132">
      <w:bodyDiv w:val="1"/>
      <w:marLeft w:val="0"/>
      <w:marRight w:val="0"/>
      <w:marTop w:val="0"/>
      <w:marBottom w:val="0"/>
      <w:divBdr>
        <w:top w:val="none" w:sz="0" w:space="0" w:color="auto"/>
        <w:left w:val="none" w:sz="0" w:space="0" w:color="auto"/>
        <w:bottom w:val="none" w:sz="0" w:space="0" w:color="auto"/>
        <w:right w:val="none" w:sz="0" w:space="0" w:color="auto"/>
      </w:divBdr>
    </w:div>
    <w:div w:id="1596472872">
      <w:bodyDiv w:val="1"/>
      <w:marLeft w:val="0"/>
      <w:marRight w:val="0"/>
      <w:marTop w:val="0"/>
      <w:marBottom w:val="0"/>
      <w:divBdr>
        <w:top w:val="none" w:sz="0" w:space="0" w:color="auto"/>
        <w:left w:val="none" w:sz="0" w:space="0" w:color="auto"/>
        <w:bottom w:val="none" w:sz="0" w:space="0" w:color="auto"/>
        <w:right w:val="none" w:sz="0" w:space="0" w:color="auto"/>
      </w:divBdr>
    </w:div>
    <w:div w:id="1633628860">
      <w:bodyDiv w:val="1"/>
      <w:marLeft w:val="0"/>
      <w:marRight w:val="0"/>
      <w:marTop w:val="0"/>
      <w:marBottom w:val="0"/>
      <w:divBdr>
        <w:top w:val="none" w:sz="0" w:space="0" w:color="auto"/>
        <w:left w:val="none" w:sz="0" w:space="0" w:color="auto"/>
        <w:bottom w:val="none" w:sz="0" w:space="0" w:color="auto"/>
        <w:right w:val="none" w:sz="0" w:space="0" w:color="auto"/>
      </w:divBdr>
    </w:div>
    <w:div w:id="1654947390">
      <w:bodyDiv w:val="1"/>
      <w:marLeft w:val="0"/>
      <w:marRight w:val="0"/>
      <w:marTop w:val="0"/>
      <w:marBottom w:val="0"/>
      <w:divBdr>
        <w:top w:val="none" w:sz="0" w:space="0" w:color="auto"/>
        <w:left w:val="none" w:sz="0" w:space="0" w:color="auto"/>
        <w:bottom w:val="none" w:sz="0" w:space="0" w:color="auto"/>
        <w:right w:val="none" w:sz="0" w:space="0" w:color="auto"/>
      </w:divBdr>
    </w:div>
    <w:div w:id="1666858184">
      <w:bodyDiv w:val="1"/>
      <w:marLeft w:val="0"/>
      <w:marRight w:val="0"/>
      <w:marTop w:val="0"/>
      <w:marBottom w:val="0"/>
      <w:divBdr>
        <w:top w:val="none" w:sz="0" w:space="0" w:color="auto"/>
        <w:left w:val="none" w:sz="0" w:space="0" w:color="auto"/>
        <w:bottom w:val="none" w:sz="0" w:space="0" w:color="auto"/>
        <w:right w:val="none" w:sz="0" w:space="0" w:color="auto"/>
      </w:divBdr>
    </w:div>
    <w:div w:id="1674338971">
      <w:bodyDiv w:val="1"/>
      <w:marLeft w:val="0"/>
      <w:marRight w:val="0"/>
      <w:marTop w:val="0"/>
      <w:marBottom w:val="0"/>
      <w:divBdr>
        <w:top w:val="none" w:sz="0" w:space="0" w:color="auto"/>
        <w:left w:val="none" w:sz="0" w:space="0" w:color="auto"/>
        <w:bottom w:val="none" w:sz="0" w:space="0" w:color="auto"/>
        <w:right w:val="none" w:sz="0" w:space="0" w:color="auto"/>
      </w:divBdr>
    </w:div>
    <w:div w:id="1680161253">
      <w:bodyDiv w:val="1"/>
      <w:marLeft w:val="0"/>
      <w:marRight w:val="0"/>
      <w:marTop w:val="0"/>
      <w:marBottom w:val="0"/>
      <w:divBdr>
        <w:top w:val="none" w:sz="0" w:space="0" w:color="auto"/>
        <w:left w:val="none" w:sz="0" w:space="0" w:color="auto"/>
        <w:bottom w:val="none" w:sz="0" w:space="0" w:color="auto"/>
        <w:right w:val="none" w:sz="0" w:space="0" w:color="auto"/>
      </w:divBdr>
    </w:div>
    <w:div w:id="1696494471">
      <w:bodyDiv w:val="1"/>
      <w:marLeft w:val="0"/>
      <w:marRight w:val="0"/>
      <w:marTop w:val="0"/>
      <w:marBottom w:val="0"/>
      <w:divBdr>
        <w:top w:val="none" w:sz="0" w:space="0" w:color="auto"/>
        <w:left w:val="none" w:sz="0" w:space="0" w:color="auto"/>
        <w:bottom w:val="none" w:sz="0" w:space="0" w:color="auto"/>
        <w:right w:val="none" w:sz="0" w:space="0" w:color="auto"/>
      </w:divBdr>
    </w:div>
    <w:div w:id="1728070004">
      <w:bodyDiv w:val="1"/>
      <w:marLeft w:val="0"/>
      <w:marRight w:val="0"/>
      <w:marTop w:val="0"/>
      <w:marBottom w:val="0"/>
      <w:divBdr>
        <w:top w:val="none" w:sz="0" w:space="0" w:color="auto"/>
        <w:left w:val="none" w:sz="0" w:space="0" w:color="auto"/>
        <w:bottom w:val="none" w:sz="0" w:space="0" w:color="auto"/>
        <w:right w:val="none" w:sz="0" w:space="0" w:color="auto"/>
      </w:divBdr>
    </w:div>
    <w:div w:id="1735618732">
      <w:bodyDiv w:val="1"/>
      <w:marLeft w:val="0"/>
      <w:marRight w:val="0"/>
      <w:marTop w:val="0"/>
      <w:marBottom w:val="0"/>
      <w:divBdr>
        <w:top w:val="none" w:sz="0" w:space="0" w:color="auto"/>
        <w:left w:val="none" w:sz="0" w:space="0" w:color="auto"/>
        <w:bottom w:val="none" w:sz="0" w:space="0" w:color="auto"/>
        <w:right w:val="none" w:sz="0" w:space="0" w:color="auto"/>
      </w:divBdr>
    </w:div>
    <w:div w:id="1740051488">
      <w:bodyDiv w:val="1"/>
      <w:marLeft w:val="0"/>
      <w:marRight w:val="0"/>
      <w:marTop w:val="0"/>
      <w:marBottom w:val="0"/>
      <w:divBdr>
        <w:top w:val="none" w:sz="0" w:space="0" w:color="auto"/>
        <w:left w:val="none" w:sz="0" w:space="0" w:color="auto"/>
        <w:bottom w:val="none" w:sz="0" w:space="0" w:color="auto"/>
        <w:right w:val="none" w:sz="0" w:space="0" w:color="auto"/>
      </w:divBdr>
    </w:div>
    <w:div w:id="1740639235">
      <w:bodyDiv w:val="1"/>
      <w:marLeft w:val="0"/>
      <w:marRight w:val="0"/>
      <w:marTop w:val="0"/>
      <w:marBottom w:val="0"/>
      <w:divBdr>
        <w:top w:val="none" w:sz="0" w:space="0" w:color="auto"/>
        <w:left w:val="none" w:sz="0" w:space="0" w:color="auto"/>
        <w:bottom w:val="none" w:sz="0" w:space="0" w:color="auto"/>
        <w:right w:val="none" w:sz="0" w:space="0" w:color="auto"/>
      </w:divBdr>
    </w:div>
    <w:div w:id="1758474003">
      <w:bodyDiv w:val="1"/>
      <w:marLeft w:val="0"/>
      <w:marRight w:val="0"/>
      <w:marTop w:val="0"/>
      <w:marBottom w:val="0"/>
      <w:divBdr>
        <w:top w:val="none" w:sz="0" w:space="0" w:color="auto"/>
        <w:left w:val="none" w:sz="0" w:space="0" w:color="auto"/>
        <w:bottom w:val="none" w:sz="0" w:space="0" w:color="auto"/>
        <w:right w:val="none" w:sz="0" w:space="0" w:color="auto"/>
      </w:divBdr>
    </w:div>
    <w:div w:id="1778522621">
      <w:bodyDiv w:val="1"/>
      <w:marLeft w:val="0"/>
      <w:marRight w:val="0"/>
      <w:marTop w:val="0"/>
      <w:marBottom w:val="0"/>
      <w:divBdr>
        <w:top w:val="none" w:sz="0" w:space="0" w:color="auto"/>
        <w:left w:val="none" w:sz="0" w:space="0" w:color="auto"/>
        <w:bottom w:val="none" w:sz="0" w:space="0" w:color="auto"/>
        <w:right w:val="none" w:sz="0" w:space="0" w:color="auto"/>
      </w:divBdr>
    </w:div>
    <w:div w:id="1782915161">
      <w:bodyDiv w:val="1"/>
      <w:marLeft w:val="0"/>
      <w:marRight w:val="0"/>
      <w:marTop w:val="0"/>
      <w:marBottom w:val="0"/>
      <w:divBdr>
        <w:top w:val="none" w:sz="0" w:space="0" w:color="auto"/>
        <w:left w:val="none" w:sz="0" w:space="0" w:color="auto"/>
        <w:bottom w:val="none" w:sz="0" w:space="0" w:color="auto"/>
        <w:right w:val="none" w:sz="0" w:space="0" w:color="auto"/>
      </w:divBdr>
    </w:div>
    <w:div w:id="1818254717">
      <w:bodyDiv w:val="1"/>
      <w:marLeft w:val="0"/>
      <w:marRight w:val="0"/>
      <w:marTop w:val="0"/>
      <w:marBottom w:val="0"/>
      <w:divBdr>
        <w:top w:val="none" w:sz="0" w:space="0" w:color="auto"/>
        <w:left w:val="none" w:sz="0" w:space="0" w:color="auto"/>
        <w:bottom w:val="none" w:sz="0" w:space="0" w:color="auto"/>
        <w:right w:val="none" w:sz="0" w:space="0" w:color="auto"/>
      </w:divBdr>
    </w:div>
    <w:div w:id="1863202309">
      <w:bodyDiv w:val="1"/>
      <w:marLeft w:val="0"/>
      <w:marRight w:val="0"/>
      <w:marTop w:val="0"/>
      <w:marBottom w:val="0"/>
      <w:divBdr>
        <w:top w:val="none" w:sz="0" w:space="0" w:color="auto"/>
        <w:left w:val="none" w:sz="0" w:space="0" w:color="auto"/>
        <w:bottom w:val="none" w:sz="0" w:space="0" w:color="auto"/>
        <w:right w:val="none" w:sz="0" w:space="0" w:color="auto"/>
      </w:divBdr>
    </w:div>
    <w:div w:id="1887065538">
      <w:bodyDiv w:val="1"/>
      <w:marLeft w:val="0"/>
      <w:marRight w:val="0"/>
      <w:marTop w:val="0"/>
      <w:marBottom w:val="0"/>
      <w:divBdr>
        <w:top w:val="none" w:sz="0" w:space="0" w:color="auto"/>
        <w:left w:val="none" w:sz="0" w:space="0" w:color="auto"/>
        <w:bottom w:val="none" w:sz="0" w:space="0" w:color="auto"/>
        <w:right w:val="none" w:sz="0" w:space="0" w:color="auto"/>
      </w:divBdr>
    </w:div>
    <w:div w:id="1888762771">
      <w:bodyDiv w:val="1"/>
      <w:marLeft w:val="0"/>
      <w:marRight w:val="0"/>
      <w:marTop w:val="0"/>
      <w:marBottom w:val="0"/>
      <w:divBdr>
        <w:top w:val="none" w:sz="0" w:space="0" w:color="auto"/>
        <w:left w:val="none" w:sz="0" w:space="0" w:color="auto"/>
        <w:bottom w:val="none" w:sz="0" w:space="0" w:color="auto"/>
        <w:right w:val="none" w:sz="0" w:space="0" w:color="auto"/>
      </w:divBdr>
    </w:div>
    <w:div w:id="1924293958">
      <w:bodyDiv w:val="1"/>
      <w:marLeft w:val="0"/>
      <w:marRight w:val="0"/>
      <w:marTop w:val="0"/>
      <w:marBottom w:val="0"/>
      <w:divBdr>
        <w:top w:val="none" w:sz="0" w:space="0" w:color="auto"/>
        <w:left w:val="none" w:sz="0" w:space="0" w:color="auto"/>
        <w:bottom w:val="none" w:sz="0" w:space="0" w:color="auto"/>
        <w:right w:val="none" w:sz="0" w:space="0" w:color="auto"/>
      </w:divBdr>
    </w:div>
    <w:div w:id="1925986809">
      <w:bodyDiv w:val="1"/>
      <w:marLeft w:val="0"/>
      <w:marRight w:val="0"/>
      <w:marTop w:val="0"/>
      <w:marBottom w:val="0"/>
      <w:divBdr>
        <w:top w:val="none" w:sz="0" w:space="0" w:color="auto"/>
        <w:left w:val="none" w:sz="0" w:space="0" w:color="auto"/>
        <w:bottom w:val="none" w:sz="0" w:space="0" w:color="auto"/>
        <w:right w:val="none" w:sz="0" w:space="0" w:color="auto"/>
      </w:divBdr>
    </w:div>
    <w:div w:id="1961036936">
      <w:bodyDiv w:val="1"/>
      <w:marLeft w:val="0"/>
      <w:marRight w:val="0"/>
      <w:marTop w:val="0"/>
      <w:marBottom w:val="0"/>
      <w:divBdr>
        <w:top w:val="none" w:sz="0" w:space="0" w:color="auto"/>
        <w:left w:val="none" w:sz="0" w:space="0" w:color="auto"/>
        <w:bottom w:val="none" w:sz="0" w:space="0" w:color="auto"/>
        <w:right w:val="none" w:sz="0" w:space="0" w:color="auto"/>
      </w:divBdr>
    </w:div>
    <w:div w:id="2015106901">
      <w:bodyDiv w:val="1"/>
      <w:marLeft w:val="0"/>
      <w:marRight w:val="0"/>
      <w:marTop w:val="0"/>
      <w:marBottom w:val="0"/>
      <w:divBdr>
        <w:top w:val="none" w:sz="0" w:space="0" w:color="auto"/>
        <w:left w:val="none" w:sz="0" w:space="0" w:color="auto"/>
        <w:bottom w:val="none" w:sz="0" w:space="0" w:color="auto"/>
        <w:right w:val="none" w:sz="0" w:space="0" w:color="auto"/>
      </w:divBdr>
    </w:div>
    <w:div w:id="2028677743">
      <w:bodyDiv w:val="1"/>
      <w:marLeft w:val="0"/>
      <w:marRight w:val="0"/>
      <w:marTop w:val="0"/>
      <w:marBottom w:val="0"/>
      <w:divBdr>
        <w:top w:val="none" w:sz="0" w:space="0" w:color="auto"/>
        <w:left w:val="none" w:sz="0" w:space="0" w:color="auto"/>
        <w:bottom w:val="none" w:sz="0" w:space="0" w:color="auto"/>
        <w:right w:val="none" w:sz="0" w:space="0" w:color="auto"/>
      </w:divBdr>
    </w:div>
    <w:div w:id="2056539095">
      <w:bodyDiv w:val="1"/>
      <w:marLeft w:val="0"/>
      <w:marRight w:val="0"/>
      <w:marTop w:val="0"/>
      <w:marBottom w:val="0"/>
      <w:divBdr>
        <w:top w:val="none" w:sz="0" w:space="0" w:color="auto"/>
        <w:left w:val="none" w:sz="0" w:space="0" w:color="auto"/>
        <w:bottom w:val="none" w:sz="0" w:space="0" w:color="auto"/>
        <w:right w:val="none" w:sz="0" w:space="0" w:color="auto"/>
      </w:divBdr>
    </w:div>
    <w:div w:id="2095080829">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eori.upc.edu.cn/2021/1222/c18202a358324/page.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geori.upc.edu.cn/2021/1212/c3555a357041/page.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5DDB88-059B-4F6F-8566-71DB2CFE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124</Pages>
  <Words>17613</Words>
  <Characters>100399</Characters>
  <Application>Microsoft Office Word</Application>
  <DocSecurity>0</DocSecurity>
  <Lines>836</Lines>
  <Paragraphs>235</Paragraphs>
  <ScaleCrop>false</ScaleCrop>
  <Company>微软中国</Company>
  <LinksUpToDate>false</LinksUpToDate>
  <CharactersWithSpaces>117777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 tong</dc:creator>
  <cp:lastModifiedBy>Dell</cp:lastModifiedBy>
  <cp:revision>31</cp:revision>
  <cp:lastPrinted>2018-12-06T01:39:00Z</cp:lastPrinted>
  <dcterms:created xsi:type="dcterms:W3CDTF">2023-06-06T08:00:00Z</dcterms:created>
  <dcterms:modified xsi:type="dcterms:W3CDTF">2023-06-30T11:41:00Z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